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2E139" w14:textId="536093A7" w:rsidR="00CE66DD" w:rsidRDefault="00ED33E8">
      <w:hyperlink r:id="rId4" w:history="1">
        <w:r w:rsidRPr="007115B2">
          <w:rPr>
            <w:rStyle w:val="Hyperlink"/>
          </w:rPr>
          <w:t>http://soilquality.org/indicators.html</w:t>
        </w:r>
      </w:hyperlink>
    </w:p>
    <w:p w14:paraId="580CF721" w14:textId="29C95409" w:rsidR="00ED33E8" w:rsidRDefault="00ED33E8">
      <w:hyperlink r:id="rId5" w:history="1">
        <w:r w:rsidRPr="007115B2">
          <w:rPr>
            <w:rStyle w:val="Hyperlink"/>
          </w:rPr>
          <w:t>https://www.soilquality.org.au/factsheets/making-sense-of-chemical-indicators</w:t>
        </w:r>
      </w:hyperlink>
    </w:p>
    <w:p w14:paraId="13CF12EB" w14:textId="1670BA73" w:rsidR="00ED33E8" w:rsidRDefault="000C4AAC">
      <w:hyperlink r:id="rId6" w:history="1">
        <w:r w:rsidRPr="007115B2">
          <w:rPr>
            <w:rStyle w:val="Hyperlink"/>
          </w:rPr>
          <w:t>https://soilqualityknowledgebase.org.au/cation-exchange-capacity/</w:t>
        </w:r>
      </w:hyperlink>
    </w:p>
    <w:p w14:paraId="072FEE79" w14:textId="17A474D1" w:rsidR="000C4AAC" w:rsidRDefault="000C4AAC">
      <w:hyperlink r:id="rId7" w:history="1">
        <w:r w:rsidRPr="007115B2">
          <w:rPr>
            <w:rStyle w:val="Hyperlink"/>
          </w:rPr>
          <w:t>https://soilqualityknowledgebase.org.au/soil-organic-matter/</w:t>
        </w:r>
      </w:hyperlink>
    </w:p>
    <w:p w14:paraId="23565F01" w14:textId="3443C585" w:rsidR="000C4AAC" w:rsidRDefault="000C4AAC">
      <w:hyperlink r:id="rId8" w:history="1">
        <w:r w:rsidRPr="007115B2">
          <w:rPr>
            <w:rStyle w:val="Hyperlink"/>
          </w:rPr>
          <w:t>https://www.intechopen.com/chapters/76780</w:t>
        </w:r>
      </w:hyperlink>
    </w:p>
    <w:p w14:paraId="67DE8A38" w14:textId="66C0CF62" w:rsidR="000C4AAC" w:rsidRDefault="002949CC">
      <w:pPr>
        <w:rPr>
          <w:rStyle w:val="Hyperlink"/>
        </w:rPr>
      </w:pPr>
      <w:hyperlink r:id="rId9" w:history="1">
        <w:r w:rsidRPr="007115B2">
          <w:rPr>
            <w:rStyle w:val="Hyperlink"/>
          </w:rPr>
          <w:t>https://www.douglaspartners.com.au/news/three-types-of-remediation-practices/</w:t>
        </w:r>
      </w:hyperlink>
    </w:p>
    <w:p w14:paraId="59286403" w14:textId="620FBC0A" w:rsidR="007B239F" w:rsidRDefault="007B239F">
      <w:pPr>
        <w:rPr>
          <w:rStyle w:val="Hyperlink"/>
        </w:rPr>
      </w:pPr>
      <w:hyperlink r:id="rId10" w:history="1">
        <w:r w:rsidRPr="00C50B52">
          <w:rPr>
            <w:rStyle w:val="Hyperlink"/>
          </w:rPr>
          <w:t>https://openpress.usask.ca/soilscience/chapter/soil-organic-matter/</w:t>
        </w:r>
      </w:hyperlink>
    </w:p>
    <w:p w14:paraId="6E491C0A" w14:textId="35032598" w:rsidR="007B239F" w:rsidRDefault="0001090F">
      <w:hyperlink r:id="rId11" w:history="1">
        <w:r w:rsidRPr="00C0774A">
          <w:rPr>
            <w:rStyle w:val="Hyperlink"/>
          </w:rPr>
          <w:t>https://www.stevenscountywa.gov/files/documents/XUnderstandingandMeasuringSoilOrganicMatter-Collins-WSU1394062022040122PM.pdf</w:t>
        </w:r>
      </w:hyperlink>
    </w:p>
    <w:p w14:paraId="4A66F13D" w14:textId="77777777" w:rsidR="0001090F" w:rsidRDefault="0001090F"/>
    <w:p w14:paraId="4CD40595" w14:textId="77777777" w:rsidR="002949CC" w:rsidRDefault="002949CC"/>
    <w:sectPr w:rsidR="0029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B8"/>
    <w:rsid w:val="0001090F"/>
    <w:rsid w:val="000C4AAC"/>
    <w:rsid w:val="002949CC"/>
    <w:rsid w:val="002D3909"/>
    <w:rsid w:val="0032356F"/>
    <w:rsid w:val="00403AFE"/>
    <w:rsid w:val="007B239F"/>
    <w:rsid w:val="00865BB8"/>
    <w:rsid w:val="00BE71C4"/>
    <w:rsid w:val="00C621C7"/>
    <w:rsid w:val="00CE66DD"/>
    <w:rsid w:val="00ED33E8"/>
    <w:rsid w:val="00F3182D"/>
    <w:rsid w:val="00F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CCA"/>
  <w15:chartTrackingRefBased/>
  <w15:docId w15:val="{B107AA3C-3FE0-4290-9EBB-163F07C0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B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B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B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B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B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B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B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B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33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chopen.com/chapters/767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ilqualityknowledgebase.org.au/soil-organic-mat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ilqualityknowledgebase.org.au/cation-exchange-capacity/" TargetMode="External"/><Relationship Id="rId11" Type="http://schemas.openxmlformats.org/officeDocument/2006/relationships/hyperlink" Target="https://www.stevenscountywa.gov/files/documents/XUnderstandingandMeasuringSoilOrganicMatter-Collins-WSU1394062022040122PM.pdf" TargetMode="External"/><Relationship Id="rId5" Type="http://schemas.openxmlformats.org/officeDocument/2006/relationships/hyperlink" Target="https://www.soilquality.org.au/factsheets/making-sense-of-chemical-indicators" TargetMode="External"/><Relationship Id="rId10" Type="http://schemas.openxmlformats.org/officeDocument/2006/relationships/hyperlink" Target="https://openpress.usask.ca/soilscience/chapter/soil-organic-matter/" TargetMode="External"/><Relationship Id="rId4" Type="http://schemas.openxmlformats.org/officeDocument/2006/relationships/hyperlink" Target="http://soilquality.org/indicators.html" TargetMode="External"/><Relationship Id="rId9" Type="http://schemas.openxmlformats.org/officeDocument/2006/relationships/hyperlink" Target="https://www.douglaspartners.com.au/news/three-types-of-remediation-practic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Elizio Ferreira Frade Junior</dc:creator>
  <cp:keywords/>
  <dc:description/>
  <cp:lastModifiedBy>Débora Rocha</cp:lastModifiedBy>
  <cp:revision>2</cp:revision>
  <dcterms:created xsi:type="dcterms:W3CDTF">2024-11-24T19:27:00Z</dcterms:created>
  <dcterms:modified xsi:type="dcterms:W3CDTF">2024-12-13T10:31:00Z</dcterms:modified>
</cp:coreProperties>
</file>