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A30" w:rsidRDefault="00984205">
      <w:pPr>
        <w:jc w:val="center"/>
        <w:rPr>
          <w:b/>
          <w:color w:val="44546A" w:themeColor="text2"/>
          <w:sz w:val="36"/>
          <w:szCs w:val="36"/>
        </w:rPr>
      </w:pPr>
      <w:r>
        <w:rPr>
          <w:b/>
          <w:color w:val="44546A" w:themeColor="text2"/>
          <w:sz w:val="36"/>
          <w:szCs w:val="36"/>
        </w:rPr>
        <w:t>ITERATION 2</w:t>
      </w:r>
    </w:p>
    <w:p w:rsidR="00920A30" w:rsidRDefault="0077435F">
      <w:pPr>
        <w:spacing w:after="0"/>
        <w:rPr>
          <w:b/>
          <w:sz w:val="32"/>
          <w:szCs w:val="32"/>
        </w:rPr>
      </w:pPr>
      <w:r>
        <w:rPr>
          <w:rFonts w:ascii="Verdana" w:eastAsia="Times New Roman" w:hAnsi="Verdana" w:cs="Times New Roman"/>
          <w:b/>
          <w:bCs/>
          <w:color w:val="0F243E"/>
          <w:sz w:val="24"/>
          <w:szCs w:val="24"/>
          <w:lang w:val="fr-FR" w:eastAsia="fr-FR"/>
        </w:rPr>
        <w:t>Du</w:t>
      </w:r>
      <w:r>
        <w:rPr>
          <w:b/>
          <w:sz w:val="32"/>
          <w:szCs w:val="32"/>
        </w:rPr>
        <w:t xml:space="preserve"> 28 avril </w:t>
      </w:r>
      <w:r>
        <w:rPr>
          <w:rFonts w:ascii="Verdana" w:eastAsia="Times New Roman" w:hAnsi="Verdana" w:cs="Times New Roman"/>
          <w:b/>
          <w:bCs/>
          <w:color w:val="0F243E"/>
          <w:sz w:val="24"/>
          <w:szCs w:val="24"/>
          <w:lang w:val="fr-FR" w:eastAsia="fr-FR"/>
        </w:rPr>
        <w:t>au 5 mai</w:t>
      </w:r>
      <w:r>
        <w:rPr>
          <w:b/>
          <w:sz w:val="32"/>
          <w:szCs w:val="32"/>
        </w:rPr>
        <w:t xml:space="preserve"> 2016.</w:t>
      </w:r>
      <w:r w:rsidR="00EE294A">
        <w:rPr>
          <w:b/>
          <w:sz w:val="32"/>
          <w:szCs w:val="32"/>
        </w:rPr>
        <w:t xml:space="preserve">         </w:t>
      </w:r>
      <w:r>
        <w:rPr>
          <w:rFonts w:ascii="Verdana" w:eastAsia="Times New Roman" w:hAnsi="Verdana" w:cs="Times New Roman"/>
          <w:b/>
          <w:bCs/>
          <w:color w:val="0F243E"/>
          <w:sz w:val="24"/>
          <w:szCs w:val="24"/>
          <w:lang w:val="fr-FR" w:eastAsia="fr-FR"/>
        </w:rPr>
        <w:t>Durée : 1 semaine</w:t>
      </w:r>
    </w:p>
    <w:p w:rsidR="00920A30" w:rsidRDefault="00920A30">
      <w:pPr>
        <w:spacing w:after="0"/>
        <w:rPr>
          <w:b/>
          <w:sz w:val="32"/>
          <w:szCs w:val="32"/>
        </w:rPr>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 xml:space="preserve">Objectif </w:t>
      </w:r>
    </w:p>
    <w:p w:rsidR="00920A30" w:rsidRDefault="0077435F">
      <w:pPr>
        <w:spacing w:after="0"/>
      </w:pPr>
      <w:r>
        <w:rPr>
          <w:noProof/>
          <w:lang w:eastAsia="fr-CH"/>
        </w:rPr>
        <mc:AlternateContent>
          <mc:Choice Requires="wps">
            <w:drawing>
              <wp:anchor distT="0" distB="0" distL="114300" distR="114300" simplePos="0" relativeHeight="4" behindDoc="0" locked="0" layoutInCell="1" allowOverlap="1">
                <wp:simplePos x="0" y="0"/>
                <wp:positionH relativeFrom="margin">
                  <wp:align>left</wp:align>
                </wp:positionH>
                <wp:positionV relativeFrom="paragraph">
                  <wp:posOffset>19685</wp:posOffset>
                </wp:positionV>
                <wp:extent cx="6168390" cy="8890"/>
                <wp:effectExtent l="0" t="0" r="0" b="0"/>
                <wp:wrapNone/>
                <wp:docPr id="1"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385834BC" id="Connecteur droit 2" o:spid="_x0000_s1026" style="position:absolute;z-index:4;visibility:visible;mso-wrap-style:square;mso-wrap-distance-left:9pt;mso-wrap-distance-top:0;mso-wrap-distance-right:9pt;mso-wrap-distance-bottom:0;mso-position-horizontal:left;mso-position-horizontal-relative:margin;mso-position-vertical:absolute;mso-position-vertical-relative:text" from="0,1.55pt" to="485.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" strokecolor="#4f81bd" strokeweight=".71mm">
                <w10:wrap anchorx="margin"/>
              </v:line>
            </w:pict>
          </mc:Fallback>
        </mc:AlternateContent>
      </w:r>
    </w:p>
    <w:p w:rsidR="00920A30" w:rsidRDefault="0077435F">
      <w:pPr>
        <w:jc w:val="both"/>
        <w:rPr>
          <w:lang w:eastAsia="fr-CH"/>
        </w:rPr>
      </w:pPr>
      <w:r>
        <w:rPr>
          <w:lang w:eastAsia="fr-CH"/>
        </w:rPr>
        <w:t>Implémenter le protocole client-serveur et réaliser les cas d’utilisation « s’inscrire » et « s’authentifier » sur un serveur.</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Objectif détaillée</w:t>
      </w:r>
    </w:p>
    <w:p w:rsidR="00920A30" w:rsidRDefault="0077435F">
      <w:pPr>
        <w:spacing w:after="0"/>
      </w:pPr>
      <w:r>
        <w:rPr>
          <w:noProof/>
          <w:lang w:eastAsia="fr-CH"/>
        </w:rPr>
        <mc:AlternateContent>
          <mc:Choice Requires="wps">
            <w:drawing>
              <wp:anchor distT="0" distB="0" distL="114300" distR="114300" simplePos="0" relativeHeight="5" behindDoc="0" locked="0" layoutInCell="1" allowOverlap="1">
                <wp:simplePos x="0" y="0"/>
                <wp:positionH relativeFrom="margin">
                  <wp:posOffset>0</wp:posOffset>
                </wp:positionH>
                <wp:positionV relativeFrom="paragraph">
                  <wp:posOffset>41910</wp:posOffset>
                </wp:positionV>
                <wp:extent cx="6168390" cy="889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6D872D1F" id="Connecteur droit 2" o:spid="_x0000_s1026" style="position:absolute;z-index:5;visibility:visible;mso-wrap-style:square;mso-wrap-distance-left:9pt;mso-wrap-distance-top:0;mso-wrap-distance-right:9pt;mso-wrap-distance-bottom:0;mso-position-horizontal:absolute;mso-position-horizontal-relative:margin;mso-position-vertical:absolute;mso-position-vertical-relative:text" from="0,3.3pt" to="485.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" strokecolor="#4f81bd" strokeweight=".71mm">
                <w10:wrap anchorx="margin"/>
              </v:line>
            </w:pict>
          </mc:Fallback>
        </mc:AlternateContent>
      </w:r>
    </w:p>
    <w:p w:rsidR="00920A30" w:rsidRDefault="0077435F">
      <w:pPr>
        <w:spacing w:after="0"/>
        <w:rPr>
          <w:b/>
        </w:rPr>
      </w:pPr>
      <w:r>
        <w:rPr>
          <w:b/>
        </w:rPr>
        <w:t>Fonctionnalité</w:t>
      </w:r>
    </w:p>
    <w:p w:rsidR="00920A30" w:rsidRDefault="0077435F">
      <w:pPr>
        <w:pStyle w:val="Paragraphedeliste"/>
        <w:numPr>
          <w:ilvl w:val="1"/>
          <w:numId w:val="1"/>
        </w:numPr>
        <w:spacing w:after="0" w:line="254" w:lineRule="auto"/>
        <w:ind w:left="720"/>
        <w:rPr>
          <w:lang w:eastAsia="fr-CH"/>
        </w:rPr>
      </w:pPr>
      <w:r>
        <w:rPr>
          <w:lang w:eastAsia="fr-CH"/>
        </w:rPr>
        <w:t>Le client et le serveur communiquent selon le protocole établi</w:t>
      </w:r>
    </w:p>
    <w:p w:rsidR="00920A30" w:rsidRDefault="0077435F">
      <w:pPr>
        <w:pStyle w:val="Paragraphedeliste"/>
        <w:numPr>
          <w:ilvl w:val="1"/>
          <w:numId w:val="1"/>
        </w:numPr>
        <w:spacing w:after="0" w:line="254" w:lineRule="auto"/>
        <w:ind w:left="720"/>
        <w:rPr>
          <w:lang w:eastAsia="fr-CH"/>
        </w:rPr>
      </w:pPr>
      <w:r>
        <w:rPr>
          <w:lang w:eastAsia="fr-CH"/>
        </w:rPr>
        <w:t>Le protocole contient toutes les interactions entre le client et le serveur, telle que la création d’une partie et l’inscription sur le serveur</w:t>
      </w:r>
    </w:p>
    <w:p w:rsidR="00920A30" w:rsidRDefault="0077435F">
      <w:pPr>
        <w:pStyle w:val="Paragraphedeliste"/>
        <w:numPr>
          <w:ilvl w:val="1"/>
          <w:numId w:val="1"/>
        </w:numPr>
        <w:spacing w:after="0" w:line="254" w:lineRule="auto"/>
        <w:ind w:left="720"/>
        <w:rPr>
          <w:lang w:eastAsia="fr-CH"/>
        </w:rPr>
      </w:pPr>
      <w:r>
        <w:rPr>
          <w:lang w:eastAsia="fr-CH"/>
        </w:rPr>
        <w:t>Ce protocole servira de base pour implémenter la mécanique du jeu</w:t>
      </w:r>
    </w:p>
    <w:p w:rsidR="00920A30" w:rsidRDefault="0077435F">
      <w:pPr>
        <w:pStyle w:val="Paragraphedeliste"/>
        <w:numPr>
          <w:ilvl w:val="1"/>
          <w:numId w:val="1"/>
        </w:numPr>
        <w:spacing w:after="0" w:line="254" w:lineRule="auto"/>
        <w:ind w:left="720"/>
        <w:rPr>
          <w:lang w:eastAsia="fr-CH"/>
        </w:rPr>
      </w:pPr>
      <w:r>
        <w:rPr>
          <w:lang w:eastAsia="fr-CH"/>
        </w:rPr>
        <w:t>Connexion et interaction avec la base de données</w:t>
      </w:r>
    </w:p>
    <w:p w:rsidR="00920A30" w:rsidRDefault="0077435F">
      <w:pPr>
        <w:pStyle w:val="Paragraphedeliste"/>
        <w:numPr>
          <w:ilvl w:val="1"/>
          <w:numId w:val="1"/>
        </w:numPr>
        <w:spacing w:after="0" w:line="254" w:lineRule="auto"/>
        <w:ind w:left="720"/>
        <w:rPr>
          <w:lang w:eastAsia="fr-CH"/>
        </w:rPr>
      </w:pPr>
      <w:r>
        <w:rPr>
          <w:lang w:eastAsia="fr-CH"/>
        </w:rPr>
        <w:t>Monitoring de la part du serveur, des clients associés (fonctionnalité non-implémentée dans l’itération 1)</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Autocritique</w:t>
      </w:r>
    </w:p>
    <w:p w:rsidR="00920A30" w:rsidRDefault="0077435F">
      <w:pPr>
        <w:spacing w:after="0"/>
        <w:rPr>
          <w:b/>
          <w:sz w:val="32"/>
          <w:szCs w:val="32"/>
        </w:rPr>
      </w:pPr>
      <w:r>
        <w:rPr>
          <w:b/>
          <w:noProof/>
          <w:sz w:val="32"/>
          <w:szCs w:val="32"/>
          <w:lang w:eastAsia="fr-CH"/>
        </w:rPr>
        <mc:AlternateContent>
          <mc:Choice Requires="wps">
            <w:drawing>
              <wp:anchor distT="0" distB="0" distL="114300" distR="114300" simplePos="0" relativeHeight="6" behindDoc="0" locked="0" layoutInCell="1" allowOverlap="1">
                <wp:simplePos x="0" y="0"/>
                <wp:positionH relativeFrom="margin">
                  <wp:posOffset>0</wp:posOffset>
                </wp:positionH>
                <wp:positionV relativeFrom="paragraph">
                  <wp:posOffset>41275</wp:posOffset>
                </wp:positionV>
                <wp:extent cx="6168390" cy="8890"/>
                <wp:effectExtent l="0" t="0" r="0" b="0"/>
                <wp:wrapNone/>
                <wp:docPr id="3"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6A5FA06B" id="Connecteur droit 2" o:spid="_x0000_s1026" style="position:absolute;z-index:6;visibility:visible;mso-wrap-style:square;mso-wrap-distance-left:9pt;mso-wrap-distance-top:0;mso-wrap-distance-right:9pt;mso-wrap-distance-bottom:0;mso-position-horizontal:absolute;mso-position-horizontal-relative:margin;mso-position-vertical:absolute;mso-position-vertical-relative:text" from="0,3.25pt" to="485.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" strokecolor="#4f81bd" strokeweight=".71mm">
                <w10:wrap anchorx="margin"/>
              </v:line>
            </w:pict>
          </mc:Fallback>
        </mc:AlternateContent>
      </w:r>
    </w:p>
    <w:p w:rsidR="00920A30" w:rsidRDefault="0077435F">
      <w:pPr>
        <w:spacing w:after="0"/>
        <w:jc w:val="both"/>
      </w:pPr>
      <w:r>
        <w:t>Lors de cette itération, nous avons rencontré des problèmes de communication dans le groupe et nous avons pris du retard. Pour tenter de régler le problème et d’éviter d’augmenter ce retard, nous avons remanié la planification des itérations, pour qu’elles soient plus régulières (en termes de temps de travail).</w:t>
      </w:r>
    </w:p>
    <w:p w:rsidR="0077435F" w:rsidRDefault="0077435F">
      <w:pPr>
        <w:spacing w:after="0"/>
        <w:jc w:val="both"/>
      </w:pPr>
      <w:r>
        <w:t>Ce qui n’a pas pu être fait dans cette itération (et qui sera reporté sur les suivantes) et la mise en commun de tous nos « bouts de code » et la fin de l’implémentation du protocole.</w:t>
      </w:r>
    </w:p>
    <w:p w:rsidR="00920A30" w:rsidRDefault="00920A30">
      <w:pPr>
        <w:spacing w:after="0"/>
      </w:pPr>
    </w:p>
    <w:p w:rsidR="00920A30" w:rsidRDefault="0077435F">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Travail accompli par collaborateurs</w:t>
      </w:r>
    </w:p>
    <w:p w:rsidR="00920A30" w:rsidRDefault="0077435F">
      <w:pPr>
        <w:spacing w:after="0"/>
      </w:pPr>
      <w:r>
        <w:rPr>
          <w:noProof/>
          <w:lang w:eastAsia="fr-CH"/>
        </w:rPr>
        <mc:AlternateContent>
          <mc:Choice Requires="wps">
            <w:drawing>
              <wp:anchor distT="0" distB="0" distL="114300" distR="114300" simplePos="0" relativeHeight="7" behindDoc="0" locked="0" layoutInCell="1" allowOverlap="1">
                <wp:simplePos x="0" y="0"/>
                <wp:positionH relativeFrom="margin">
                  <wp:posOffset>0</wp:posOffset>
                </wp:positionH>
                <wp:positionV relativeFrom="paragraph">
                  <wp:posOffset>41910</wp:posOffset>
                </wp:positionV>
                <wp:extent cx="6168390" cy="8890"/>
                <wp:effectExtent l="0" t="0" r="0" b="0"/>
                <wp:wrapNone/>
                <wp:docPr id="4"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759B5DAC" id="Connecteur droit 2" o:spid="_x0000_s1026" style="position:absolute;z-index:7;visibility:visible;mso-wrap-style:square;mso-wrap-distance-left:9pt;mso-wrap-distance-top:0;mso-wrap-distance-right:9pt;mso-wrap-distance-bottom:0;mso-position-horizontal:absolute;mso-position-horizontal-relative:margin;mso-position-vertical:absolute;mso-position-vertical-relative:text" from="0,3.3pt" to="485.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" strokecolor="#4f81bd" strokeweight=".71mm">
                <w10:wrap anchorx="margin"/>
              </v:line>
            </w:pict>
          </mc:Fallback>
        </mc:AlternateContent>
      </w:r>
    </w:p>
    <w:p w:rsidR="00920A30" w:rsidRDefault="0077435F">
      <w:pPr>
        <w:spacing w:after="0"/>
      </w:pPr>
      <w:r>
        <w:t>Fabien :</w:t>
      </w:r>
    </w:p>
    <w:p w:rsidR="00920A30" w:rsidRDefault="00EE294A">
      <w:pPr>
        <w:spacing w:after="0"/>
      </w:pPr>
      <w:r>
        <w:t>Implémentation de la fonctionnalité « monitoring » de l’itération 1 </w:t>
      </w:r>
      <w:proofErr w:type="gramStart"/>
      <w:r>
        <w:t>: ?</w:t>
      </w:r>
      <w:proofErr w:type="gramEnd"/>
      <w:r>
        <w:t>h</w:t>
      </w:r>
    </w:p>
    <w:p w:rsidR="00920A30" w:rsidRDefault="00920A30">
      <w:pPr>
        <w:spacing w:after="0"/>
      </w:pPr>
    </w:p>
    <w:p w:rsidR="00920A30" w:rsidRDefault="0077435F">
      <w:pPr>
        <w:spacing w:after="0"/>
      </w:pPr>
      <w:r>
        <w:t>Kevin :</w:t>
      </w:r>
    </w:p>
    <w:p w:rsidR="00920A30" w:rsidRDefault="00EE294A">
      <w:pPr>
        <w:spacing w:after="0"/>
      </w:pPr>
      <w:r>
        <w:t>Mise à jour du rapport : 1h</w:t>
      </w:r>
    </w:p>
    <w:p w:rsidR="00BC730F" w:rsidRDefault="00BC730F">
      <w:pPr>
        <w:spacing w:after="0"/>
      </w:pPr>
      <w:r>
        <w:t>Création de la base de données : 0,5h</w:t>
      </w:r>
    </w:p>
    <w:p w:rsidR="00920A30" w:rsidRDefault="00920A30">
      <w:pPr>
        <w:spacing w:after="0"/>
      </w:pPr>
    </w:p>
    <w:p w:rsidR="00920A30" w:rsidRDefault="0077435F">
      <w:pPr>
        <w:spacing w:after="0"/>
      </w:pPr>
      <w:r>
        <w:t>Ibrahim :</w:t>
      </w:r>
    </w:p>
    <w:p w:rsidR="00EE294A" w:rsidRDefault="00EE294A">
      <w:pPr>
        <w:spacing w:after="0"/>
      </w:pPr>
      <w:r>
        <w:t>Création du can</w:t>
      </w:r>
      <w:r w:rsidR="00FB4C13">
        <w:t xml:space="preserve">evas des bilans d’itération et </w:t>
      </w:r>
      <w:r>
        <w:t>Implémentation d’une fonction de hash pour les mots de</w:t>
      </w:r>
      <w:r w:rsidR="00FB4C13">
        <w:t xml:space="preserve"> passe : 1</w:t>
      </w:r>
      <w:r>
        <w:t>h</w:t>
      </w:r>
    </w:p>
    <w:p w:rsidR="00920A30" w:rsidRDefault="00920A30">
      <w:pPr>
        <w:spacing w:after="0"/>
      </w:pPr>
    </w:p>
    <w:p w:rsidR="00920A30" w:rsidRDefault="0077435F">
      <w:pPr>
        <w:spacing w:after="0"/>
      </w:pPr>
      <w:r>
        <w:t>Madolyne :</w:t>
      </w:r>
    </w:p>
    <w:p w:rsidR="00920A30" w:rsidRDefault="00EE294A">
      <w:pPr>
        <w:spacing w:after="0"/>
      </w:pPr>
      <w:r>
        <w:t>Remaniement de la planification des itérations : 1h</w:t>
      </w:r>
    </w:p>
    <w:p w:rsidR="00EE294A" w:rsidRDefault="00EE294A">
      <w:pPr>
        <w:spacing w:after="0"/>
      </w:pPr>
      <w:r>
        <w:t xml:space="preserve">Implémentation de l’interface graphique </w:t>
      </w:r>
      <w:r w:rsidR="002735A6">
        <w:t>Inscription-Authentification : 5</w:t>
      </w:r>
      <w:r>
        <w:t>h</w:t>
      </w:r>
    </w:p>
    <w:p w:rsidR="00EE294A" w:rsidRDefault="002735A6">
      <w:pPr>
        <w:spacing w:after="0"/>
      </w:pPr>
      <w:r>
        <w:t xml:space="preserve">Apprentissage du Java FX depuis zéro. </w:t>
      </w:r>
    </w:p>
    <w:p w:rsidR="00EE294A" w:rsidRDefault="00EE294A">
      <w:pPr>
        <w:spacing w:after="0"/>
      </w:pPr>
    </w:p>
    <w:p w:rsidR="00920A30" w:rsidRDefault="0077435F">
      <w:pPr>
        <w:spacing w:after="0"/>
      </w:pPr>
      <w:r>
        <w:t>Rosanne :</w:t>
      </w:r>
    </w:p>
    <w:p w:rsidR="006006B0" w:rsidRDefault="00EE294A">
      <w:pPr>
        <w:spacing w:after="0"/>
      </w:pPr>
      <w:r>
        <w:t>Création de la base de données : 1h</w:t>
      </w:r>
    </w:p>
    <w:p w:rsidR="00EE294A" w:rsidRDefault="00EE294A" w:rsidP="00EE294A">
      <w:pPr>
        <w:spacing w:after="0"/>
      </w:pPr>
      <w:r>
        <w:t>Remaniement de la planification des itérations : 1h</w:t>
      </w:r>
    </w:p>
    <w:p w:rsidR="00EE294A" w:rsidRDefault="00EE294A">
      <w:pPr>
        <w:spacing w:after="0"/>
      </w:pPr>
      <w:r>
        <w:t>Implémentation du protocole : 5h</w:t>
      </w:r>
    </w:p>
    <w:p w:rsidR="00EE294A" w:rsidRDefault="00EE294A">
      <w:pPr>
        <w:spacing w:after="0"/>
      </w:pPr>
    </w:p>
    <w:p w:rsidR="006006B0" w:rsidRDefault="006006B0" w:rsidP="006006B0">
      <w:pPr>
        <w:spacing w:after="0"/>
        <w:rPr>
          <w:rFonts w:ascii="Verdana" w:eastAsia="Times New Roman" w:hAnsi="Verdana" w:cs="Times New Roman"/>
          <w:b/>
          <w:bCs/>
          <w:color w:val="0F243E"/>
          <w:sz w:val="24"/>
          <w:szCs w:val="24"/>
          <w:lang w:val="fr-FR" w:eastAsia="fr-FR"/>
        </w:rPr>
      </w:pPr>
      <w:r>
        <w:rPr>
          <w:rFonts w:ascii="Verdana" w:eastAsia="Times New Roman" w:hAnsi="Verdana" w:cs="Times New Roman"/>
          <w:b/>
          <w:bCs/>
          <w:color w:val="0F243E"/>
          <w:sz w:val="24"/>
          <w:szCs w:val="24"/>
          <w:lang w:val="fr-FR" w:eastAsia="fr-FR"/>
        </w:rPr>
        <w:t>Planification pour l’itération 3</w:t>
      </w:r>
    </w:p>
    <w:p w:rsidR="006006B0" w:rsidRDefault="006006B0" w:rsidP="006006B0">
      <w:pPr>
        <w:spacing w:after="0"/>
      </w:pPr>
      <w:r>
        <w:rPr>
          <w:noProof/>
          <w:lang w:eastAsia="fr-CH"/>
        </w:rPr>
        <mc:AlternateContent>
          <mc:Choice Requires="wps">
            <w:drawing>
              <wp:anchor distT="0" distB="0" distL="114300" distR="114300" simplePos="0" relativeHeight="251659264" behindDoc="0" locked="0" layoutInCell="1" allowOverlap="1" wp14:anchorId="546EF822" wp14:editId="40320A1E">
                <wp:simplePos x="0" y="0"/>
                <wp:positionH relativeFrom="margin">
                  <wp:posOffset>0</wp:posOffset>
                </wp:positionH>
                <wp:positionV relativeFrom="paragraph">
                  <wp:posOffset>41910</wp:posOffset>
                </wp:positionV>
                <wp:extent cx="6168390" cy="8890"/>
                <wp:effectExtent l="0" t="0" r="0" b="0"/>
                <wp:wrapNone/>
                <wp:docPr id="6" name="Connecteur droit 2"/>
                <wp:cNvGraphicFramePr/>
                <a:graphic xmlns:a="http://schemas.openxmlformats.org/drawingml/2006/main">
                  <a:graphicData uri="http://schemas.microsoft.com/office/word/2010/wordprocessingShape">
                    <wps:wsp>
                      <wps:cNvCnPr/>
                      <wps:spPr>
                        <a:xfrm>
                          <a:off x="0" y="0"/>
                          <a:ext cx="6167880" cy="8280"/>
                        </a:xfrm>
                        <a:prstGeom prst="line">
                          <a:avLst/>
                        </a:prstGeom>
                        <a:ln w="25560">
                          <a:solidFill>
                            <a:srgbClr val="4F81BD"/>
                          </a:solidFill>
                          <a:round/>
                        </a:ln>
                      </wps:spPr>
                      <wps:bodyPr/>
                    </wps:wsp>
                  </a:graphicData>
                </a:graphic>
              </wp:anchor>
            </w:drawing>
          </mc:Choice>
          <mc:Fallback>
            <w:pict>
              <v:line w14:anchorId="558C39FC" id="Connecteur droit 2"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3.3pt" to="485.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" strokecolor="#4f81bd" strokeweight=".71mm">
                <w10:wrap anchorx="margin"/>
              </v:line>
            </w:pict>
          </mc:Fallback>
        </mc:AlternateContent>
      </w:r>
    </w:p>
    <w:p w:rsidR="006006B0" w:rsidRDefault="006006B0" w:rsidP="006006B0">
      <w:pPr>
        <w:spacing w:after="0"/>
      </w:pPr>
      <w:r>
        <w:t>Fabien :</w:t>
      </w:r>
    </w:p>
    <w:p w:rsidR="006006B0" w:rsidRDefault="006006B0" w:rsidP="006006B0">
      <w:pPr>
        <w:spacing w:after="0"/>
      </w:pPr>
      <w:r>
        <w:t>Ges</w:t>
      </w:r>
      <w:r w:rsidR="00EE294A">
        <w:t>tion des parties : programmation. 3h</w:t>
      </w:r>
    </w:p>
    <w:p w:rsidR="006006B0" w:rsidRDefault="006006B0" w:rsidP="006006B0">
      <w:pPr>
        <w:spacing w:after="0"/>
      </w:pPr>
    </w:p>
    <w:p w:rsidR="006006B0" w:rsidRDefault="006006B0" w:rsidP="006006B0">
      <w:pPr>
        <w:spacing w:after="0"/>
      </w:pPr>
      <w:r>
        <w:t>Kevin :</w:t>
      </w:r>
    </w:p>
    <w:p w:rsidR="006006B0" w:rsidRDefault="006006B0" w:rsidP="006006B0">
      <w:pPr>
        <w:spacing w:after="0"/>
      </w:pPr>
      <w:r>
        <w:t xml:space="preserve">Gestion des parties : implémentation de la classe </w:t>
      </w:r>
      <w:proofErr w:type="spellStart"/>
      <w:r>
        <w:t>GameManager</w:t>
      </w:r>
      <w:proofErr w:type="spellEnd"/>
      <w:r w:rsidR="00BC730F">
        <w:t xml:space="preserve"> pour la gestion des parties</w:t>
      </w:r>
      <w:r w:rsidR="00EE294A">
        <w:t>.</w:t>
      </w:r>
      <w:r w:rsidR="00BC730F">
        <w:t xml:space="preserve"> Mise en place de la structure pour ajouter/supprimer</w:t>
      </w:r>
      <w:bookmarkStart w:id="0" w:name="_GoBack"/>
      <w:bookmarkEnd w:id="0"/>
      <w:r w:rsidR="00BC730F">
        <w:t xml:space="preserve"> des joueurs à une partie</w:t>
      </w:r>
      <w:r w:rsidR="00EE294A">
        <w:t xml:space="preserve"> 4h</w:t>
      </w:r>
    </w:p>
    <w:p w:rsidR="006006B0" w:rsidRDefault="006006B0" w:rsidP="006006B0">
      <w:pPr>
        <w:spacing w:after="0"/>
      </w:pPr>
    </w:p>
    <w:p w:rsidR="006006B0" w:rsidRDefault="006006B0" w:rsidP="006006B0">
      <w:pPr>
        <w:spacing w:after="0"/>
      </w:pPr>
      <w:r>
        <w:t>Ibrahim :</w:t>
      </w:r>
    </w:p>
    <w:p w:rsidR="00FB4C13" w:rsidRDefault="006006B0" w:rsidP="006006B0">
      <w:pPr>
        <w:spacing w:after="0"/>
      </w:pPr>
      <w:r>
        <w:t>Gestion des parties : commun</w:t>
      </w:r>
      <w:r w:rsidR="00FB4C13">
        <w:t>ication avec la base de données et Création de fonction pour ajouter des joueurs dans la bases de données : 2h</w:t>
      </w:r>
    </w:p>
    <w:p w:rsidR="006006B0" w:rsidRDefault="006006B0" w:rsidP="006006B0">
      <w:pPr>
        <w:spacing w:after="0"/>
      </w:pPr>
    </w:p>
    <w:p w:rsidR="006006B0" w:rsidRDefault="006006B0" w:rsidP="006006B0">
      <w:pPr>
        <w:spacing w:after="0"/>
      </w:pPr>
      <w:r>
        <w:t>Madolyne :</w:t>
      </w:r>
    </w:p>
    <w:p w:rsidR="006006B0" w:rsidRDefault="006006B0" w:rsidP="006006B0">
      <w:pPr>
        <w:spacing w:after="0"/>
      </w:pPr>
      <w:r>
        <w:t>Interface graphique : création de partie + rejoindre une partie.</w:t>
      </w:r>
      <w:r w:rsidR="004B32BB">
        <w:t xml:space="preserve"> 4</w:t>
      </w:r>
      <w:r w:rsidR="00EE294A">
        <w:t>h</w:t>
      </w:r>
    </w:p>
    <w:p w:rsidR="006006B0" w:rsidRDefault="006006B0" w:rsidP="006006B0">
      <w:pPr>
        <w:spacing w:after="0"/>
      </w:pPr>
    </w:p>
    <w:p w:rsidR="006006B0" w:rsidRDefault="006006B0" w:rsidP="006006B0">
      <w:pPr>
        <w:spacing w:after="0"/>
      </w:pPr>
      <w:r>
        <w:t>Rosanne :</w:t>
      </w:r>
    </w:p>
    <w:p w:rsidR="006006B0" w:rsidRDefault="006006B0" w:rsidP="006006B0">
      <w:pPr>
        <w:spacing w:after="0"/>
      </w:pPr>
      <w:r>
        <w:t>Rédaction du bilan d’itération 2. Fin de l’implémentation du protocole.</w:t>
      </w:r>
      <w:r w:rsidR="00EE294A">
        <w:t xml:space="preserve"> 3h</w:t>
      </w:r>
    </w:p>
    <w:p w:rsidR="006006B0" w:rsidRDefault="006006B0">
      <w:pPr>
        <w:spacing w:after="0"/>
      </w:pPr>
    </w:p>
    <w:p w:rsidR="00920A30" w:rsidRDefault="00920A30">
      <w:pPr>
        <w:spacing w:after="0"/>
      </w:pPr>
    </w:p>
    <w:p w:rsidR="00920A30" w:rsidRDefault="00920A30">
      <w:pPr>
        <w:spacing w:after="0"/>
      </w:pPr>
    </w:p>
    <w:p w:rsidR="00920A30" w:rsidRDefault="00920A30">
      <w:pPr>
        <w:spacing w:after="0"/>
      </w:pPr>
    </w:p>
    <w:sectPr w:rsidR="00920A30">
      <w:headerReference w:type="default" r:id="rId8"/>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6A8" w:rsidRDefault="006936A8">
      <w:pPr>
        <w:spacing w:after="0" w:line="240" w:lineRule="auto"/>
      </w:pPr>
      <w:r>
        <w:separator/>
      </w:r>
    </w:p>
  </w:endnote>
  <w:endnote w:type="continuationSeparator" w:id="0">
    <w:p w:rsidR="006936A8" w:rsidRDefault="0069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6A8" w:rsidRDefault="006936A8">
      <w:pPr>
        <w:spacing w:after="0" w:line="240" w:lineRule="auto"/>
      </w:pPr>
      <w:r>
        <w:separator/>
      </w:r>
    </w:p>
  </w:footnote>
  <w:footnote w:type="continuationSeparator" w:id="0">
    <w:p w:rsidR="006936A8" w:rsidRDefault="006936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B0" w:rsidRDefault="006006B0">
    <w:pPr>
      <w:spacing w:line="264" w:lineRule="auto"/>
    </w:pPr>
    <w:r>
      <w:rPr>
        <w:color w:val="5B9BD5" w:themeColor="accent1"/>
        <w:sz w:val="20"/>
      </w:rPr>
      <w:t xml:space="preserve"> </w:t>
    </w:r>
    <w:r>
      <w:rPr>
        <w:noProof/>
        <w:color w:val="5B9BD5" w:themeColor="accent1"/>
        <w:sz w:val="20"/>
        <w:lang w:eastAsia="fr-CH"/>
      </w:rPr>
      <mc:AlternateContent>
        <mc:Choice Requires="wps">
          <w:drawing>
            <wp:anchor distT="0" distB="0" distL="114300" distR="114300" simplePos="0" relativeHeight="3" behindDoc="1" locked="0" layoutInCell="1" allowOverlap="1">
              <wp:simplePos x="0" y="0"/>
              <wp:positionH relativeFrom="page">
                <wp:align>center</wp:align>
              </wp:positionH>
              <wp:positionV relativeFrom="page">
                <wp:align>center</wp:align>
              </wp:positionV>
              <wp:extent cx="7355205" cy="10332085"/>
              <wp:effectExtent l="0" t="0" r="0" b="0"/>
              <wp:wrapNone/>
              <wp:docPr id="5" name="Rectangle 41"/>
              <wp:cNvGraphicFramePr/>
              <a:graphic xmlns:a="http://schemas.openxmlformats.org/drawingml/2006/main">
                <a:graphicData uri="http://schemas.microsoft.com/office/word/2010/wordprocessingShape">
                  <wps:wsp>
                    <wps:cNvSpPr/>
                    <wps:spPr>
                      <a:xfrm>
                        <a:off x="0" y="0"/>
                        <a:ext cx="7354440" cy="103312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w14:anchorId="398008EE" id="Rectangle 41" o:spid="_x0000_s1026" style="position:absolute;margin-left:0;margin-top:0;width:579.15pt;height:813.55pt;z-index:-503316477;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" filled="f" strokecolor="#747070 [1614]" strokeweight="1pt">
              <w10:wrap anchorx="page" anchory="page"/>
            </v:rect>
          </w:pict>
        </mc:Fallback>
      </mc:AlternateContent>
    </w:r>
    <w:sdt>
      <w:sdtPr>
        <w:id w:val="56518202"/>
      </w:sdtPr>
      <w:sdtEndPr/>
      <w:sdtContent>
        <w:r>
          <w:rPr>
            <w:color w:val="5B9BD5" w:themeColor="accent1"/>
            <w:sz w:val="20"/>
          </w:rPr>
          <w:t xml:space="preserve">GEN – Mini-projet | </w:t>
        </w:r>
        <w:proofErr w:type="spellStart"/>
        <w:r>
          <w:rPr>
            <w:color w:val="5B9BD5" w:themeColor="accent1"/>
            <w:sz w:val="20"/>
          </w:rPr>
          <w:t>Yahtzee</w:t>
        </w:r>
        <w:proofErr w:type="spellEnd"/>
      </w:sdtContent>
    </w:sdt>
  </w:p>
  <w:p w:rsidR="006006B0" w:rsidRDefault="006006B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03250"/>
    <w:multiLevelType w:val="multilevel"/>
    <w:tmpl w:val="EA84695C"/>
    <w:lvl w:ilvl="0">
      <w:start w:val="1"/>
      <w:numFmt w:val="bullet"/>
      <w:lvlText w:val=""/>
      <w:lvlJc w:val="left"/>
      <w:pPr>
        <w:ind w:left="1426" w:hanging="360"/>
      </w:pPr>
      <w:rPr>
        <w:rFonts w:ascii="Wingdings" w:hAnsi="Wingdings" w:cs="Wingdings"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1" w15:restartNumberingAfterBreak="0">
    <w:nsid w:val="221372CE"/>
    <w:multiLevelType w:val="multilevel"/>
    <w:tmpl w:val="315052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A30"/>
    <w:rsid w:val="0009576A"/>
    <w:rsid w:val="002735A6"/>
    <w:rsid w:val="002E7C13"/>
    <w:rsid w:val="00342206"/>
    <w:rsid w:val="003605E6"/>
    <w:rsid w:val="004B32BB"/>
    <w:rsid w:val="006006B0"/>
    <w:rsid w:val="006936A8"/>
    <w:rsid w:val="0077435F"/>
    <w:rsid w:val="007A7041"/>
    <w:rsid w:val="00920A30"/>
    <w:rsid w:val="00956B9A"/>
    <w:rsid w:val="00984205"/>
    <w:rsid w:val="00BC730F"/>
    <w:rsid w:val="00E43E48"/>
    <w:rsid w:val="00EE294A"/>
    <w:rsid w:val="00FB4C13"/>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E1F5A-F97A-4C36-A905-9FE9B261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8F52FD"/>
  </w:style>
  <w:style w:type="character" w:customStyle="1" w:styleId="PieddepageCar">
    <w:name w:val="Pied de page Car"/>
    <w:basedOn w:val="Policepardfaut"/>
    <w:link w:val="Pieddepage"/>
    <w:uiPriority w:val="99"/>
    <w:rsid w:val="008F52FD"/>
  </w:style>
  <w:style w:type="character" w:customStyle="1" w:styleId="TextedebullesCar">
    <w:name w:val="Texte de bulles Car"/>
    <w:basedOn w:val="Policepardfaut"/>
    <w:link w:val="Textedebulles"/>
    <w:uiPriority w:val="99"/>
    <w:semiHidden/>
    <w:rsid w:val="008F52FD"/>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aragraphedeliste">
    <w:name w:val="List Paragraph"/>
    <w:basedOn w:val="Normal"/>
    <w:uiPriority w:val="34"/>
    <w:qFormat/>
    <w:rsid w:val="00665ED8"/>
    <w:pPr>
      <w:ind w:left="720"/>
      <w:contextualSpacing/>
    </w:pPr>
  </w:style>
  <w:style w:type="paragraph" w:styleId="En-tte">
    <w:name w:val="header"/>
    <w:basedOn w:val="Normal"/>
    <w:uiPriority w:val="99"/>
    <w:unhideWhenUsed/>
    <w:rsid w:val="008F52FD"/>
    <w:pPr>
      <w:tabs>
        <w:tab w:val="center" w:pos="4536"/>
        <w:tab w:val="right" w:pos="9072"/>
      </w:tabs>
      <w:spacing w:after="0" w:line="240" w:lineRule="auto"/>
    </w:pPr>
  </w:style>
  <w:style w:type="paragraph" w:styleId="Pieddepage">
    <w:name w:val="footer"/>
    <w:basedOn w:val="Normal"/>
    <w:link w:val="PieddepageCar"/>
    <w:uiPriority w:val="99"/>
    <w:unhideWhenUsed/>
    <w:rsid w:val="008F52FD"/>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8F52FD"/>
    <w:pPr>
      <w:spacing w:after="0" w:line="240" w:lineRule="auto"/>
    </w:pPr>
    <w:rPr>
      <w:rFonts w:ascii="Tahoma" w:hAnsi="Tahoma" w:cs="Tahoma"/>
      <w:sz w:val="16"/>
      <w:szCs w:val="16"/>
    </w:rPr>
  </w:style>
  <w:style w:type="table" w:styleId="Grilledutableau">
    <w:name w:val="Table Grid"/>
    <w:basedOn w:val="TableauNormal"/>
    <w:uiPriority w:val="39"/>
    <w:rsid w:val="00351A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9DC6-4071-49C0-A51B-311A497F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368</Words>
  <Characters>2030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GEN – Mini-projet | Yahtzee</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Mini-projet | Yahtzee</dc:title>
  <dc:creator>ISO</dc:creator>
  <cp:lastModifiedBy>Ponce</cp:lastModifiedBy>
  <cp:revision>35</cp:revision>
  <dcterms:created xsi:type="dcterms:W3CDTF">2016-05-10T16:02:00Z</dcterms:created>
  <dcterms:modified xsi:type="dcterms:W3CDTF">2016-05-12T20:34:00Z</dcterms:modified>
  <dc:language>en-US</dc:language>
</cp:coreProperties>
</file>