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7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Colton Crabtree</w:t>
      </w:r>
    </w:p>
    <w:p w:rsidR="00000000" w:rsidDel="00000000" w:rsidP="00000000" w:rsidRDefault="00000000" w:rsidRPr="00000000" w14:paraId="00000002">
      <w:pPr>
        <w:spacing w:line="7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Drug Y to Sodium Potassium Report</w:t>
      </w:r>
    </w:p>
    <w:p w:rsidR="00000000" w:rsidDel="00000000" w:rsidP="00000000" w:rsidRDefault="00000000" w:rsidRPr="00000000" w14:paraId="00000003">
      <w:pPr>
        <w:spacing w:line="7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Recently the “Drug” company has reached out to me in regards to confirming where to distribute their new drug, “Drug Y”. The “Drug”  company has 4 other drugs that occupy issues from sodium to potassium, high blood pressure and cholesterol. </w:t>
      </w:r>
    </w:p>
    <w:p w:rsidR="00000000" w:rsidDel="00000000" w:rsidP="00000000" w:rsidRDefault="00000000" w:rsidRPr="00000000" w14:paraId="00000004">
      <w:pPr>
        <w:spacing w:line="7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 xml:space="preserve">Throughout the process I created two models, one of which created a successful result. Also, I gathered the data provided to create graphs that would help with the distribution of the “Drug” company's new drug. </w:t>
      </w:r>
    </w:p>
    <w:p w:rsidR="00000000" w:rsidDel="00000000" w:rsidP="00000000" w:rsidRDefault="00000000" w:rsidRPr="00000000" w14:paraId="00000005">
      <w:pPr>
        <w:spacing w:line="7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 xml:space="preserve">Specifically, I used a linear regression model that demonstrated where Drug Y is best performing in regard to Sodium Potassium. Also I created scatterplots that deepened the visualization on which drug is best for which condition. For high levels of Sodium Potassium, I would recommend drug Y from the linear model. This has shown to be the most common, and best for the situation of having high sodium  potassium.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