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bidi/>
        <w:jc w:val="center"/>
      </w:pPr>
      <w:r>
        <w:rPr>
          <w:rFonts w:ascii="AlQuran IndoPak by QuranWBW" w:cs="AlQuran IndoPak by QuranWBW" w:eastAsia="AlQuran IndoPak by QuranWBW" w:hAnsi="AlQuran IndoPak by QuranWBW"/>
          <w:color w:val="1D5A45"/>
          <w:sz w:val="52"/>
          <w:szCs w:val="52"/>
          <w:rtl/>
        </w:rPr>
        <w:t xml:space="preserve">بِسۡمِ اللهِ الرَّحۡمٰنِ الرَّحِيۡمِ</w:t>
      </w:r>
    </w:p>
    <w:p>
      <w:pPr>
        <w:spacing w:after="200" w:before="200"/>
        <w:jc w:val="center"/>
      </w:pPr>
      <w:r>
        <w:rPr>
          <w:rFonts w:ascii="AlQuran IndoPak by QuranWBW" w:cs="AlQuran IndoPak by QuranWBW" w:eastAsia="AlQuran IndoPak by QuranWBW" w:hAnsi="AlQuran IndoPak by QuranWBW"/>
          <w:color w:val="B08A3E"/>
          <w:sz w:val="56"/>
          <w:szCs w:val="56"/>
        </w:rPr>
        <w:t xml:space="preserve">۞</w:t>
      </w:r>
    </w:p>
    <w:p>
      <w:pPr>
        <w:spacing w:after="160"/>
        <w:jc w:val="center"/>
      </w:pPr>
      <w:r>
        <w:rPr>
          <w:rFonts w:ascii="Hind Siliguri" w:cs="Hind Siliguri" w:eastAsia="Hind Siliguri" w:hAnsi="Hind Siliguri"/>
          <w:b/>
          <w:bCs/>
          <w:color w:val="1D5A45"/>
          <w:sz w:val="64"/>
          <w:szCs w:val="64"/>
        </w:rPr>
        <w:t xml:space="preserve">সকাল-সন্ধ্যা ও রাতের মাসনূন আমল</w:t>
      </w:r>
    </w:p>
    <w:p>
      <w:pPr>
        <w:pBdr>
          <w:bottom w:val="single" w:color="B08A3E" w:sz="8" w:space="4"/>
        </w:pBdr>
        <w:spacing w:after="300"/>
        <w:jc w:val="center"/>
      </w:pPr>
      <w:r>
        <w:rPr>
          <w:rFonts w:ascii="Hind Siliguri" w:cs="Hind Siliguri" w:eastAsia="Hind Siliguri" w:hAnsi="Hind Siliguri"/>
          <w:b/>
          <w:bCs/>
          <w:color w:val="7A5A17"/>
          <w:sz w:val="30"/>
          <w:szCs w:val="30"/>
        </w:rPr>
        <w:t xml:space="preserve">কুরআন ও হাদীসের আলোকে যিকির, দুআ ও সূরা</w:t>
      </w:r>
    </w:p>
    <w:p>
      <w:pPr>
        <w:spacing w:before="200"/>
        <w:jc w:val="center"/>
      </w:pPr>
      <w:r>
        <w:rPr>
          <w:rFonts w:ascii="Hind Siliguri" w:cs="Hind Siliguri" w:eastAsia="Hind Siliguri" w:hAnsi="Hind Siliguri"/>
          <w:sz w:val="23"/>
          <w:szCs w:val="23"/>
        </w:rPr>
        <w:t xml:space="preserve">আরবি (ইন্দো-পাক নূরানী হরফ, হরকতসহ) • বাংলা অর্থ • ফযীলত • তথ্যসূত্র ও মান</w:t>
      </w:r>
    </w:p>
    <w:p>
      <w:pPr>
        <w:jc w:val="center"/>
      </w:pPr>
      <w:r>
        <w:rPr>
          <w:rFonts w:ascii="Hind Siliguri" w:cs="Hind Siliguri" w:eastAsia="Hind Siliguri" w:hAnsi="Hind Siliguri"/>
          <w:sz w:val="23"/>
          <w:szCs w:val="23"/>
        </w:rPr>
        <w:t xml:space="preserve">সঙ্গে সারাদিনের আমলের তালিকা ও দৈনিক আমল-ট্র্যাকার</w:t>
      </w:r>
    </w:p>
    <w:p>
      <w:pPr>
        <w:spacing w:before="900"/>
      </w:pPr>
    </w:p>
    <w:p>
      <w:pPr>
        <w:bidi/>
        <w:jc w:val="center"/>
      </w:pPr>
      <w:r>
        <w:rPr>
          <w:rFonts w:ascii="AlQuran IndoPak by QuranWBW" w:cs="AlQuran IndoPak by QuranWBW" w:eastAsia="AlQuran IndoPak by QuranWBW" w:hAnsi="AlQuran IndoPak by QuranWBW"/>
          <w:color w:val="14231C"/>
          <w:sz w:val="42"/>
          <w:szCs w:val="42"/>
          <w:rtl/>
        </w:rPr>
        <w:t xml:space="preserve">وَاذۡكُرُوا اللّٰهَ كَثِيۡرًا لَّعَلَّكُمۡ تُفۡلِحُوۡنَ</w:t>
      </w:r>
    </w:p>
    <w:p>
      <w:pPr>
        <w:jc w:val="center"/>
      </w:pPr>
      <w:r>
        <w:rPr>
          <w:rFonts w:ascii="Hind Siliguri" w:cs="Hind Siliguri" w:eastAsia="Hind Siliguri" w:hAnsi="Hind Siliguri"/>
          <w:color w:val="5B6660"/>
          <w:sz w:val="20"/>
          <w:szCs w:val="20"/>
        </w:rPr>
        <w:t xml:space="preserve">«আর আল্লাহকে বেশি বেশি স্মরণ করো, যাতে তোমরা সফল হও।» (সূরা জুমুআ ৬২:১০)</w:t>
      </w:r>
    </w:p>
    <w:p>
      <w:pPr>
        <w:spacing w:before="700"/>
      </w:pPr>
    </w:p>
    <w:p>
      <w:pPr>
        <w:pBdr>
          <w:top w:val="single" w:color="B08A3E" w:sz="8" w:space="4"/>
        </w:pBdr>
        <w:ind w:left="2200" w:right="2200"/>
        <w:jc w:val="center"/>
      </w:pPr>
      <w:r>
        <w:rPr>
          <w:rFonts w:ascii="Hind Siliguri" w:cs="Hind Siliguri" w:eastAsia="Hind Siliguri" w:hAnsi="Hind Siliguri"/>
          <w:color w:val="5B6660"/>
          <w:sz w:val="20"/>
          <w:szCs w:val="20"/>
        </w:rPr>
        <w:t xml:space="preserve">সংকলন ও বিন্যাস</w:t>
      </w:r>
    </w:p>
    <w:p>
      <w:pPr>
        <w:jc w:val="center"/>
      </w:pPr>
      <w:r>
        <w:rPr>
          <w:rFonts w:ascii="Hind Siliguri" w:cs="Hind Siliguri" w:eastAsia="Hind Siliguri" w:hAnsi="Hind Siliguri"/>
          <w:b/>
          <w:bCs/>
          <w:color w:val="1D5A45"/>
          <w:sz w:val="34"/>
          <w:szCs w:val="34"/>
        </w:rPr>
        <w:t xml:space="preserve">Raqi Faisal Ahmed Sabit</w:t>
      </w:r>
    </w:p>
    <w:p>
      <w:pPr>
        <w:jc w:val="center"/>
      </w:pPr>
      <w:r>
        <w:rPr>
          <w:rFonts w:ascii="Hind Siliguri" w:cs="Hind Siliguri" w:eastAsia="Hind Siliguri" w:hAnsi="Hind Siliguri"/>
          <w:b/>
          <w:bCs/>
          <w:color w:val="7A5A17"/>
          <w:sz w:val="27"/>
          <w:szCs w:val="27"/>
        </w:rPr>
        <w:t xml:space="preserve">Al Quranic Ruqyah Healing</w:t>
      </w:r>
    </w:p>
    <w:p>
      <w:pPr>
        <w:jc w:val="center"/>
      </w:pPr>
      <w:r>
        <w:rPr>
          <w:rFonts w:ascii="Hind Siliguri" w:cs="Hind Siliguri" w:eastAsia="Hind Siliguri" w:hAnsi="Hind Siliguri"/>
          <w:color w:val="5B6660"/>
          <w:sz w:val="20"/>
          <w:szCs w:val="20"/>
        </w:rPr>
        <w:t xml:space="preserve">অক্টোবর ২০২৬</w:t>
      </w:r>
    </w:p>
    <w:p>
      <w:pPr>
        <w:sectPr>
          <w:pgSz w:w="11906" w:h="16838" w:orient="portrait"/>
          <w:pgMar w:top="850" w:right="850" w:bottom="900" w:left="850" w:header="708" w:footer="708" w:gutter="0"/>
          <w:pgBorders>
            <w:top w:val="double" w:color="1D5A45" w:sz="18" w:space="24"/>
            <w:left w:val="double" w:color="1D5A45" w:sz="18" w:space="24"/>
            <w:bottom w:val="double" w:color="1D5A45" w:sz="18" w:space="24"/>
            <w:right w:val="double" w:color="1D5A45" w:sz="18" w:space="24"/>
          </w:pgBorders>
          <w:pgNumType/>
          <w:docGrid w:linePitch="360"/>
        </w:sectPr>
      </w:pPr>
    </w:p>
    <w:p>
      <w:pPr>
        <w:pBdr>
          <w:bottom w:val="single" w:color="B08A3E" w:sz="12" w:space="4"/>
        </w:pBdr>
        <w:spacing w:after="240"/>
        <w:jc w:val="center"/>
      </w:pPr>
      <w:r>
        <w:rPr>
          <w:rFonts w:ascii="Hind Siliguri" w:cs="Hind Siliguri" w:eastAsia="Hind Siliguri" w:hAnsi="Hind Siliguri"/>
          <w:b/>
          <w:bCs/>
          <w:color w:val="1D5A45"/>
          <w:sz w:val="40"/>
          <w:szCs w:val="40"/>
        </w:rPr>
        <w:t xml:space="preserve">সূচিপত্র</w:t>
      </w:r>
    </w:p>
    <w:p>
      <w:pPr>
        <w:pBdr>
          <w:left w:val="single" w:color="B08A3E" w:sz="24" w:space="4"/>
        </w:pBdr>
        <w:shd w:fill="FBFCFB" w:color="auto" w:val="clear"/>
        <w:spacing w:after="100" w:before="100"/>
        <w:ind w:left="160"/>
      </w:pPr>
      <w:hyperlink w:history="1" w:anchor="intro">
        <w:r>
          <w:rPr>
            <w:rFonts w:ascii="Hind Siliguri" w:cs="Hind Siliguri" w:eastAsia="Hind Siliguri" w:hAnsi="Hind Siliguri"/>
            <w:color w:val="1F2522"/>
            <w:sz w:val="24"/>
            <w:szCs w:val="24"/>
          </w:rPr>
          <w:t xml:space="preserve">ভূমিকা</w:t>
        </w:r>
      </w:hyperlink>
    </w:p>
    <w:p>
      <w:pPr>
        <w:pBdr>
          <w:left w:val="single" w:color="B08A3E" w:sz="24" w:space="4"/>
        </w:pBdr>
        <w:shd w:fill="FBFCFB" w:color="auto" w:val="clear"/>
        <w:spacing w:after="100" w:before="100"/>
        <w:ind w:left="160"/>
      </w:pPr>
      <w:hyperlink w:history="1" w:anchor="p1">
        <w:r>
          <w:rPr>
            <w:rFonts w:ascii="Hind Siliguri" w:cs="Hind Siliguri" w:eastAsia="Hind Siliguri" w:hAnsi="Hind Siliguri"/>
            <w:color w:val="1F2522"/>
            <w:sz w:val="24"/>
            <w:szCs w:val="24"/>
          </w:rPr>
          <w:t xml:space="preserve">অংশ ১: সকাল-সন্ধ্যার মাসনূন যিকির (সহীহ ও হাসান)</w:t>
        </w:r>
      </w:hyperlink>
    </w:p>
    <w:p>
      <w:pPr>
        <w:pBdr>
          <w:left w:val="single" w:color="B08A3E" w:sz="24" w:space="4"/>
        </w:pBdr>
        <w:shd w:fill="FBFCFB" w:color="auto" w:val="clear"/>
        <w:spacing w:after="100" w:before="100"/>
        <w:ind w:left="160"/>
      </w:pPr>
      <w:hyperlink w:history="1" w:anchor="p2">
        <w:r>
          <w:rPr>
            <w:rFonts w:ascii="Hind Siliguri" w:cs="Hind Siliguri" w:eastAsia="Hind Siliguri" w:hAnsi="Hind Siliguri"/>
            <w:color w:val="1F2522"/>
            <w:sz w:val="24"/>
            <w:szCs w:val="24"/>
          </w:rPr>
          <w:t xml:space="preserve">অংশ ২: সকাল-সন্ধ্যার আরও কিছু যিকির (সনদে মতভেদপূর্ণ) ও সতর্কতা</w:t>
        </w:r>
      </w:hyperlink>
    </w:p>
    <w:p>
      <w:pPr>
        <w:pBdr>
          <w:left w:val="single" w:color="B08A3E" w:sz="24" w:space="4"/>
        </w:pBdr>
        <w:shd w:fill="FBFCFB" w:color="auto" w:val="clear"/>
        <w:spacing w:after="100" w:before="100"/>
        <w:ind w:left="160"/>
      </w:pPr>
      <w:hyperlink w:history="1" w:anchor="p3">
        <w:r>
          <w:rPr>
            <w:rFonts w:ascii="Hind Siliguri" w:cs="Hind Siliguri" w:eastAsia="Hind Siliguri" w:hAnsi="Hind Siliguri"/>
            <w:color w:val="1F2522"/>
            <w:sz w:val="24"/>
            <w:szCs w:val="24"/>
          </w:rPr>
          <w:t xml:space="preserve">অংশ ৩: রাতের ও ঘুমের আগের সূরা</w:t>
        </w:r>
      </w:hyperlink>
    </w:p>
    <w:p>
      <w:pPr>
        <w:pBdr>
          <w:left w:val="single" w:color="B08A3E" w:sz="24" w:space="4"/>
        </w:pBdr>
        <w:shd w:fill="FBFCFB" w:color="auto" w:val="clear"/>
        <w:spacing w:after="100" w:before="100"/>
        <w:ind w:left="160"/>
      </w:pPr>
      <w:hyperlink w:history="1" w:anchor="p4">
        <w:r>
          <w:rPr>
            <w:rFonts w:ascii="Hind Siliguri" w:cs="Hind Siliguri" w:eastAsia="Hind Siliguri" w:hAnsi="Hind Siliguri"/>
            <w:color w:val="1F2522"/>
            <w:sz w:val="24"/>
            <w:szCs w:val="24"/>
          </w:rPr>
          <w:t xml:space="preserve">অংশ ৪: ঘুমের আদব, দুআ ও রাতের আমল</w:t>
        </w:r>
      </w:hyperlink>
    </w:p>
    <w:p>
      <w:pPr>
        <w:pBdr>
          <w:left w:val="single" w:color="B08A3E" w:sz="24" w:space="4"/>
        </w:pBdr>
        <w:shd w:fill="FBFCFB" w:color="auto" w:val="clear"/>
        <w:spacing w:after="100" w:before="100"/>
        <w:ind w:left="160"/>
      </w:pPr>
      <w:hyperlink w:history="1" w:anchor="p5">
        <w:r>
          <w:rPr>
            <w:rFonts w:ascii="Hind Siliguri" w:cs="Hind Siliguri" w:eastAsia="Hind Siliguri" w:hAnsi="Hind Siliguri"/>
            <w:color w:val="1F2522"/>
            <w:sz w:val="24"/>
            <w:szCs w:val="24"/>
          </w:rPr>
          <w:t xml:space="preserve">অংশ ৫: সারাদিনের আমলের তালিকা</w:t>
        </w:r>
      </w:hyperlink>
    </w:p>
    <w:p>
      <w:pPr>
        <w:pBdr>
          <w:left w:val="single" w:color="B08A3E" w:sz="24" w:space="4"/>
        </w:pBdr>
        <w:shd w:fill="FBFCFB" w:color="auto" w:val="clear"/>
        <w:spacing w:after="100" w:before="100"/>
        <w:ind w:left="160"/>
      </w:pPr>
      <w:hyperlink w:history="1" w:anchor="p6">
        <w:r>
          <w:rPr>
            <w:rFonts w:ascii="Hind Siliguri" w:cs="Hind Siliguri" w:eastAsia="Hind Siliguri" w:hAnsi="Hind Siliguri"/>
            <w:color w:val="1F2522"/>
            <w:sz w:val="24"/>
            <w:szCs w:val="24"/>
          </w:rPr>
          <w:t xml:space="preserve">অংশ ৬: দৈনন্দিন জরুরি দুআ ও বিতর</w:t>
        </w:r>
      </w:hyperlink>
    </w:p>
    <w:p>
      <w:pPr>
        <w:pBdr>
          <w:left w:val="single" w:color="B08A3E" w:sz="24" w:space="4"/>
        </w:pBdr>
        <w:shd w:fill="FBFCFB" w:color="auto" w:val="clear"/>
        <w:spacing w:after="100" w:before="100"/>
        <w:ind w:left="160"/>
      </w:pPr>
      <w:hyperlink w:history="1" w:anchor="p7">
        <w:r>
          <w:rPr>
            <w:rFonts w:ascii="Hind Siliguri" w:cs="Hind Siliguri" w:eastAsia="Hind Siliguri" w:hAnsi="Hind Siliguri"/>
            <w:color w:val="1F2522"/>
            <w:sz w:val="24"/>
            <w:szCs w:val="24"/>
          </w:rPr>
          <w:t xml:space="preserve">অংশ ৭: সাপ্তাহিক ও মাসিক আমল, আমল-ট্র্যাকার</w:t>
        </w:r>
      </w:hyperlink>
    </w:p>
    <w:p>
      <w:pPr>
        <w:pBdr>
          <w:left w:val="single" w:color="B08A3E" w:sz="24" w:space="4"/>
        </w:pBdr>
        <w:shd w:fill="FBFCFB" w:color="auto" w:val="clear"/>
        <w:spacing w:after="100" w:before="100"/>
        <w:ind w:left="160"/>
      </w:pPr>
      <w:hyperlink w:history="1" w:anchor="src">
        <w:r>
          <w:rPr>
            <w:rFonts w:ascii="Hind Siliguri" w:cs="Hind Siliguri" w:eastAsia="Hind Siliguri" w:hAnsi="Hind Siliguri"/>
            <w:color w:val="1F2522"/>
            <w:sz w:val="24"/>
            <w:szCs w:val="24"/>
          </w:rPr>
          <w:t xml:space="preserve">তথ্যসূত্র ও কৃতজ্ঞতা</w:t>
        </w:r>
      </w:hyperlink>
    </w:p>
    <w:p>
      <w:pPr>
        <w:spacing w:after="60" w:before="400"/>
      </w:pPr>
      <w:r>
        <w:rPr>
          <w:rFonts w:ascii="Hind Siliguri" w:cs="Hind Siliguri" w:eastAsia="Hind Siliguri" w:hAnsi="Hind Siliguri"/>
          <w:b/>
          <w:bCs/>
          <w:color w:val="1D5A45"/>
          <w:sz w:val="22"/>
          <w:szCs w:val="22"/>
        </w:rPr>
        <w:t xml:space="preserve">হাদীসের মান-চিহ্ন</w:t>
      </w:r>
    </w:p>
    <w:p>
      <w:pPr>
        <w:spacing w:after="60"/>
      </w:pPr>
      <w:r>
        <w:rPr>
          <w:rFonts w:ascii="Hind Siliguri" w:cs="Hind Siliguri" w:eastAsia="Hind Siliguri" w:hAnsi="Hind Siliguri"/>
          <w:b/>
          <w:bCs/>
          <w:color w:val="FFFFFF"/>
          <w:sz w:val="20"/>
          <w:szCs w:val="20"/>
          <w:shd w:fill="2E7D4F" w:color="auto" w:val="clear"/>
        </w:rPr>
        <w:t xml:space="preserve"> সহীহ </w:t>
      </w:r>
      <w:r>
        <w:rPr>
          <w:rFonts w:ascii="Hind Siliguri" w:cs="Hind Siliguri" w:eastAsia="Hind Siliguri" w:hAnsi="Hind Siliguri"/>
          <w:sz w:val="20"/>
          <w:szCs w:val="20"/>
        </w:rPr>
        <w:t xml:space="preserve">  বিশুদ্ধ সনদে প্রমাণিত</w:t>
      </w:r>
    </w:p>
    <w:p>
      <w:pPr>
        <w:spacing w:after="60"/>
      </w:pPr>
      <w:r>
        <w:rPr>
          <w:rFonts w:ascii="Hind Siliguri" w:cs="Hind Siliguri" w:eastAsia="Hind Siliguri" w:hAnsi="Hind Siliguri"/>
          <w:b/>
          <w:bCs/>
          <w:color w:val="FFFFFF"/>
          <w:sz w:val="20"/>
          <w:szCs w:val="20"/>
          <w:shd w:fill="2B7A8A" w:color="auto" w:val="clear"/>
        </w:rPr>
        <w:t xml:space="preserve"> হাসান </w:t>
      </w:r>
      <w:r>
        <w:rPr>
          <w:rFonts w:ascii="Hind Siliguri" w:cs="Hind Siliguri" w:eastAsia="Hind Siliguri" w:hAnsi="Hind Siliguri"/>
          <w:sz w:val="20"/>
          <w:szCs w:val="20"/>
        </w:rPr>
        <w:t xml:space="preserve">  গ্রহণযোগ্য সনদে প্রমাণিত</w:t>
      </w:r>
    </w:p>
    <w:p>
      <w:pPr>
        <w:spacing w:after="60"/>
      </w:pPr>
      <w:r>
        <w:rPr>
          <w:rFonts w:ascii="Hind Siliguri" w:cs="Hind Siliguri" w:eastAsia="Hind Siliguri" w:hAnsi="Hind Siliguri"/>
          <w:b/>
          <w:bCs/>
          <w:color w:val="FFFFFF"/>
          <w:sz w:val="20"/>
          <w:szCs w:val="20"/>
          <w:shd w:fill="B7791F" w:color="auto" w:val="clear"/>
        </w:rPr>
        <w:t xml:space="preserve"> সনদে মতভেদ </w:t>
      </w:r>
      <w:r>
        <w:rPr>
          <w:rFonts w:ascii="Hind Siliguri" w:cs="Hind Siliguri" w:eastAsia="Hind Siliguri" w:hAnsi="Hind Siliguri"/>
          <w:sz w:val="20"/>
          <w:szCs w:val="20"/>
        </w:rPr>
        <w:t xml:space="preserve">  কিছু মুহাদ্দিস গ্রহণযোগ্য বলেছেন, কেউ কেউ দুর্বল বলেছেন</w:t>
      </w:r>
    </w:p>
    <w:p>
      <w:pPr>
        <w:pStyle w:val="Heading1"/>
        <w:pageBreakBefore/>
      </w:pPr>
      <w:bookmarkStart w:name="intro" w:id="1"/>
      <w:r>
        <w:rPr>
          <w:rFonts w:ascii="Hind Siliguri" w:cs="Hind Siliguri" w:eastAsia="Hind Siliguri" w:hAnsi="Hind Siliguri"/>
          <w:b/>
          <w:bCs/>
          <w:color w:val="FFFFFF"/>
          <w:sz w:val="34"/>
          <w:szCs w:val="34"/>
        </w:rPr>
        <w:t xml:space="preserve">ভূমিকা</w:t>
      </w:r>
      <w:bookmarkEnd w:id="1"/>
    </w:p>
    <w:p>
      <w:pPr>
        <w:pStyle w:val="Heading2"/>
      </w:pPr>
      <w:r>
        <w:rPr>
          <w:rFonts w:ascii="Hind Siliguri" w:cs="Hind Siliguri" w:eastAsia="Hind Siliguri" w:hAnsi="Hind Siliguri"/>
          <w:b/>
          <w:bCs/>
          <w:color w:val="1D5A45"/>
          <w:sz w:val="28"/>
          <w:szCs w:val="28"/>
        </w:rPr>
        <w:t xml:space="preserve">যিকিরের গুরুত্ব</w:t>
      </w:r>
    </w:p>
    <w:p>
      <w:pPr>
        <w:spacing w:after="120"/>
        <w:jc w:val="both"/>
      </w:pPr>
      <w:r>
        <w:rPr>
          <w:rFonts w:ascii="Hind Siliguri" w:cs="Hind Siliguri" w:eastAsia="Hind Siliguri" w:hAnsi="Hind Siliguri"/>
          <w:sz w:val="22"/>
          <w:szCs w:val="22"/>
        </w:rPr>
        <w:t xml:space="preserve">আল্লাহ তাআলা বলেন: «হে মুমিনগণ! তোমরা আল্লাহকে অধিক পরিমাণে স্মরণ করো এবং সকাল-সন্ধ্যা তাঁর পবিত্রতা ঘোষণা করো।» (সূরা আহযাব ৩৩:৪১-৪২)। তিনি আরও বলেন: «সূর্যোদয়ের আগে ও সূর্যাস্তের আগে তোমার রবের প্রশংসাসহ তাঁর পবিত্রতা ঘোষণা করো।» (সূরা কাফ ৫০:৩৯)</w:t>
      </w:r>
    </w:p>
    <w:p>
      <w:pPr>
        <w:spacing w:after="120"/>
        <w:jc w:val="both"/>
      </w:pPr>
      <w:r>
        <w:rPr>
          <w:rFonts w:ascii="Hind Siliguri" w:cs="Hind Siliguri" w:eastAsia="Hind Siliguri" w:hAnsi="Hind Siliguri"/>
          <w:sz w:val="22"/>
          <w:szCs w:val="22"/>
        </w:rPr>
        <w:t xml:space="preserve">রাসূলুল্লাহ </w:t>
      </w:r>
      <w:r>
        <w:rPr>
          <w:rFonts w:ascii="Amiri" w:cs="Amiri" w:eastAsia="Amiri" w:hAnsi="Amiri"/>
          <w:sz w:val="22"/>
          <w:szCs w:val="22"/>
        </w:rPr>
        <w:t xml:space="preserve">ﷺ</w:t>
      </w:r>
      <w:r>
        <w:rPr>
          <w:rFonts w:ascii="Hind Siliguri" w:cs="Hind Siliguri" w:eastAsia="Hind Siliguri" w:hAnsi="Hind Siliguri"/>
          <w:sz w:val="22"/>
          <w:szCs w:val="22"/>
        </w:rPr>
        <w:t xml:space="preserve"> বলেছেন: «যে ব্যক্তি তার রবের যিকির করে আর যে করে না—তাদের দৃষ্টান্ত জীবিত ও মৃতের মতো।» (সহীহ বুখারী ৬৪০৭)। তিনি আরও বলেছেন: «আল্লাহর কাছে সবচেয়ে প্রিয় আমল হলো যা নিয়মিত করা হয়, যদিও তা অল্প হয়।» (সহীহ বুখারী ৬৪৬৪)</w:t>
      </w:r>
    </w:p>
    <w:p>
      <w:pPr>
        <w:pStyle w:val="Heading2"/>
      </w:pPr>
      <w:r>
        <w:rPr>
          <w:rFonts w:ascii="Hind Siliguri" w:cs="Hind Siliguri" w:eastAsia="Hind Siliguri" w:hAnsi="Hind Siliguri"/>
          <w:b/>
          <w:bCs/>
          <w:color w:val="1D5A45"/>
          <w:sz w:val="28"/>
          <w:szCs w:val="28"/>
        </w:rPr>
        <w:t xml:space="preserve">সকাল ও সন্ধ্যার যিকিরের সময়</w:t>
      </w:r>
    </w:p>
    <w:p>
      <w:pPr>
        <w:spacing w:after="120"/>
        <w:jc w:val="both"/>
      </w:pPr>
      <w:r>
        <w:rPr>
          <w:rFonts w:ascii="Hind Siliguri" w:cs="Hind Siliguri" w:eastAsia="Hind Siliguri" w:hAnsi="Hind Siliguri"/>
          <w:sz w:val="22"/>
          <w:szCs w:val="22"/>
        </w:rPr>
        <w:t xml:space="preserve">ইমাম ইবনুল কাইয়্যিম রহ. (আল-ওয়াবিলুস সাইয়্যিব) ও অধিকাংশ আলেমের মতে সকালের যিকিরের উত্তম সময় ফজরের পর থেকে সূর্যোদয় পর্যন্ত, আর সন্ধ্যার যিকিরের উত্তম সময় আসরের পর থেকে সূর্যাস্ত পর্যন্ত। কারো ছুটে গেলে সকালের যিকির দুপুরের আগ পর্যন্ত এবং সন্ধ্যার যিকির রাতের প্রথমাংশে পড়ে নেওয়া যায় বলে অনেক আলেম মত দিয়েছেন। রাতের/ঘুমের আমলগুলো বিছানায় যাওয়ার সময় পড়তে হয়।</w:t>
      </w:r>
    </w:p>
    <w:p>
      <w:pPr>
        <w:pStyle w:val="Heading2"/>
      </w:pPr>
      <w:r>
        <w:rPr>
          <w:rFonts w:ascii="Hind Siliguri" w:cs="Hind Siliguri" w:eastAsia="Hind Siliguri" w:hAnsi="Hind Siliguri"/>
          <w:b/>
          <w:bCs/>
          <w:color w:val="1D5A45"/>
          <w:sz w:val="28"/>
          <w:szCs w:val="28"/>
        </w:rPr>
        <w:t xml:space="preserve">এই সংকলনের নীতি</w:t>
      </w:r>
    </w:p>
    <w:p>
      <w:pPr>
        <w:pStyle w:val="ListParagraph"/>
        <w:numPr>
          <w:ilvl w:val="0"/>
          <w:numId w:val="2"/>
        </w:numPr>
        <w:spacing w:after="60"/>
        <w:jc w:val="both"/>
      </w:pPr>
      <w:r>
        <w:rPr>
          <w:rFonts w:ascii="Hind Siliguri" w:cs="Hind Siliguri" w:eastAsia="Hind Siliguri" w:hAnsi="Hind Siliguri"/>
          <w:sz w:val="22"/>
          <w:szCs w:val="22"/>
        </w:rPr>
        <w:t xml:space="preserve">শুধু কুরআন ও হাদীসে বর্ণিত যিকির-দুআ নেওয়া হয়েছে। প্রতিটির সাথে মূল হাদীসগ্রন্থের নাম ও নম্বর দেওয়া আছে।</w:t>
      </w:r>
    </w:p>
    <w:p>
      <w:pPr>
        <w:pStyle w:val="ListParagraph"/>
        <w:numPr>
          <w:ilvl w:val="0"/>
          <w:numId w:val="2"/>
        </w:numPr>
        <w:spacing w:after="60"/>
        <w:jc w:val="both"/>
      </w:pPr>
      <w:r>
        <w:rPr>
          <w:rFonts w:ascii="Hind Siliguri" w:cs="Hind Siliguri" w:eastAsia="Hind Siliguri" w:hAnsi="Hind Siliguri"/>
          <w:sz w:val="22"/>
          <w:szCs w:val="22"/>
        </w:rPr>
        <w:t xml:space="preserve">প্রতিটি হাদীসের মান চিহ্নিত করা হয়েছে: সহীহ, হাসান, অথবা “সনদে মতভেদ”। শেষেরটি মানে কিছু মুহাদ্দিস হাদীসটিকে গ্রহণযোগ্য বলেছেন, আবার কেউ কেউ দুর্বল বলেছেন। হিসনুল মুসলিমের মতো গ্রহণযোগ্য সংকলনে এগুলো রাখা হয়েছে। এগুলো আলাদা অংশে দেওয়া হয়েছে।</w:t>
      </w:r>
    </w:p>
    <w:p>
      <w:pPr>
        <w:pStyle w:val="ListParagraph"/>
        <w:numPr>
          <w:ilvl w:val="0"/>
          <w:numId w:val="2"/>
        </w:numPr>
        <w:spacing w:after="60"/>
        <w:jc w:val="both"/>
      </w:pPr>
      <w:r>
        <w:rPr>
          <w:rFonts w:ascii="Hind Siliguri" w:cs="Hind Siliguri" w:eastAsia="Hind Siliguri" w:hAnsi="Hind Siliguri"/>
          <w:sz w:val="22"/>
          <w:szCs w:val="22"/>
        </w:rPr>
        <w:t xml:space="preserve">যেসব আমল সমাজে প্রসিদ্ধ কিন্তু সনদ দুর্বল, সেগুলো আলাদা “সতর্কতা” অংশে উল্লেখ করা হয়েছে।</w:t>
      </w:r>
    </w:p>
    <w:p>
      <w:pPr>
        <w:pStyle w:val="ListParagraph"/>
        <w:numPr>
          <w:ilvl w:val="0"/>
          <w:numId w:val="2"/>
        </w:numPr>
        <w:spacing w:after="60"/>
        <w:jc w:val="both"/>
      </w:pPr>
      <w:r>
        <w:rPr>
          <w:rFonts w:ascii="Hind Siliguri" w:cs="Hind Siliguri" w:eastAsia="Hind Siliguri" w:hAnsi="Hind Siliguri"/>
          <w:sz w:val="22"/>
          <w:szCs w:val="22"/>
        </w:rPr>
        <w:t xml:space="preserve">কুরআনের আয়াত ইন্দো-পাক লিপিতে quran.com থেকে নেওয়া। আয়াতের বাংলা অর্থ ড. আবু বকর মুহাম্মাদ যাকারিয়ার অনুবাদ থেকে নেওয়া। হাদীসের দুআগুলোর অর্থ সহজ বাংলায় করা।</w:t>
      </w:r>
    </w:p>
    <w:p>
      <w:pPr>
        <w:pStyle w:val="ListParagraph"/>
        <w:numPr>
          <w:ilvl w:val="0"/>
          <w:numId w:val="2"/>
        </w:numPr>
        <w:spacing w:after="60"/>
        <w:jc w:val="both"/>
      </w:pPr>
      <w:r>
        <w:rPr>
          <w:rFonts w:ascii="Hind Siliguri" w:cs="Hind Siliguri" w:eastAsia="Hind Siliguri" w:hAnsi="Hind Siliguri"/>
          <w:sz w:val="22"/>
          <w:szCs w:val="22"/>
        </w:rPr>
        <w:t xml:space="preserve">হাদীস নম্বর প্রচলিত নম্বরায়ন অনুযায়ী দেওয়া (মুসলিম: মুহাম্মাদ ফুয়াদ আব্দুল বাকী)। প্রকাশনাভেদে নম্বরে সামান্য পার্থক্য থাকতে পারে।</w:t>
      </w:r>
    </w:p>
    <w:p>
      <w:pPr>
        <w:pStyle w:val="Heading2"/>
      </w:pPr>
      <w:r>
        <w:rPr>
          <w:rFonts w:ascii="Hind Siliguri" w:cs="Hind Siliguri" w:eastAsia="Hind Siliguri" w:hAnsi="Hind Siliguri"/>
          <w:b/>
          <w:bCs/>
          <w:color w:val="1D5A45"/>
          <w:sz w:val="28"/>
          <w:szCs w:val="28"/>
        </w:rPr>
        <w:t xml:space="preserve">আদব ও পরামর্শ</w:t>
      </w:r>
    </w:p>
    <w:p>
      <w:pPr>
        <w:pStyle w:val="ListParagraph"/>
        <w:numPr>
          <w:ilvl w:val="0"/>
          <w:numId w:val="2"/>
        </w:numPr>
        <w:spacing w:after="60"/>
        <w:jc w:val="both"/>
      </w:pPr>
      <w:r>
        <w:rPr>
          <w:rFonts w:ascii="Hind Siliguri" w:cs="Hind Siliguri" w:eastAsia="Hind Siliguri" w:hAnsi="Hind Siliguri"/>
          <w:sz w:val="22"/>
          <w:szCs w:val="22"/>
        </w:rPr>
        <w:t xml:space="preserve">অর্থ বুঝে, মনোযোগ ও বিশ্বাস নিয়ে পড়ুন। অযু অবস্থায় পড়া উত্তম, তবে যিকিরের জন্য অযু শর্ত নয়।</w:t>
      </w:r>
    </w:p>
    <w:p>
      <w:pPr>
        <w:pStyle w:val="ListParagraph"/>
        <w:numPr>
          <w:ilvl w:val="0"/>
          <w:numId w:val="2"/>
        </w:numPr>
        <w:spacing w:after="60"/>
        <w:jc w:val="both"/>
      </w:pPr>
      <w:r>
        <w:rPr>
          <w:rFonts w:ascii="Hind Siliguri" w:cs="Hind Siliguri" w:eastAsia="Hind Siliguri" w:hAnsi="Hind Siliguri"/>
          <w:sz w:val="22"/>
          <w:szCs w:val="22"/>
        </w:rPr>
        <w:t xml:space="preserve">ডান হাতের আঙুলে গণনা করা সুন্নাত। নবী </w:t>
      </w:r>
      <w:r>
        <w:rPr>
          <w:rFonts w:ascii="Amiri" w:cs="Amiri" w:eastAsia="Amiri" w:hAnsi="Amiri"/>
          <w:sz w:val="22"/>
          <w:szCs w:val="22"/>
        </w:rPr>
        <w:t xml:space="preserve">ﷺ</w:t>
      </w:r>
      <w:r>
        <w:rPr>
          <w:rFonts w:ascii="Hind Siliguri" w:cs="Hind Siliguri" w:eastAsia="Hind Siliguri" w:hAnsi="Hind Siliguri"/>
          <w:sz w:val="22"/>
          <w:szCs w:val="22"/>
        </w:rPr>
        <w:t xml:space="preserve"> বলেছেন, আঙুলগুলোকে কিয়ামতের দিন জিজ্ঞাসা করা হবে এবং সেগুলো কথা বলবে (আবু দাউদ ১৫০১, ১৫০২)।</w:t>
      </w:r>
    </w:p>
    <w:p>
      <w:pPr>
        <w:pStyle w:val="ListParagraph"/>
        <w:numPr>
          <w:ilvl w:val="0"/>
          <w:numId w:val="2"/>
        </w:numPr>
        <w:spacing w:after="60"/>
        <w:jc w:val="both"/>
      </w:pPr>
      <w:r>
        <w:rPr>
          <w:rFonts w:ascii="Hind Siliguri" w:cs="Hind Siliguri" w:eastAsia="Hind Siliguri" w:hAnsi="Hind Siliguri"/>
          <w:sz w:val="22"/>
          <w:szCs w:val="22"/>
        </w:rPr>
        <w:t xml:space="preserve">আরবি উচ্চারণ কোনো অভিজ্ঞ কারী/উস্তাদের কাছে শুদ্ধ করে নিন। বাংলা হরফে আরবি উচ্চারণ লিখলে অনেক ক্ষেত্রে অর্থ বিকৃত হয়, তাই এখানে দেওয়া হয়নি।</w:t>
      </w:r>
    </w:p>
    <w:p>
      <w:pPr>
        <w:pStyle w:val="ListParagraph"/>
        <w:numPr>
          <w:ilvl w:val="0"/>
          <w:numId w:val="2"/>
        </w:numPr>
        <w:spacing w:after="60"/>
        <w:jc w:val="both"/>
      </w:pPr>
      <w:r>
        <w:rPr>
          <w:rFonts w:ascii="Hind Siliguri" w:cs="Hind Siliguri" w:eastAsia="Hind Siliguri" w:hAnsi="Hind Siliguri"/>
          <w:sz w:val="22"/>
          <w:szCs w:val="22"/>
        </w:rPr>
        <w:t xml:space="preserve">সব একসাথে শুরু করা কঠিন হলে প্রথমে সহীহ অংশের কয়েকটি দিয়ে শুরু করুন, তারপর ধীরে ধীরে বাড়ান।</w:t>
      </w:r>
    </w:p>
    <w:p>
      <w:pPr>
        <w:pStyle w:val="Heading1"/>
        <w:pageBreakBefore/>
      </w:pPr>
      <w:bookmarkStart w:name="p1" w:id="2"/>
      <w:r>
        <w:rPr>
          <w:rFonts w:ascii="Hind Siliguri" w:cs="Hind Siliguri" w:eastAsia="Hind Siliguri" w:hAnsi="Hind Siliguri"/>
          <w:b/>
          <w:bCs/>
          <w:color w:val="FFFFFF"/>
          <w:sz w:val="34"/>
          <w:szCs w:val="34"/>
        </w:rPr>
        <w:t xml:space="preserve">অংশ ১: সকাল-সন্ধ্যার মাসনূন যিকির (সহীহ ও হাসান)</w:t>
      </w:r>
      <w:bookmarkEnd w:id="2"/>
    </w:p>
    <w:p>
      <w:pPr>
        <w:pBdr>
          <w:left w:val="single" w:color="2F7A5F" w:sz="18" w:space="4"/>
        </w:pBdr>
        <w:shd w:fill="E8F1EC" w:color="auto" w:val="clear"/>
        <w:spacing w:after="160"/>
        <w:ind w:left="160" w:right="80"/>
        <w:jc w:val="both"/>
      </w:pPr>
      <w:r>
        <w:rPr>
          <w:rFonts w:ascii="Hind Siliguri" w:cs="Hind Siliguri" w:eastAsia="Hind Siliguri" w:hAnsi="Hind Siliguri"/>
          <w:color w:val="24443A"/>
          <w:sz w:val="21"/>
          <w:szCs w:val="21"/>
        </w:rPr>
        <w:t xml:space="preserve">নিচের প্রতিটি যিকির সকাল ও সন্ধ্যা দুই সময়েই পড়বেন, যদি না আলাদা করে “শুধু সকাল” বা “শুধু সন্ধ্যা” বলা থাকে। যেসব দুআর সকাল ও সন্ধ্যার শব্দ আলাদা, সেখানে দুটিই দেওয়া আছে।</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 </w:t>
      </w:r>
      <w:r>
        <w:rPr>
          <w:sz w:val="22"/>
          <w:szCs w:val="22"/>
        </w:rPr>
        <w:t xml:space="preserve">  </w:t>
      </w:r>
      <w:r>
        <w:rPr>
          <w:rFonts w:ascii="Hind Siliguri" w:cs="Hind Siliguri" w:eastAsia="Hind Siliguri" w:hAnsi="Hind Siliguri"/>
          <w:b/>
          <w:bCs/>
          <w:color w:val="FFFFFF"/>
          <w:sz w:val="26"/>
          <w:szCs w:val="26"/>
        </w:rPr>
        <w:t xml:space="preserve">আয়াতুল কুরসী</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আল-বাকারা, আয়াত ২৫৫</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 لَاۤ اِلٰهَ اِلَّا هُوَ الۡحَـىُّ الۡقَيُّوۡمُۚ لَا تَاۡخُذُهٗ سِنَةٌ وَّلَا نَوۡمٌ ؕ لَهٗ مَا فِى السَّمٰوٰتِ وَمَا فِى الۡاَرۡضِ ؕ مَنۡ ذَا الَّذِىۡ يَشۡفَعُ عِنۡدَهٗۤ اِلَّا بِاِذۡنِهٖ ؕ يَعۡلَمُ مَا بَيۡنَ اَيۡدِيۡهِمۡ وَمَا خَلۡفَهُمۡ ۚ وَلَا يُحِيۡطُوۡنَ بِشَىۡءٍ مِّنۡ عِلۡمِهٖۤ اِلَّا بِمَا شَآءَ ۚ وَسِعَ كُرۡسِيُّهُ السَّمٰوٰتِ وَالۡاَرۡضَ ۚ وَلَا يَـــُٔوۡدُهٗ حِفۡظُهُمَا ۚ وَ هُوَ الۡعَلِىُّ الۡعَظِيۡمُ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٢٥٥</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(২৫৫) </w:t>
      </w:r>
      <w:r>
        <w:rPr>
          <w:rFonts w:ascii="Hind Siliguri" w:cs="Hind Siliguri" w:eastAsia="Hind Siliguri" w:hAnsi="Hind Siliguri"/>
          <w:sz w:val="20"/>
          <w:szCs w:val="20"/>
        </w:rPr>
        <w:t xml:space="preserve">আল্লাহ্‌, তিনি ছাড়া কোনো সত্য ইলাহ নেই। তিনি চিরঞ্জীব, সর্বসত্তার ধারক। তাঁকে তন্দ্রাও স্পর্শ করতে পারে না, নিদ্রাও নয়। আসমানসমূহে যা রয়েছে ও যমীনে যা রয়েছে সবই তাঁর। কে সে, যে তাঁর অনুমতি ব্যতীত তাঁর কাছে সুপারিশ করবে? তাদের সামনে ও পেছনে যা কিছু আছে তা তিনি জানেন। আর যা তিনি ইচ্ছে করেন তা ছাড়া তাঁর জ্ঞানের কোনো কিছুকেই তারা পরিবেষ্টন করতে পারে না। তাঁর ‘কুরসী’ আসমানসমূহ ও যমীনকে পরিব্যাপ্ত করে আছে; আর এ দুটোর রক্ষণাবেক্ষণ তাঁর জন্য বোঝা হয় না। আর তিনি সুউচ্চ সুমহান।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উবাই ইবনে কা'ব রা.-এর ঘটনায় এক জিন বলেছিল: «যে ব্যক্তি সন্ধ্যায় এটি পড়বে, সকাল পর্যন্ত সে আমাদের (জিনদের) থেকে সুরক্ষিত থাকবে; আর যে সকালে পড়বে, সন্ধ্যা পর্যন্ত সুরক্ষিত থাকবে।»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 ঘটনা শুনে বললেন: «খবীসটি সত্য বলেছে।»</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মুসতাদরাকে হাকেম ১/৫৬২; নাসাঈ, আমালুল ইয়াওমি ওয়াল লাইলাহ; আলবানী, সহীহুত তারগীব ৬৬২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 </w:t>
      </w:r>
      <w:r>
        <w:rPr>
          <w:sz w:val="22"/>
          <w:szCs w:val="22"/>
        </w:rPr>
        <w:t xml:space="preserve">  </w:t>
      </w:r>
      <w:r>
        <w:rPr>
          <w:rFonts w:ascii="Hind Siliguri" w:cs="Hind Siliguri" w:eastAsia="Hind Siliguri" w:hAnsi="Hind Siliguri"/>
          <w:b/>
          <w:bCs/>
          <w:color w:val="FFFFFF"/>
          <w:sz w:val="26"/>
          <w:szCs w:val="26"/>
        </w:rPr>
        <w:t xml:space="preserve">সূরা ইখলাস, সূরা ফালাক ও সূরা নাস</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প্রতিটি ৩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আল-ইখলাস</w:t>
      </w:r>
    </w:p>
    <w:p>
      <w:pPr>
        <w:keepNext/>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D5A45"/>
          <w:sz w:val="36"/>
          <w:szCs w:val="36"/>
          <w:rtl/>
        </w:rPr>
        <w:t xml:space="preserve">بِسۡمِ اللهِ الرَّحۡمٰنِ الرَّحِيۡمِ</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قُلۡ هُوَ اللّٰهُ اَحَدٌ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اَللّٰهُ الصَّمَدُ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لَمۡ يَلِدۡ ۙ وَلَمۡ يُوۡلَدۡ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وَلَمۡ يَكُنۡ لَّهٗ كُفُوًا اَحَدٌ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٤</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 </w:t>
      </w:r>
      <w:r>
        <w:rPr>
          <w:rFonts w:ascii="Hind Siliguri" w:cs="Hind Siliguri" w:eastAsia="Hind Siliguri" w:hAnsi="Hind Siliguri"/>
          <w:sz w:val="20"/>
          <w:szCs w:val="20"/>
        </w:rPr>
        <w:t xml:space="preserve">বলুন, ‘তিনি আল্লাহ্, এক-অদ্বিতীয়, </w:t>
      </w:r>
      <w:r>
        <w:rPr>
          <w:rFonts w:ascii="Hind Siliguri" w:cs="Hind Siliguri" w:eastAsia="Hind Siliguri" w:hAnsi="Hind Siliguri"/>
          <w:b/>
          <w:bCs/>
          <w:color w:val="B08A3E"/>
          <w:sz w:val="20"/>
          <w:szCs w:val="20"/>
        </w:rPr>
        <w:t xml:space="preserve">(২) </w:t>
      </w:r>
      <w:r>
        <w:rPr>
          <w:rFonts w:ascii="Hind Siliguri" w:cs="Hind Siliguri" w:eastAsia="Hind Siliguri" w:hAnsi="Hind Siliguri"/>
          <w:sz w:val="20"/>
          <w:szCs w:val="20"/>
        </w:rPr>
        <w:t xml:space="preserve">‘আল্লাহ্ হচ্ছেন ‘সামাদ' (তিনি কারো মুখাপেক্ষী নন, সকলেই তাঁর মুখাপেক্ষী); </w:t>
      </w:r>
      <w:r>
        <w:rPr>
          <w:rFonts w:ascii="Hind Siliguri" w:cs="Hind Siliguri" w:eastAsia="Hind Siliguri" w:hAnsi="Hind Siliguri"/>
          <w:b/>
          <w:bCs/>
          <w:color w:val="B08A3E"/>
          <w:sz w:val="20"/>
          <w:szCs w:val="20"/>
        </w:rPr>
        <w:t xml:space="preserve">(৩) </w:t>
      </w:r>
      <w:r>
        <w:rPr>
          <w:rFonts w:ascii="Hind Siliguri" w:cs="Hind Siliguri" w:eastAsia="Hind Siliguri" w:hAnsi="Hind Siliguri"/>
          <w:sz w:val="20"/>
          <w:szCs w:val="20"/>
        </w:rPr>
        <w:t xml:space="preserve">তিনি কাউকেও জন্ম দেননি এবং তাঁকেও জন্ম দেয়া হয়নি, </w:t>
      </w:r>
      <w:r>
        <w:rPr>
          <w:rFonts w:ascii="Hind Siliguri" w:cs="Hind Siliguri" w:eastAsia="Hind Siliguri" w:hAnsi="Hind Siliguri"/>
          <w:b/>
          <w:bCs/>
          <w:color w:val="B08A3E"/>
          <w:sz w:val="20"/>
          <w:szCs w:val="20"/>
        </w:rPr>
        <w:t xml:space="preserve">(৪) </w:t>
      </w:r>
      <w:r>
        <w:rPr>
          <w:rFonts w:ascii="Hind Siliguri" w:cs="Hind Siliguri" w:eastAsia="Hind Siliguri" w:hAnsi="Hind Siliguri"/>
          <w:sz w:val="20"/>
          <w:szCs w:val="20"/>
        </w:rPr>
        <w:t xml:space="preserve">‘এবং তাঁর সমতুল্য কেউই নেই।’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আল-ফালাক</w:t>
      </w:r>
    </w:p>
    <w:p>
      <w:pPr>
        <w:keepNext/>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D5A45"/>
          <w:sz w:val="36"/>
          <w:szCs w:val="36"/>
          <w:rtl/>
        </w:rPr>
        <w:t xml:space="preserve">بِسۡمِ اللهِ الرَّحۡمٰنِ الرَّحِيۡمِ</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قُلۡ اَعُوۡذُ بِرَبِّ الۡفَلَقِۙ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مِنۡ شَرِّ مَا خَلَقَۙ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وَمِنۡ شَرِّ غَاسِقٍ اِذَا وَقَبَۙ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وَمِنۡ شَرِّ النَّفّٰثٰتِ فِى الۡعُقَدِۙ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وَمِنۡ شَرِّ حَاسِدٍ اِذَا حَسَدَ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٥</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 </w:t>
      </w:r>
      <w:r>
        <w:rPr>
          <w:rFonts w:ascii="Hind Siliguri" w:cs="Hind Siliguri" w:eastAsia="Hind Siliguri" w:hAnsi="Hind Siliguri"/>
          <w:sz w:val="20"/>
          <w:szCs w:val="20"/>
        </w:rPr>
        <w:t xml:space="preserve">বলুন, ‘আমি আশ্রয় প্রার্থনা করছি ঊষার রবের </w:t>
      </w:r>
      <w:r>
        <w:rPr>
          <w:rFonts w:ascii="Hind Siliguri" w:cs="Hind Siliguri" w:eastAsia="Hind Siliguri" w:hAnsi="Hind Siliguri"/>
          <w:b/>
          <w:bCs/>
          <w:color w:val="B08A3E"/>
          <w:sz w:val="20"/>
          <w:szCs w:val="20"/>
        </w:rPr>
        <w:t xml:space="preserve">(২) </w:t>
      </w:r>
      <w:r>
        <w:rPr>
          <w:rFonts w:ascii="Hind Siliguri" w:cs="Hind Siliguri" w:eastAsia="Hind Siliguri" w:hAnsi="Hind Siliguri"/>
          <w:sz w:val="20"/>
          <w:szCs w:val="20"/>
        </w:rPr>
        <w:t xml:space="preserve">তিনি যা সৃষ্টি করেছেন তার অনিষ্ট হতে, </w:t>
      </w:r>
      <w:r>
        <w:rPr>
          <w:rFonts w:ascii="Hind Siliguri" w:cs="Hind Siliguri" w:eastAsia="Hind Siliguri" w:hAnsi="Hind Siliguri"/>
          <w:b/>
          <w:bCs/>
          <w:color w:val="B08A3E"/>
          <w:sz w:val="20"/>
          <w:szCs w:val="20"/>
        </w:rPr>
        <w:t xml:space="preserve">(৩) </w:t>
      </w:r>
      <w:r>
        <w:rPr>
          <w:rFonts w:ascii="Hind Siliguri" w:cs="Hind Siliguri" w:eastAsia="Hind Siliguri" w:hAnsi="Hind Siliguri"/>
          <w:sz w:val="20"/>
          <w:szCs w:val="20"/>
        </w:rPr>
        <w:t xml:space="preserve">আর অনিষ্ট হতে রাতের অন্ধকারের, যখন তা গভীর হয় </w:t>
      </w:r>
      <w:r>
        <w:rPr>
          <w:rFonts w:ascii="Hind Siliguri" w:cs="Hind Siliguri" w:eastAsia="Hind Siliguri" w:hAnsi="Hind Siliguri"/>
          <w:b/>
          <w:bCs/>
          <w:color w:val="B08A3E"/>
          <w:sz w:val="20"/>
          <w:szCs w:val="20"/>
        </w:rPr>
        <w:t xml:space="preserve">(৪) </w:t>
      </w:r>
      <w:r>
        <w:rPr>
          <w:rFonts w:ascii="Hind Siliguri" w:cs="Hind Siliguri" w:eastAsia="Hind Siliguri" w:hAnsi="Hind Siliguri"/>
          <w:sz w:val="20"/>
          <w:szCs w:val="20"/>
        </w:rPr>
        <w:t xml:space="preserve">আর অনিষ্ট হতে সমস্ত নারীদের, যারা গিরায় ফুঁক দেয়, </w:t>
      </w:r>
      <w:r>
        <w:rPr>
          <w:rFonts w:ascii="Hind Siliguri" w:cs="Hind Siliguri" w:eastAsia="Hind Siliguri" w:hAnsi="Hind Siliguri"/>
          <w:b/>
          <w:bCs/>
          <w:color w:val="B08A3E"/>
          <w:sz w:val="20"/>
          <w:szCs w:val="20"/>
        </w:rPr>
        <w:t xml:space="preserve">(৫) </w:t>
      </w:r>
      <w:r>
        <w:rPr>
          <w:rFonts w:ascii="Hind Siliguri" w:cs="Hind Siliguri" w:eastAsia="Hind Siliguri" w:hAnsi="Hind Siliguri"/>
          <w:sz w:val="20"/>
          <w:szCs w:val="20"/>
        </w:rPr>
        <w:t xml:space="preserve">আর অনিষ্ট হতে হিংসুকের, যখন সে হিংসা করে।’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আন-নাস</w:t>
      </w:r>
    </w:p>
    <w:p>
      <w:pPr>
        <w:keepNext/>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D5A45"/>
          <w:sz w:val="36"/>
          <w:szCs w:val="36"/>
          <w:rtl/>
        </w:rPr>
        <w:t xml:space="preserve">بِسۡمِ اللهِ الرَّحۡمٰنِ الرَّحِيۡمِ</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قُلۡ اَعُوۡذُ بِرَبِّ النَّاسِۙ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مَلِكِ النَّاسِۙ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اِلٰهِ النَّاسِۙ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مِنۡ شَرِّ الۡوَسۡوَاسِ ۙ الۡخَـنَّاسِ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الَّذِىۡ يُوَسۡوِسُ فِىۡ صُدُوۡرِ النَّاسِۙ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مِنَ الۡجِنَّةِ وَالنَّاسِ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٦</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 </w:t>
      </w:r>
      <w:r>
        <w:rPr>
          <w:rFonts w:ascii="Hind Siliguri" w:cs="Hind Siliguri" w:eastAsia="Hind Siliguri" w:hAnsi="Hind Siliguri"/>
          <w:sz w:val="20"/>
          <w:szCs w:val="20"/>
        </w:rPr>
        <w:t xml:space="preserve">বলুন, ‘আমি আশ্ৰয় প্রার্থনা করছি মানুষের রবের, </w:t>
      </w:r>
      <w:r>
        <w:rPr>
          <w:rFonts w:ascii="Hind Siliguri" w:cs="Hind Siliguri" w:eastAsia="Hind Siliguri" w:hAnsi="Hind Siliguri"/>
          <w:b/>
          <w:bCs/>
          <w:color w:val="B08A3E"/>
          <w:sz w:val="20"/>
          <w:szCs w:val="20"/>
        </w:rPr>
        <w:t xml:space="preserve">(২) </w:t>
      </w:r>
      <w:r>
        <w:rPr>
          <w:rFonts w:ascii="Hind Siliguri" w:cs="Hind Siliguri" w:eastAsia="Hind Siliguri" w:hAnsi="Hind Siliguri"/>
          <w:sz w:val="20"/>
          <w:szCs w:val="20"/>
        </w:rPr>
        <w:t xml:space="preserve">মানুষের অধিপতির, </w:t>
      </w:r>
      <w:r>
        <w:rPr>
          <w:rFonts w:ascii="Hind Siliguri" w:cs="Hind Siliguri" w:eastAsia="Hind Siliguri" w:hAnsi="Hind Siliguri"/>
          <w:b/>
          <w:bCs/>
          <w:color w:val="B08A3E"/>
          <w:sz w:val="20"/>
          <w:szCs w:val="20"/>
        </w:rPr>
        <w:t xml:space="preserve">(৩) </w:t>
      </w:r>
      <w:r>
        <w:rPr>
          <w:rFonts w:ascii="Hind Siliguri" w:cs="Hind Siliguri" w:eastAsia="Hind Siliguri" w:hAnsi="Hind Siliguri"/>
          <w:sz w:val="20"/>
          <w:szCs w:val="20"/>
        </w:rPr>
        <w:t xml:space="preserve">মানুষের ইলাহের কাছে </w:t>
      </w:r>
      <w:r>
        <w:rPr>
          <w:rFonts w:ascii="Hind Siliguri" w:cs="Hind Siliguri" w:eastAsia="Hind Siliguri" w:hAnsi="Hind Siliguri"/>
          <w:b/>
          <w:bCs/>
          <w:color w:val="B08A3E"/>
          <w:sz w:val="20"/>
          <w:szCs w:val="20"/>
        </w:rPr>
        <w:t xml:space="preserve">(৪) </w:t>
      </w:r>
      <w:r>
        <w:rPr>
          <w:rFonts w:ascii="Hind Siliguri" w:cs="Hind Siliguri" w:eastAsia="Hind Siliguri" w:hAnsi="Hind Siliguri"/>
          <w:sz w:val="20"/>
          <w:szCs w:val="20"/>
        </w:rPr>
        <w:t xml:space="preserve">আত্মগোপনকারী কুমন্ত্রণাদাতার অনিষ্ট হতে, </w:t>
      </w:r>
      <w:r>
        <w:rPr>
          <w:rFonts w:ascii="Hind Siliguri" w:cs="Hind Siliguri" w:eastAsia="Hind Siliguri" w:hAnsi="Hind Siliguri"/>
          <w:b/>
          <w:bCs/>
          <w:color w:val="B08A3E"/>
          <w:sz w:val="20"/>
          <w:szCs w:val="20"/>
        </w:rPr>
        <w:t xml:space="preserve">(৫) </w:t>
      </w:r>
      <w:r>
        <w:rPr>
          <w:rFonts w:ascii="Hind Siliguri" w:cs="Hind Siliguri" w:eastAsia="Hind Siliguri" w:hAnsi="Hind Siliguri"/>
          <w:sz w:val="20"/>
          <w:szCs w:val="20"/>
        </w:rPr>
        <w:t xml:space="preserve">যে কুমন্ত্রণা দেয় মানুষের অন্তরে, </w:t>
      </w:r>
      <w:r>
        <w:rPr>
          <w:rFonts w:ascii="Hind Siliguri" w:cs="Hind Siliguri" w:eastAsia="Hind Siliguri" w:hAnsi="Hind Siliguri"/>
          <w:b/>
          <w:bCs/>
          <w:color w:val="B08A3E"/>
          <w:sz w:val="20"/>
          <w:szCs w:val="20"/>
        </w:rPr>
        <w:t xml:space="preserve">(৬) </w:t>
      </w:r>
      <w:r>
        <w:rPr>
          <w:rFonts w:ascii="Hind Siliguri" w:cs="Hind Siliguri" w:eastAsia="Hind Siliguri" w:hAnsi="Hind Siliguri"/>
          <w:sz w:val="20"/>
          <w:szCs w:val="20"/>
        </w:rPr>
        <w:t xml:space="preserve">জিনের মধ্য থেকে এবং মানুষের মধ্য থেকে।’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আব্দুল্লাহ ইবনে খুবাইব রা. থেকে বর্ণিত,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«সন্ধ্যায় ও সকালে ‘কুল হুওয়াল্লাহু আহাদ’ এবং মুআওয়িযাতাইন (ফালাক ও নাস) তিনবার করে পড়ো; এগুলো তোমার জন্য সবকিছু থেকে যথেষ্ট হবে।»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৫০৮২; তিরমিযী ৩৫৭৫ (ইমাম তিরমিযী: হাসান সহীহ)</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৩ </w:t>
      </w:r>
      <w:r>
        <w:rPr>
          <w:sz w:val="22"/>
          <w:szCs w:val="22"/>
        </w:rPr>
        <w:t xml:space="preserve">  </w:t>
      </w:r>
      <w:r>
        <w:rPr>
          <w:rFonts w:ascii="Hind Siliguri" w:cs="Hind Siliguri" w:eastAsia="Hind Siliguri" w:hAnsi="Hind Siliguri"/>
          <w:b/>
          <w:bCs/>
          <w:color w:val="FFFFFF"/>
          <w:sz w:val="26"/>
          <w:szCs w:val="26"/>
        </w:rPr>
        <w:t xml:space="preserve">আসবাহনা ওয়া আসবাহাল মুলকু লিল্লাহ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সকালে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اَصۡبَحۡنَا وَاَصۡبَحَ الۡمُلۡكُ لِلّٰهِ، وَالۡحَمۡدُ لِلّٰهِ، لَا اِلٰهَ اِلَّا اللّٰهُ وَحۡدَهٗ لَا شَرِيۡكَ لَهٗ، لَهُ الۡمُلۡكُ وَلَهُ الۡحَمۡدُ وَهُوَ عَلٰى كُلِّ شَيۡءٍ قَدِيۡرٌ، رَبِّ اَسۡأَلُكَ خَيۡرَ مَا فِىۡ هٰذَا الۡيَوۡمِ وَخَيۡرَ مَا بَعۡدَهٗ، وَاَعُوۡذُ بِكَ مِنۡ شَرِّ مَا فِىۡ هٰذَا الۡيَوۡمِ وَشَرِّ مَا بَعۡدَهٗ، رَبِّ اَعُوۡذُ بِكَ مِنَ الۡكَسَلِ وَسُوۡءِ الۡكِبَرِ، رَبِّ اَعُوۡذُ بِكَ مِنۡ عَذَابٍ فِى النَّارِ وَعَذَابٍ فِى الۡقَبۡرِ</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সন্ধ্যায়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اَمۡسَيۡنَا وَاَمۡسَى الۡمُلۡكُ لِلّٰهِ، وَالۡحَمۡدُ لِلّٰهِ، لَا اِلٰهَ اِلَّا اللّٰهُ وَحۡدَهٗ لَا شَرِيۡكَ لَهٗ، لَهُ الۡمُلۡكُ وَلَهُ الۡحَمۡدُ وَهُوَ عَلٰى كُلِّ شَيۡءٍ قَدِيۡرٌ، رَبِّ اَسۡأَلُكَ خَيۡرَ مَا فِىۡ هٰذِهِ اللَّيۡلَةِ وَخَيۡرَ مَا بَعۡدَهَا، وَاَعُوۡذُ بِكَ مِنۡ شَرِّ مَا فِىۡ هٰذِهِ اللَّيۡلَةِ وَشَرِّ مَا بَعۡدَهَا، رَبِّ اَعُوۡذُ بِكَ مِنَ الۡكَسَلِ وَسُوۡءِ الۡكِبَرِ، رَبِّ اَعُوۡذُ بِكَ مِنۡ عَذَابٍ فِى النَّارِ وَعَذَابٍ فِى الۡقَبۡرِ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আমরা সকালে উপনীত হয়েছি এবং সমগ্র রাজত্বও আল্লাহর জন্য সকালে উপনীত হয়েছে। সকল প্রশংসা আল্লাহর। আল্লাহ ছাড়া কোনো সত্য ইলাহ নেই, তিনি একক, তাঁর কোনো শরীক নেই। রাজত্ব তাঁরই, প্রশংসাও তাঁরই, এবং তিনি সবকিছুর উপর ক্ষমতাবান। হে আমার রব! এই দিনে যে কল্যাণ আছে এবং এর পরে যে কল্যাণ আছে, আমি আপনার কাছে তা চাই। আর এই দিনে যে অনিষ্ট আছে এবং এর পরে যে অনিষ্ট আছে, তা থেকে আপনার আশ্রয় চাই। হে আমার রব! আমি আপনার আশ্রয় চাই অলসতা ও বার্ধক্যের কষ্ট থেকে। হে আমার রব! আমি আপনার আশ্রয় চাই জাহান্নামের আযাব ও কবরের আযাব থেকে।</w:t>
      </w:r>
    </w:p>
    <w:p>
      <w:pPr>
        <w:spacing w:after="40"/>
        <w:ind w:left="120" w:right="120"/>
      </w:pPr>
      <w:r>
        <w:rPr>
          <w:rFonts w:ascii="Hind Siliguri" w:cs="Hind Siliguri" w:eastAsia="Hind Siliguri" w:hAnsi="Hind Siliguri"/>
          <w:color w:val="5B6660"/>
          <w:sz w:val="19"/>
          <w:szCs w:val="19"/>
        </w:rPr>
        <w:t xml:space="preserve">সন্ধ্যায় “সকালে” এর জায়গায় “সন্ধ্যায়” এবং “এই দিন” এর জায়গায় “এই রাত” অর্থ হবে।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আব্দুল্লাহ ইবনে মাসউদ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সন্ধ্যায় এই দুআ পড়তেন, আর সকালেও (শব্দ পরিবর্তন করে) তা-ই পড়তেন।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২৭২৩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৪ </w:t>
      </w:r>
      <w:r>
        <w:rPr>
          <w:sz w:val="22"/>
          <w:szCs w:val="22"/>
        </w:rPr>
        <w:t xml:space="preserve">  </w:t>
      </w:r>
      <w:r>
        <w:rPr>
          <w:rFonts w:ascii="Hind Siliguri" w:cs="Hind Siliguri" w:eastAsia="Hind Siliguri" w:hAnsi="Hind Siliguri"/>
          <w:b/>
          <w:bCs/>
          <w:color w:val="FFFFFF"/>
          <w:sz w:val="26"/>
          <w:szCs w:val="26"/>
        </w:rPr>
        <w:t xml:space="preserve">আল্লাহুম্মা বিকা আসবাহনা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সকালে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بِكَ اَصۡبَحۡنَا، وَبِكَ اَمۡسَيۡنَا، وَبِكَ نَحۡيَا، وَبِكَ نَمُوۡتُ، وَاِلَيۡكَ النُّشُوۡرُ</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সন্ধ্যায়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بِكَ اَمۡسَيۡنَا، وَبِكَ اَصۡبَحۡنَا، وَبِكَ نَحۡيَا، وَبِكَ نَمُوۡتُ، وَاِلَيۡكَ الۡمَصِيۡرُ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আপনার অনুগ্রহে আমরা সকালে উপনীত হয়েছি এবং আপনার অনুগ্রহে সন্ধ্যায় উপনীত হই। আপনার ইচ্ছায় আমরা বেঁচে থাকি, আপনার ইচ্ছায় মৃত্যুবরণ করি, এবং আপনার দিকেই পুনরুত্থান।</w:t>
      </w:r>
    </w:p>
    <w:p>
      <w:pPr>
        <w:spacing w:after="40"/>
        <w:ind w:left="120" w:right="120"/>
      </w:pPr>
      <w:r>
        <w:rPr>
          <w:rFonts w:ascii="Hind Siliguri" w:cs="Hind Siliguri" w:eastAsia="Hind Siliguri" w:hAnsi="Hind Siliguri"/>
          <w:color w:val="5B6660"/>
          <w:sz w:val="19"/>
          <w:szCs w:val="19"/>
        </w:rPr>
        <w:t xml:space="preserve">সন্ধ্যার দুআর অর্থ: হে আল্লাহ! আপনার অনুগ্রহে আমরা সন্ধ্যায় উপনীত হয়েছি এবং আপনার অনুগ্রহে সকালে উপনীত হই। আপনার ইচ্ছায় আমরা বেঁচে থাকি, আপনার ইচ্ছায় মৃত্যুবরণ করি, এবং আপনার দিকেই প্রত্যাবর্তন।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 হুরায়রা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সাহাবীদের এই দুআ শেখাতেন এবং বলতেন: সকাল হলে এটি বলবে, আর সন্ধ্যা হলে এটি বলবে।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৩৩৯১; আবু দাউদ ৫০৬৮; ইবনে মাজাহ ৩৮৬৮</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৫ </w:t>
      </w:r>
      <w:r>
        <w:rPr>
          <w:sz w:val="22"/>
          <w:szCs w:val="22"/>
        </w:rPr>
        <w:t xml:space="preserve">  </w:t>
      </w:r>
      <w:r>
        <w:rPr>
          <w:rFonts w:ascii="Hind Siliguri" w:cs="Hind Siliguri" w:eastAsia="Hind Siliguri" w:hAnsi="Hind Siliguri"/>
          <w:b/>
          <w:bCs/>
          <w:color w:val="FFFFFF"/>
          <w:sz w:val="26"/>
          <w:szCs w:val="26"/>
        </w:rPr>
        <w:t xml:space="preserve">সাইয়্যিদুল ইস্তিগফার (ক্ষমা প্রার্থনার শ্রেষ্ঠ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اَنۡتَ رَبِّىۡ لَا اِلٰهَ اِلَّا اَنۡتَ، خَلَقۡتَنِىۡ وَاَنَا عَبۡدُكَ، وَاَنَا عَلٰى عَهۡدِكَ وَوَعۡدِكَ مَا اسۡتَطَعۡتُ، اَعُوۡذُ بِكَ مِنۡ شَرِّ مَا صَنَعۡتُ، اَبُوۡءُ لَكَ بِنِعۡمَتِكَ عَلَيَّ، وَاَبُوۡءُ لَكَ بِذَنۡبِىۡ فَاغۡفِرۡ لِىۡ، فَاِنَّهٗ لَا يَغۡفِرُ الذُّنُوۡبَ اِلَّا اَنۡتَ</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 আমার রব, আপনি ছাড়া কোনো সত্য ইলাহ নেই। আপনি আমাকে সৃষ্টি করেছেন, আর আমি আপনার বান্দা। আমি সাধ্যমতো আপনার অঙ্গীকার ও প্রতিশ্রুতির উপর আছি। আমি যা করেছি তার অনিষ্ট থেকে আপনার আশ্রয় চাই। আমার উপর আপনার নিয়ামত আমি স্বীকার করছি, আর আমার গুনাহও স্বীকার করছি। তাই আমাকে ক্ষমা করুন, কারণ আপনি ছাড়া কেউ গুনাহ ক্ষমা করতে পারে 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ব্যক্তি দৃঢ় বিশ্বাসের সাথে দিনের বেলা এটি পড়বে এবং সন্ধ্যার আগে মারা যাবে, সে জান্নাতবাসী হবে। আর যে দৃঢ় বিশ্বাসের সাথে রাতে এটি পড়বে এবং সকালের আগে মারা যাবে, সে-ও জান্নাতবাসী হবে।»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৬৩০৬ (শাদ্দাদ ইবনে আওস রা.)</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৬ </w:t>
      </w:r>
      <w:r>
        <w:rPr>
          <w:sz w:val="22"/>
          <w:szCs w:val="22"/>
        </w:rPr>
        <w:t xml:space="preserve">  </w:t>
      </w:r>
      <w:r>
        <w:rPr>
          <w:rFonts w:ascii="Hind Siliguri" w:cs="Hind Siliguri" w:eastAsia="Hind Siliguri" w:hAnsi="Hind Siliguri"/>
          <w:b/>
          <w:bCs/>
          <w:color w:val="FFFFFF"/>
          <w:sz w:val="26"/>
          <w:szCs w:val="26"/>
        </w:rPr>
        <w:t xml:space="preserve">বিসমিল্লাহিল্লাযী লা ইয়াদুররু</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بِسۡمِ اللّٰهِ الَّذِىۡ لَا يَضُرُّ مَعَ اسۡمِهٖ شَيۡءٌ فِى الۡاَرۡضِ وَلَا فِى السَّمَاءِ وَهُوَ السَّمِيۡعُ الۡعَلِيۡمُ</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আল্লাহর নামে, যাঁর নামের সাথে আসমান ও যমীনের কোনো কিছুই ক্ষতি করতে পারে না। তিনি সর্বশ্রোতা, সর্বজ্ঞ।</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উসমান ইবনে আফফান রা. থেকে বর্ণিত,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বান্দা প্রতিদিন সকালে ও প্রতি সন্ধ্যায় তিনবার এটি বলবে, কোনো কিছুই তার ক্ষতি করতে পারবে না।» আবু দাউদের বর্ণনায় আছে: «হঠাৎ কোনো বিপদ তাকে আক্রান্ত করবে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৫০৮৮; তিরমিযী ৩৩৮৮ (হাসান সহীহ); ইবনে মাজাহ ৩৮৬৯</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৭ </w:t>
      </w:r>
      <w:r>
        <w:rPr>
          <w:sz w:val="22"/>
          <w:szCs w:val="22"/>
        </w:rPr>
        <w:t xml:space="preserve">  </w:t>
      </w:r>
      <w:r>
        <w:rPr>
          <w:rFonts w:ascii="Hind Siliguri" w:cs="Hind Siliguri" w:eastAsia="Hind Siliguri" w:hAnsi="Hind Siliguri"/>
          <w:b/>
          <w:bCs/>
          <w:color w:val="FFFFFF"/>
          <w:sz w:val="26"/>
          <w:szCs w:val="26"/>
        </w:rPr>
        <w:t xml:space="preserve">আল-আফওয়া ওয়াল আফিয়াহ (ক্ষমা ও নিরাপত্তার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اِنِّىۡ اَسۡأَلُكَ الۡعَفۡوَ وَالۡعَافِيَةَ فِى الدُّنۡيَا وَالۡآخِرَةِ، اللّٰهُمَّ اِنِّىۡ اَسۡأَلُكَ الۡعَفۡوَ وَالۡعَافِيَةَ فِىۡ دِيۡنِىۡ وَدُنۡيَايَ وَاَهۡلِىۡ وَمَالِىۡ، اللّٰهُمَّ اسۡتُرۡ عَوۡرَاتِىۡ، وَآمِنۡ رَوۡعَاتِىۡ، اللّٰهُمَّ احۡفَظۡنِىۡ مِنۡ بَيۡنِ يَدَيَّ، وَمِنۡ خَلۡفِىۡ، وَعَنۡ يَمِيۡنِىۡ، وَعَنۡ شِمَالِىۡ، وَمِنۡ فَوۡقِىۡ، وَاَعُوۡذُ بِعَظَمَتِكَ اَنۡ اُغۡتَالَ مِنۡ تَحۡتِىۡ</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 আপনার কাছে দুনিয়া ও আখিরাতে ক্ষমা ও নিরাপত্তা চাই। হে আল্লাহ! আমি আপনার কাছে আমার দ্বীন, দুনিয়া, পরিবার ও সম্পদে ক্ষমা ও নিরাপত্তা চাই। হে আল্লাহ! আমার দোষ-ত্রুটি গোপন রাখুন এবং আমার ভয়-ভীতি দূর করে নিরাপত্তা দিন। হে আল্লাহ! আমাকে হেফাজত করুন সামনে থেকে, পেছন থেকে, ডান দিক থেকে, বাম দিক থেকে এবং উপর থেকে। আর আপনার মহত্ত্বের আশ্রয় চাই, যেন নিচ থেকে (মাটি ধসে) আকস্মিকভাবে আমাকে ধ্বংস করা না হয়।</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আব্দুল্লাহ ইবনে উমর রা. বলেন,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 সকাল-সন্ধ্যায় কখনো এই দুআগুলো ছাড়তেন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৫০৭৪; ইবনে মাজাহ ৩৮৭১; মুসনাদে আহমাদ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৮ </w:t>
      </w:r>
      <w:r>
        <w:rPr>
          <w:sz w:val="22"/>
          <w:szCs w:val="22"/>
        </w:rPr>
        <w:t xml:space="preserve">  </w:t>
      </w:r>
      <w:r>
        <w:rPr>
          <w:rFonts w:ascii="Hind Siliguri" w:cs="Hind Siliguri" w:eastAsia="Hind Siliguri" w:hAnsi="Hind Siliguri"/>
          <w:b/>
          <w:bCs/>
          <w:color w:val="FFFFFF"/>
          <w:sz w:val="26"/>
          <w:szCs w:val="26"/>
        </w:rPr>
        <w:t xml:space="preserve">আল্লাহুম্মা আলিমাল গাইবি ওয়াশ শাহাদাহ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সন্ধ্যা ও শোয়ার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عَالِمَ الۡغَيۡبِ وَالشَّهَادَةِ، فَاطِرَ السَّمٰوٰتِ وَالۡاَرۡضِ، رَبَّ كُلِّ شَيۡءٍ وَمَلِيۡكَهٗ، اَشۡهَدُ اَنۡ لَا اِلٰهَ اِلَّا اَنۡتَ، اَعُوۡذُ بِكَ مِنۡ شَرِّ نَفۡسِىۡ، وَمِنۡ شَرِّ الشَّيۡطَانِ وَشِرۡكِهٖ، وَاَنۡ اَقۡتَرِفَ عَلٰى نَفۡسِىۡ سُوۡءًا اَوۡ اَجُرَّهٗ اِلٰى مُسۡلِمٍ</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 গোপন ও প্রকাশ্য সব জানেন। আপনি আসমানসমূহ ও যমীনের স্রষ্টা, সবকিছুর রব ও মালিক। আমি সাক্ষ্য দিচ্ছি যে, আপনি ছাড়া কোনো সত্য ইলাহ নেই। আমি আপনার আশ্রয় চাই আমার নফসের অনিষ্ট থেকে, শয়তানের অনিষ্ট থেকে এবং সে যে শিরকের দিকে ডাকে তা থেকে। আর নিজের কোনো ক্ষতি করা থেকে কিংবা কোনো মুসলিমের ক্ষতি ঘটানো থেকেও আপনার আশ্রয়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 বকর রা. সকাল-সন্ধ্যায় পড়ার মতো কিছু শিখতে চাইলে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তাঁকে এই দুআ শিখিয়ে বললেন: «সকালে, সন্ধ্যায় এবং যখন বিছানায় যাবে তখন এটি বলবে।»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৩৩৯২, ৩৫২৯; আবু দাউদ ৫০৬৭</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৯ </w:t>
      </w:r>
      <w:r>
        <w:rPr>
          <w:sz w:val="22"/>
          <w:szCs w:val="22"/>
        </w:rPr>
        <w:t xml:space="preserve">  </w:t>
      </w:r>
      <w:r>
        <w:rPr>
          <w:rFonts w:ascii="Hind Siliguri" w:cs="Hind Siliguri" w:eastAsia="Hind Siliguri" w:hAnsi="Hind Siliguri"/>
          <w:b/>
          <w:bCs/>
          <w:color w:val="FFFFFF"/>
          <w:sz w:val="26"/>
          <w:szCs w:val="26"/>
        </w:rPr>
        <w:t xml:space="preserve">ইয়া হাইয়ু ইয়া কাইয়ূম</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B7A8A" w:color="auto" w:val="clear"/>
        </w:rPr>
        <w:t xml:space="preserve"> হাসান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يَا حَيُّ يَا قَيُّوۡمُ بِرَحۡمَتِكَ اَسۡتَغِيۡثُ، اَصۡلِحۡ لِىۡ شَأۡنِىۡ كُلَّهٗ، وَلَا تَكِلۡنِىۡ اِلٰى نَفۡسِىۡ طَرۡفَةَ عَيۡنٍ</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চিরঞ্জীব, হে সবকিছুর ধারক! আমি আপনার রহমতের কাছে সাহায্য চাই। আমার সব বিষয় ঠিক করে দিন, আর এক পলকের জন্যও আমাকে আমার নিজের উপর ছেড়ে দেবেন 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ফাতিমা রা.-কে বললেন: «আমি তোমাকে যে উপদেশ দিচ্ছি তা শুনতে তোমার কী বাধা? সকালে ও সন্ধ্যায় তুমি বলবে...» (তারপর এই দুআ শেখালেন)।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নাসাঈ, আমালুল ইয়াওমি ওয়াল লাইলাহ; মুসতাদরাকে হাকেম ১/৫৪৫; আলবানী, সহীহুত তারগীব ৬৬১</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১০ </w:t>
      </w:r>
      <w:r>
        <w:rPr>
          <w:sz w:val="22"/>
          <w:szCs w:val="22"/>
        </w:rPr>
        <w:t xml:space="preserve">  </w:t>
      </w:r>
      <w:r>
        <w:rPr>
          <w:rFonts w:ascii="Hind Siliguri" w:cs="Hind Siliguri" w:eastAsia="Hind Siliguri" w:hAnsi="Hind Siliguri"/>
          <w:b/>
          <w:bCs/>
          <w:color w:val="FFFFFF"/>
          <w:sz w:val="26"/>
          <w:szCs w:val="26"/>
        </w:rPr>
        <w:t xml:space="preserve">আসবাহনা আলা ফিতরাতিল ইসলাম</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সকালে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اَصۡبَحۡنَا عَلٰى فِطۡرَةِ الۡاِسۡلَامِ، وَعَلٰى كَلِمَةِ الۡاِخۡلَاصِ، وَعَلٰى دِيۡنِ نَبِيِّنَا مُحَمَّدٍ صَلَّى اللّٰهُ عَلَيۡهِ وَسَلَّمَ، وَعَلٰى مِلَّةِ اَبِيۡنَا اِبۡرَاهِيۡمَ، حَنِيۡفًا مُسۡلِمًا، وَمَا كَانَ مِنَ الۡمُشۡرِكِيۡنَ</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সন্ধ্যায়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اَمۡسَيۡنَا عَلٰى فِطۡرَةِ الۡاِسۡلَامِ، وَعَلٰى كَلِمَةِ الۡاِخۡلَاصِ، وَعَلٰى دِيۡنِ نَبِيِّنَا مُحَمَّدٍ صَلَّى اللّٰهُ عَلَيۡهِ وَسَلَّمَ، وَعَلٰى مِلَّةِ اَبِيۡنَا اِبۡرَاهِيۡمَ، حَنِيۡفًا مُسۡلِمًا، وَمَا كَانَ مِنَ الۡمُشۡرِكِيۡنَ</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আমরা সকালে উপনীত হয়েছি ইসলামের ফিতরাতের উপর, ইখলাসের কালিমার (তাওহীদের বাণীর) উপর, আমাদের নবী মুহাম্মাদ </w:t>
      </w:r>
      <w:r>
        <w:rPr>
          <w:rFonts w:ascii="Amiri" w:cs="Amiri" w:eastAsia="Amiri" w:hAnsi="Amiri"/>
          <w:sz w:val="22"/>
          <w:szCs w:val="22"/>
        </w:rPr>
        <w:t xml:space="preserve">ﷺ</w:t>
      </w:r>
      <w:r>
        <w:rPr>
          <w:rFonts w:ascii="Hind Siliguri" w:cs="Hind Siliguri" w:eastAsia="Hind Siliguri" w:hAnsi="Hind Siliguri"/>
          <w:sz w:val="22"/>
          <w:szCs w:val="22"/>
        </w:rPr>
        <w:t xml:space="preserve">-এর দ্বীনের উপর এবং আমাদের পিতা ইবরাহীম আ.-এর মিল্লাতের উপর। তিনি ছিলেন একনিষ্ঠ মুসলিম, মুশরিকদের অন্তর্ভুক্ত ছিলেন না।</w:t>
      </w:r>
    </w:p>
    <w:p>
      <w:pPr>
        <w:spacing w:after="40"/>
        <w:ind w:left="120" w:right="120"/>
      </w:pPr>
      <w:r>
        <w:rPr>
          <w:rFonts w:ascii="Hind Siliguri" w:cs="Hind Siliguri" w:eastAsia="Hind Siliguri" w:hAnsi="Hind Siliguri"/>
          <w:color w:val="5B6660"/>
          <w:sz w:val="19"/>
          <w:szCs w:val="19"/>
        </w:rPr>
        <w:t xml:space="preserve">সন্ধ্যায় “সকালে” এর জায়গায় “সন্ধ্যায়” অর্থ হবে।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আব্দুর রহমান ইবনে আবযা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সকাল ও সন্ধ্যায়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মুসনাদে আহমাদ; নাসাঈ, আমালুল ইয়াওমি ওয়াল লাইলাহ; আলবানী, সহীহুল জামে</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১১ </w:t>
      </w:r>
      <w:r>
        <w:rPr>
          <w:sz w:val="22"/>
          <w:szCs w:val="22"/>
        </w:rPr>
        <w:t xml:space="preserve">  </w:t>
      </w:r>
      <w:r>
        <w:rPr>
          <w:rFonts w:ascii="Hind Siliguri" w:cs="Hind Siliguri" w:eastAsia="Hind Siliguri" w:hAnsi="Hind Siliguri"/>
          <w:b/>
          <w:bCs/>
          <w:color w:val="FFFFFF"/>
          <w:sz w:val="26"/>
          <w:szCs w:val="26"/>
        </w:rPr>
        <w:t xml:space="preserve">আল্লাহুম্মা আফিনী ফী বাদানী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B7A8A" w:color="auto" w:val="clear"/>
        </w:rPr>
        <w:t xml:space="preserve"> হাসান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عَافِنِىۡ فِىۡ بَدَنِىۡ، اللّٰهُمَّ عَافِنِىۡ فِىۡ سَمۡعِىۡ، اللّٰهُمَّ عَافِنِىۡ فِىۡ بَصَرِىۡ، لَا اِلٰهَ اِلَّا اَنۡتَ. اللّٰهُمَّ اِنِّىۡ اَعُوۡذُ بِكَ مِنَ الۡكُفۡرِ وَالۡفَقۡرِ، وَاَعُوۡذُ بِكَ مِنۡ عَذَابِ الۡقَبۡرِ، لَا اِلٰهَ اِلَّا اَنۡتَ</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আমার দেহ সুস্থ রাখুন। হে আল্লাহ! আমার শ্রবণশক্তি সুস্থ রাখুন। হে আল্লাহ! আমার দৃষ্টিশক্তি সুস্থ রাখুন। আপনি ছাড়া কোনো সত্য ইলাহ নেই। হে আল্লাহ! আমি আপনার আশ্রয় চাই কুফর ও দারিদ্র্য থেকে, এবং আপনার আশ্রয় চাই কবরের আযাব থেকে। আপনি ছাড়া কোনো সত্য ইলাহ নেই।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 বাকরা রা.-এর পুত্র বলেন, আমি পিতাকে প্রতিদিন সকালে ও সন্ধ্যায় তিনবার করে এটি পড়তে শুনে জিজ্ঞেস করলাম। তিনি বললেন: আমি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-কে এই দুআগুলো পড়তে শুনেছি, তাই আমি তাঁর সুন্নাত অনুসরণ করতে ভালোবাসি।</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৫০৯০; মুসনাদে আহমাদ; বুখারী, আল-আদাবুল মুফরাদ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১২ </w:t>
      </w:r>
      <w:r>
        <w:rPr>
          <w:sz w:val="22"/>
          <w:szCs w:val="22"/>
        </w:rPr>
        <w:t xml:space="preserve">  </w:t>
      </w:r>
      <w:r>
        <w:rPr>
          <w:rFonts w:ascii="Hind Siliguri" w:cs="Hind Siliguri" w:eastAsia="Hind Siliguri" w:hAnsi="Hind Siliguri"/>
          <w:b/>
          <w:bCs/>
          <w:color w:val="FFFFFF"/>
          <w:sz w:val="26"/>
          <w:szCs w:val="26"/>
        </w:rPr>
        <w:t xml:space="preserve">রাদীতু বিল্লাহি রাব্বা</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B7A8A" w:color="auto" w:val="clear"/>
        </w:rPr>
        <w:t xml:space="preserve"> হাসান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رَضِيۡتُ بِاللّٰهِ رَبًّا، وَبِالۡاِسۡلَامِ دِيۡنًا، وَبِمُحَمَّدٍ صَلَّى اللّٰهُ عَلَيۡهِ وَسَلَّمَ نَبِيًّا</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আল্লাহকে রব হিসেবে, ইসলামকে দ্বীন হিসেবে এবং মুহাম্মাদ </w:t>
      </w:r>
      <w:r>
        <w:rPr>
          <w:rFonts w:ascii="Amiri" w:cs="Amiri" w:eastAsia="Amiri" w:hAnsi="Amiri"/>
          <w:sz w:val="22"/>
          <w:szCs w:val="22"/>
        </w:rPr>
        <w:t xml:space="preserve">ﷺ</w:t>
      </w:r>
      <w:r>
        <w:rPr>
          <w:rFonts w:ascii="Hind Siliguri" w:cs="Hind Siliguri" w:eastAsia="Hind Siliguri" w:hAnsi="Hind Siliguri"/>
          <w:sz w:val="22"/>
          <w:szCs w:val="22"/>
        </w:rPr>
        <w:t xml:space="preserve">-কে নবী হিসেবে পেয়ে সন্তুষ্ট।</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ব্যক্তি সকালে ও সন্ধ্যায় তিনবার এটি বলবে, কিয়ামতের দিন তাকে সন্তুষ্ট করা আল্লাহর দায়িত্ব হয়ে যাবে।» (আবু দাউদ ৫০৭২; তিরমিযী ৩৩৮৯; আহমাদ)। হাফেয ইবনে হাজার রহ. এটিকে হাসান বলেছেন।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সময় নির্দিষ্ট না করে এই কালিমা বলার ফযীলতে সহীহ মুসলিমে এসেছে: «যে ব্যক্তি এতে সন্তুষ্ট হয়, তার জন্য জান্নাত অবধারিত।» (মুসলিম ১৮৮৪; আবু দাউদ ১৫২৯)</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৫০৭২; তিরমিযী ৩৩৮৯; মুসলিম ১৮৮৪</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১৩ </w:t>
      </w:r>
      <w:r>
        <w:rPr>
          <w:sz w:val="22"/>
          <w:szCs w:val="22"/>
        </w:rPr>
        <w:t xml:space="preserve">  </w:t>
      </w:r>
      <w:r>
        <w:rPr>
          <w:rFonts w:ascii="Hind Siliguri" w:cs="Hind Siliguri" w:eastAsia="Hind Siliguri" w:hAnsi="Hind Siliguri"/>
          <w:b/>
          <w:bCs/>
          <w:color w:val="FFFFFF"/>
          <w:sz w:val="26"/>
          <w:szCs w:val="26"/>
        </w:rPr>
        <w:t xml:space="preserve">সুবহানাল্লাহি ওয়া বিহামদিহী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১০০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سُبۡحَانَ اللّٰهِ وَبِحَمۡدِهٖ</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আল্লাহর প্রশংসাসহ তাঁর পবিত্রতা ঘোষণা করছি।</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ব্যক্তি সকালে ও সন্ধ্যায় একশত বার ‘সুবহানাল্লাহি ওয়া বিহামদিহী’ বলবে, কিয়ামতের দিন কেউ তার চেয়ে উত্তম আমল নিয়ে আসতে পারবে না। তবে যে তার সমান বা তার চেয়ে বেশি বলেছে, সে ব্যতিক্রম।» (মুসলিম ২৬৯২)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ব্যক্তি দিনে একশত বার এটি বলবে, তার গুনাহ মাফ করে দেওয়া হবে, যদিও তা সমুদ্রের ফেনার সমান হয়।» (বুখারী ৬৪০৫)</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২৬৯২; সহীহ বুখারী ৬৪০৫</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১৪ </w:t>
      </w:r>
      <w:r>
        <w:rPr>
          <w:sz w:val="22"/>
          <w:szCs w:val="22"/>
        </w:rPr>
        <w:t xml:space="preserve">  </w:t>
      </w:r>
      <w:r>
        <w:rPr>
          <w:rFonts w:ascii="Hind Siliguri" w:cs="Hind Siliguri" w:eastAsia="Hind Siliguri" w:hAnsi="Hind Siliguri"/>
          <w:b/>
          <w:bCs/>
          <w:color w:val="FFFFFF"/>
          <w:sz w:val="26"/>
          <w:szCs w:val="26"/>
        </w:rPr>
        <w:t xml:space="preserve">লা ইলাহা ইল্লাল্লাহু ওয়াহদাহু লা শারীকা লাহু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১০ বার (দিনে ১০০ বার হলে আরও উত্তম)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لَا اِلٰهَ اِلَّا اللّٰهُ وَحۡدَهٗ لَا شَرِيۡكَ لَهٗ، لَهُ الۡمُلۡكُ وَلَهُ الۡحَمۡدُ، وَهُوَ عَلٰى كُلِّ شَيۡءٍ قَدِيۡرٌ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 ছাড়া কোনো সত্য ইলাহ নেই, তিনি একক, তাঁর কোনো শরীক নেই। রাজত্ব তাঁরই, প্রশংসাও তাঁরই, এবং তিনি সবকিছুর উপর ক্ষমতাবান।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দিনে ১০০ বার: «দশজন দাস মুক্ত করার সমান সওয়াব হবে, তার জন্য ১০০ নেকি লেখা হবে, ১০০ গুনাহ মুছে দেওয়া হবে, সেদিন সন্ধ্যা পর্যন্ত সে শয়তান থেকে সুরক্ষিত থাকবে। আর কেউ তার চেয়ে উত্তম আমল নিয়ে আসতে পারবে না, তবে যে এর চেয়ে বেশি আমল করেছে সে ছাড়া।» (বুখারী ৩২৯৩; মুসলিম ২৬৯১)</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১০ বার: «সে ইসমাঈল আ.-এর বংশের চারজন দাস মুক্ত করার মতো সওয়াব পাবে।» (মুসলিম ২৬৯৩)</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সকালে ১০ বার বললে ১০টি নেকি, ১০টি গুনাহ মাফ, ১০টি মর্যাদা বৃদ্ধি, চারজন দাস মুক্তির সমান সওয়াব এবং সন্ধ্যা পর্যন্ত সুরক্ষা। সন্ধ্যায় বললেও সকাল পর্যন্ত একই ফল। (মুসনাদে আহমাদ, আবু আইয়ুব আনসারী রা.; সহীহ)</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৩২৯৩; সহীহ মুসলিম ২৬৯১, ২৬৯৩; মুসনাদে আহমাদ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১৫ </w:t>
      </w:r>
      <w:r>
        <w:rPr>
          <w:sz w:val="22"/>
          <w:szCs w:val="22"/>
        </w:rPr>
        <w:t xml:space="preserve">  </w:t>
      </w:r>
      <w:r>
        <w:rPr>
          <w:rFonts w:ascii="Hind Siliguri" w:cs="Hind Siliguri" w:eastAsia="Hind Siliguri" w:hAnsi="Hind Siliguri"/>
          <w:b/>
          <w:bCs/>
          <w:color w:val="FFFFFF"/>
          <w:sz w:val="26"/>
          <w:szCs w:val="26"/>
        </w:rPr>
        <w:t xml:space="preserve">সুবহানাল্লাহি ওয়া বিহামদিহী আদাদা খালকিহী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سُبۡحَانَ اللّٰهِ وَبِحَمۡدِهٖ، عَدَدَ خَلۡقِهٖ، وَرِضَا نَفۡسِهٖ، وَزِنَةَ عَرۡشِهٖ، وَمِدَادَ كَلِمَاتِهٖ</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আল্লাহর প্রশংসাসহ তাঁর পবিত্রতা ঘোষণা করছি। এই তাসবীহ তাঁর সৃষ্টির সংখ্যার সমান, তাঁর সন্তুষ্টির পরিমাণ, তাঁর আরশের ওজনের সমান এবং তাঁর বাণী লেখার কালির সমান।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উম্মুল মুমিনীন জুওয়াইরিয়া রা. ফজরের পর থেকে চাশতের সময় পর্যন্ত যিকিরে বসে ছিলেন।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বললেন: «তোমার কাছ থেকে যাওয়ার পর আমি চারটি বাক্য তিনবার বলেছি। আজ সকাল থেকে তুমি যা বলেছ তার সাথে ওজন করলে এগুলোই ভারী হবে।»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২৭২৬</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১৬ </w:t>
      </w:r>
      <w:r>
        <w:rPr>
          <w:sz w:val="22"/>
          <w:szCs w:val="22"/>
        </w:rPr>
        <w:t xml:space="preserve">  </w:t>
      </w:r>
      <w:r>
        <w:rPr>
          <w:rFonts w:ascii="Hind Siliguri" w:cs="Hind Siliguri" w:eastAsia="Hind Siliguri" w:hAnsi="Hind Siliguri"/>
          <w:b/>
          <w:bCs/>
          <w:color w:val="FFFFFF"/>
          <w:sz w:val="26"/>
          <w:szCs w:val="26"/>
        </w:rPr>
        <w:t xml:space="preserve">উপকারী জ্ঞান, পবিত্র রিযিক ও কবুল আমলের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(ফজরের সালামের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اِنِّىۡ اَسۡأَلُكَ عِلۡمًا نَافِعًا، وَرِزۡقًا طَيِّبًا، وَعَمَلًا مُتَقَبَّلًا</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 আপনার কাছে উপকারী জ্ঞান, পবিত্র রিযিক এবং কবুলযোগ্য আমল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উম্মে সালামা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ফজরের সালাম ফেরানোর পর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ইবনে মাজাহ ৯২৫; মুসনাদে আহমাদ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১৭ </w:t>
      </w:r>
      <w:r>
        <w:rPr>
          <w:sz w:val="22"/>
          <w:szCs w:val="22"/>
        </w:rPr>
        <w:t xml:space="preserve">  </w:t>
      </w:r>
      <w:r>
        <w:rPr>
          <w:rFonts w:ascii="Hind Siliguri" w:cs="Hind Siliguri" w:eastAsia="Hind Siliguri" w:hAnsi="Hind Siliguri"/>
          <w:b/>
          <w:bCs/>
          <w:color w:val="FFFFFF"/>
          <w:sz w:val="26"/>
          <w:szCs w:val="26"/>
        </w:rPr>
        <w:t xml:space="preserve">আঊযু বিকালিমাতিল্লাহিত তাম্মাত</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اَعُوۡذُ بِكَلِمَاتِ اللّٰهِ التَّامَّاتِ مِنۡ شَرِّ مَا خَلَقَ</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আল্লাহর পরিপূর্ণ বাণীসমূহের মাধ্যমে আমি তাঁর সৃষ্টির অনিষ্ট থেকে আশ্রয়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ব্যক্তি সন্ধ্যায় তিনবার এটি বলবে, সেই রাতে কোনো বিষাক্ত প্রাণীর দংশন তার ক্ষতি করবে না।» (তিরমিযী ৩৬০৪; আহমাদ)</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«কেউ কোনো স্থানে অবতরণ করে এটি বললে, সেখান থেকে চলে যাওয়া পর্যন্ত কোনো কিছু তার ক্ষতি করবে না।» (মুসলিম ২৭০৮)</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৩৬০৪; সহীহ মুসলিম ২৭০৮, ২৭০৯</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১৮ </w:t>
      </w:r>
      <w:r>
        <w:rPr>
          <w:sz w:val="22"/>
          <w:szCs w:val="22"/>
        </w:rPr>
        <w:t xml:space="preserve">  </w:t>
      </w:r>
      <w:r>
        <w:rPr>
          <w:rFonts w:ascii="Hind Siliguri" w:cs="Hind Siliguri" w:eastAsia="Hind Siliguri" w:hAnsi="Hind Siliguri"/>
          <w:b/>
          <w:bCs/>
          <w:color w:val="FFFFFF"/>
          <w:sz w:val="26"/>
          <w:szCs w:val="26"/>
        </w:rPr>
        <w:t xml:space="preserve">ইস্তিগফার ও তওবা</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সারাদিন (সকাল-সন্ধ্যা মিলিয়ে)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১০০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اَسۡتَغۡفِرُ اللّٰهَ وَاَتُوۡبُ اِلَيۡهِ</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আল্লাহর কাছে ক্ষমা চাই এবং তাঁর কাছে তওবা করছি।</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«হে লোকসকল! তোমরা আল্লাহর কাছে তওবা করো। আমি দিনে একশত বার তাঁর কাছে তওবা করি।» (মুসলিম ২৭০২)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«আল্লাহর কসম! আমি দিনে সত্তর বারেরও বেশি আল্লাহর কাছে ইস্তিগফার ও তওবা করি।» (বুখারী ৬৩০৭)</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২৭০২; সহীহ বুখারী ৬৩০৭</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১৯ </w:t>
      </w:r>
      <w:r>
        <w:rPr>
          <w:sz w:val="22"/>
          <w:szCs w:val="22"/>
        </w:rPr>
        <w:t xml:space="preserve">  </w:t>
      </w:r>
      <w:r>
        <w:rPr>
          <w:rFonts w:ascii="Hind Siliguri" w:cs="Hind Siliguri" w:eastAsia="Hind Siliguri" w:hAnsi="Hind Siliguri"/>
          <w:b/>
          <w:bCs/>
          <w:color w:val="FFFFFF"/>
          <w:sz w:val="26"/>
          <w:szCs w:val="26"/>
        </w:rPr>
        <w:t xml:space="preserve">দরূদে ইবরাহীম</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সকাল-সন্ধ্যা ও সারাদিন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কমপক্ষে ১০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صَلِّ عَلٰى مُحَمَّدٍ وَعَلٰى آلِ مُحَمَّدٍ، كَمَا صَلَّيۡتَ عَلٰى اِبۡرَاهِيۡمَ وَعَلٰى آلِ اِبۡرَاهِيۡمَ، اِنَّكَ حَمِيۡدٌ مَجِيۡدٌ، اللّٰهُمَّ بَارِكۡ عَلٰى مُحَمَّدٍ وَعَلٰى آلِ مُحَمَّدٍ، كَمَا بَارَكۡتَ عَلٰى اِبۡرَاهِيۡمَ وَعَلٰى آلِ اِبۡرَاهِيۡمَ، اِنَّكَ حَمِيۡدٌ مَجِيۡدٌ</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মুহাম্মাদ ও তাঁর পরিবারবর্গের উপর রহমত বর্ষণ করুন, যেমন আপনি ইবরাহীম ও তাঁর পরিবারবর্গের উপর রহমত বর্ষণ করেছেন। নিশ্চয়ই আপনি প্রশংসিত, মহিমান্বিত। হে আল্লাহ! মুহাম্মাদ ও তাঁর পরিবারবর্গের উপর বরকত দিন, যেমন আপনি ইবরাহীম ও তাঁর পরিবারবর্গের উপর বরকত দিয়েছেন। নিশ্চয়ই আপনি প্রশংসিত, মহিমান্বিত।</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আমার উপর একবার দরূদ পড়ে, আল্লাহ তার উপর দশবার রহমত বর্ষণ করেন।» (মুসলিম ৪০৮)</w:t>
      </w:r>
    </w:p>
    <w:p>
      <w:pPr>
        <w:pBdr>
          <w:left w:val="single" w:color="6B8AA6" w:sz="18" w:space="4"/>
        </w:pBdr>
        <w:shd w:fill="F3F6F9" w:color="auto" w:val="clear"/>
        <w:spacing w:before="80"/>
        <w:ind w:left="200" w:right="120"/>
        <w:jc w:val="both"/>
      </w:pPr>
      <w:r>
        <w:rPr>
          <w:rFonts w:ascii="Hind Siliguri" w:cs="Hind Siliguri" w:eastAsia="Hind Siliguri" w:hAnsi="Hind Siliguri"/>
          <w:b/>
          <w:bCs/>
          <w:sz w:val="19"/>
          <w:szCs w:val="19"/>
        </w:rPr>
        <w:t xml:space="preserve">দ্রষ্টব্য: </w:t>
      </w:r>
      <w:r>
        <w:rPr>
          <w:rFonts w:ascii="Hind Siliguri" w:cs="Hind Siliguri" w:eastAsia="Hind Siliguri" w:hAnsi="Hind Siliguri"/>
          <w:sz w:val="19"/>
          <w:szCs w:val="19"/>
        </w:rPr>
        <w:t xml:space="preserve">সকাল-সন্ধ্যায় দশবার দরূদের জন্য সুপারিশ পাওয়ার যে নির্দিষ্ট ফযীলতের হাদীস (তাবারানী) প্রসিদ্ধ, তার সনদ দুর্বল। শায়খ ইবনে বায রহ. বলেছেন, এটি সহীহ বলে জানা যায় না। তবে সকাল-সন্ধ্যাসহ সব সময় বেশি বেশি দরূদ পড়া সহীহ হাদীস দিয়ে প্রমাণিত।</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৩৩৭০ (দরূদের শব্দ); সহীহ মুসলিম ৪০৮ (ফযীলত)</w:t>
      </w:r>
    </w:p>
    <w:p>
      <w:pPr>
        <w:pStyle w:val="Heading1"/>
        <w:pageBreakBefore/>
      </w:pPr>
      <w:bookmarkStart w:name="p2" w:id="3"/>
      <w:r>
        <w:rPr>
          <w:rFonts w:ascii="Hind Siliguri" w:cs="Hind Siliguri" w:eastAsia="Hind Siliguri" w:hAnsi="Hind Siliguri"/>
          <w:b/>
          <w:bCs/>
          <w:color w:val="FFFFFF"/>
          <w:sz w:val="34"/>
          <w:szCs w:val="34"/>
        </w:rPr>
        <w:t xml:space="preserve">অংশ ২: সকাল-সন্ধ্যার আরও কিছু যিকির (সনদে মতভেদপূর্ণ) ও সতর্কতা</w:t>
      </w:r>
      <w:bookmarkEnd w:id="3"/>
    </w:p>
    <w:p>
      <w:pPr>
        <w:pBdr>
          <w:left w:val="single" w:color="2F7A5F" w:sz="18" w:space="4"/>
        </w:pBdr>
        <w:shd w:fill="E8F1EC" w:color="auto" w:val="clear"/>
        <w:spacing w:after="160"/>
        <w:ind w:left="160" w:right="80"/>
        <w:jc w:val="both"/>
      </w:pPr>
      <w:r>
        <w:rPr>
          <w:rFonts w:ascii="Hind Siliguri" w:cs="Hind Siliguri" w:eastAsia="Hind Siliguri" w:hAnsi="Hind Siliguri"/>
          <w:color w:val="24443A"/>
          <w:sz w:val="21"/>
          <w:szCs w:val="21"/>
        </w:rPr>
        <w:t xml:space="preserve">এই যিকিরগুলো হিসনুল মুসলিমসহ নির্ভরযোগ্য সংকলনে আছে। তবে এগুলোর সনদ নিয়ে মুহাদ্দিসদের মধ্যে মতভেদ রয়েছে। যিকির হিসেবে পড়া যায়, কিন্তু উল্লিখিত ফযীলতকে অকাট্য মনে না করাই সতর্কতা।</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২০ </w:t>
      </w:r>
      <w:r>
        <w:rPr>
          <w:sz w:val="22"/>
          <w:szCs w:val="22"/>
        </w:rPr>
        <w:t xml:space="preserve">  </w:t>
      </w:r>
      <w:r>
        <w:rPr>
          <w:rFonts w:ascii="Hind Siliguri" w:cs="Hind Siliguri" w:eastAsia="Hind Siliguri" w:hAnsi="Hind Siliguri"/>
          <w:b/>
          <w:bCs/>
          <w:color w:val="FFFFFF"/>
          <w:sz w:val="26"/>
          <w:szCs w:val="26"/>
        </w:rPr>
        <w:t xml:space="preserve">আল্লাহুম্মা ইন্নী আসবাহতু উশহিদুকা</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৪ বার     </w:t>
      </w:r>
      <w:r>
        <w:rPr>
          <w:rFonts w:ascii="Hind Siliguri" w:cs="Hind Siliguri" w:eastAsia="Hind Siliguri" w:hAnsi="Hind Siliguri"/>
          <w:b/>
          <w:bCs/>
          <w:color w:val="FFFFFF"/>
          <w:sz w:val="19"/>
          <w:szCs w:val="19"/>
          <w:shd w:fill="B7791F" w:color="auto" w:val="clear"/>
        </w:rPr>
        <w:t xml:space="preserve"> সনদে মতভেদ </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সকালে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اِنِّىۡ اَصۡبَحۡتُ اُشۡهِدُكَ، وَاُشۡهِدُ حَمَلَةَ عَرۡشِكَ، وَمَلٰٓئِكَتَكَ، وَجَمِيۡعَ خَلۡقِكَ، اَنَّكَ اَنۡتَ اللّٰهُ لَا اِلٰهَ اِلَّا اَنۡتَ وَحۡدَكَ لَا شَرِيۡكَ لَكَ، وَاَنَّ مُحَمَّدًا عَبۡدُكَ وَرَسُوۡلُكَ</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সন্ধ্যায়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اِنِّىۡ اَمۡسَيۡتُ اُشۡهِدُكَ، وَاُشۡهِدُ حَمَلَةَ عَرۡشِكَ، وَمَلٰٓئِكَتَكَ، وَجَمِيۡعَ خَلۡقِكَ، اَنَّكَ اَنۡتَ اللّٰهُ لَا اِلٰهَ اِلَّا اَنۡتَ وَحۡدَكَ لَا شَرِيۡكَ لَكَ، وَاَنَّ مُحَمَّدًا عَبۡدُكَ وَرَسُوۡلُكَ</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 সকালে উপনীত হয়েছি। আমি আপনাকে সাক্ষী রাখছি, আর সাক্ষী রাখছি আপনার আরশ বহনকারী ফেরেশতাদের, আপনার সব ফেরেশতা এবং আপনার সমস্ত সৃষ্টিকে: নিশ্চয়ই আপনিই আল্লাহ, আপনি ছাড়া কোনো সত্য ইলাহ নেই, আপনি একক, আপনার কোনো শরীক নেই। আর মুহাম্মাদ </w:t>
      </w:r>
      <w:r>
        <w:rPr>
          <w:rFonts w:ascii="Amiri" w:cs="Amiri" w:eastAsia="Amiri" w:hAnsi="Amiri"/>
          <w:sz w:val="22"/>
          <w:szCs w:val="22"/>
        </w:rPr>
        <w:t xml:space="preserve">ﷺ</w:t>
      </w:r>
      <w:r>
        <w:rPr>
          <w:rFonts w:ascii="Hind Siliguri" w:cs="Hind Siliguri" w:eastAsia="Hind Siliguri" w:hAnsi="Hind Siliguri"/>
          <w:sz w:val="22"/>
          <w:szCs w:val="22"/>
        </w:rPr>
        <w:t xml:space="preserve"> আপনার বান্দা ও রাসূল।</w:t>
      </w:r>
    </w:p>
    <w:p>
      <w:pPr>
        <w:spacing w:after="40"/>
        <w:ind w:left="120" w:right="120"/>
      </w:pPr>
      <w:r>
        <w:rPr>
          <w:rFonts w:ascii="Hind Siliguri" w:cs="Hind Siliguri" w:eastAsia="Hind Siliguri" w:hAnsi="Hind Siliguri"/>
          <w:color w:val="5B6660"/>
          <w:sz w:val="19"/>
          <w:szCs w:val="19"/>
        </w:rPr>
        <w:t xml:space="preserve">সন্ধ্যায় “সকালে” এর জায়গায় “সন্ধ্যায়” অর্থ হবে।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ব্যক্তি সকালে বা সন্ধ্যায় চারবার এটি বলবে, আল্লাহ তাকে জাহান্নাম থেকে মুক্ত করবেন।»</w:t>
      </w:r>
    </w:p>
    <w:p>
      <w:pPr>
        <w:spacing w:after="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৫০৬৯; নাসাঈ, আমালুল ইয়াওমি ওয়াল লাইলাহ</w:t>
      </w:r>
    </w:p>
    <w:p>
      <w:pPr>
        <w:spacing w:after="120"/>
        <w:ind w:left="120"/>
      </w:pPr>
      <w:r>
        <w:rPr>
          <w:rFonts w:ascii="Hind Siliguri" w:cs="Hind Siliguri" w:eastAsia="Hind Siliguri" w:hAnsi="Hind Siliguri"/>
          <w:b/>
          <w:bCs/>
          <w:color w:val="38463F"/>
          <w:sz w:val="18"/>
          <w:szCs w:val="18"/>
        </w:rPr>
        <w:t xml:space="preserve">সনদের মান: </w:t>
      </w:r>
      <w:r>
        <w:rPr>
          <w:rFonts w:ascii="Hind Siliguri" w:cs="Hind Siliguri" w:eastAsia="Hind Siliguri" w:hAnsi="Hind Siliguri"/>
          <w:color w:val="5B6660"/>
          <w:sz w:val="18"/>
          <w:szCs w:val="18"/>
        </w:rPr>
        <w:t xml:space="preserve">কিছু আলেম হাসান বলেছেন। শায়খ আলবানী রহ. প্রমুখ সনদে অজ্ঞাত বর্ণনাকারীর কারণে যঈফ বলেছেন। হিসনুল মুসলিমে অন্তর্ভুক্ত।</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২১ </w:t>
      </w:r>
      <w:r>
        <w:rPr>
          <w:sz w:val="22"/>
          <w:szCs w:val="22"/>
        </w:rPr>
        <w:t xml:space="preserve">  </w:t>
      </w:r>
      <w:r>
        <w:rPr>
          <w:rFonts w:ascii="Hind Siliguri" w:cs="Hind Siliguri" w:eastAsia="Hind Siliguri" w:hAnsi="Hind Siliguri"/>
          <w:b/>
          <w:bCs/>
          <w:color w:val="FFFFFF"/>
          <w:sz w:val="26"/>
          <w:szCs w:val="26"/>
        </w:rPr>
        <w:t xml:space="preserve">আল্লাহুম্মা মা আসবাহা বী মিন নি'মাহ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B7791F" w:color="auto" w:val="clear"/>
        </w:rPr>
        <w:t xml:space="preserve"> সনদে মতভেদ </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সকালে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مَا اَصۡبَحَ بِىۡ مِنۡ نِعۡمَةٍ اَوۡ بِاَحَدٍ مِنۡ خَلۡقِكَ فَمِنۡكَ وَحۡدَكَ لَا شَرِيۡكَ لَكَ، فَلَكَ الۡحَمۡدُ وَلَكَ الشُّكۡرُ</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সন্ধ্যায়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مَا اَمۡسٰى بِىۡ مِنۡ نِعۡمَةٍ اَوۡ بِاَحَدٍ مِنۡ خَلۡقِكَ فَمِنۡكَ وَحۡدَكَ لَا شَرِيۡكَ لَكَ، فَلَكَ الۡحَمۡدُ وَلَكَ الشُّكۡرُ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আজ সকালে আমার বা আপনার কোনো সৃষ্টির কাছে যে নিয়ামত আছে, তা কেবল আপনার পক্ষ থেকেই। আপনি একক, আপনার কোনো শরীক নেই। তাই সকল প্রশংসা ও সকল কৃতজ্ঞতা আপনারই।</w:t>
      </w:r>
    </w:p>
    <w:p>
      <w:pPr>
        <w:spacing w:after="40"/>
        <w:ind w:left="120" w:right="120"/>
      </w:pPr>
      <w:r>
        <w:rPr>
          <w:rFonts w:ascii="Hind Siliguri" w:cs="Hind Siliguri" w:eastAsia="Hind Siliguri" w:hAnsi="Hind Siliguri"/>
          <w:color w:val="5B6660"/>
          <w:sz w:val="19"/>
          <w:szCs w:val="19"/>
        </w:rPr>
        <w:t xml:space="preserve">সন্ধ্যায় “সকালে” এর জায়গায় “সন্ধ্যায়” অর্থ হবে।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ব্যক্তি সকালে এটি বলে, সে ঐ দিনের শুকরিয়া আদায় করল। আর যে সন্ধ্যায় বলে, সে ঐ রাতের শুকরিয়া আদায় করল।»</w:t>
      </w:r>
    </w:p>
    <w:p>
      <w:pPr>
        <w:spacing w:after="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৫০৭৩; নাসাঈ, আমালুল ইয়াওমি ওয়াল লাইলাহ; সহীহ ইবনে হিব্বান</w:t>
      </w:r>
    </w:p>
    <w:p>
      <w:pPr>
        <w:spacing w:after="120"/>
        <w:ind w:left="120"/>
      </w:pPr>
      <w:r>
        <w:rPr>
          <w:rFonts w:ascii="Hind Siliguri" w:cs="Hind Siliguri" w:eastAsia="Hind Siliguri" w:hAnsi="Hind Siliguri"/>
          <w:b/>
          <w:bCs/>
          <w:color w:val="38463F"/>
          <w:sz w:val="18"/>
          <w:szCs w:val="18"/>
        </w:rPr>
        <w:t xml:space="preserve">সনদের মান: </w:t>
      </w:r>
      <w:r>
        <w:rPr>
          <w:rFonts w:ascii="Hind Siliguri" w:cs="Hind Siliguri" w:eastAsia="Hind Siliguri" w:hAnsi="Hind Siliguri"/>
          <w:color w:val="5B6660"/>
          <w:sz w:val="18"/>
          <w:szCs w:val="18"/>
        </w:rPr>
        <w:t xml:space="preserve">ইবনে হিব্বান সহীহ বলেছেন এবং ইমাম নববী রহ. সনদকে উত্তম বলেছেন। শায়খ আলবানী রহ. প্রমুখ যঈফ বলেছেন।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২২ </w:t>
      </w:r>
      <w:r>
        <w:rPr>
          <w:sz w:val="22"/>
          <w:szCs w:val="22"/>
        </w:rPr>
        <w:t xml:space="preserve">  </w:t>
      </w:r>
      <w:r>
        <w:rPr>
          <w:rFonts w:ascii="Hind Siliguri" w:cs="Hind Siliguri" w:eastAsia="Hind Siliguri" w:hAnsi="Hind Siliguri"/>
          <w:b/>
          <w:bCs/>
          <w:color w:val="FFFFFF"/>
          <w:sz w:val="26"/>
          <w:szCs w:val="26"/>
        </w:rPr>
        <w:t xml:space="preserve">হাসবিয়াল্লাহু লা ইলাহা ইল্লা হুয়া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৭ বার     </w:t>
      </w:r>
      <w:r>
        <w:rPr>
          <w:rFonts w:ascii="Hind Siliguri" w:cs="Hind Siliguri" w:eastAsia="Hind Siliguri" w:hAnsi="Hind Siliguri"/>
          <w:b/>
          <w:bCs/>
          <w:color w:val="FFFFFF"/>
          <w:sz w:val="19"/>
          <w:szCs w:val="19"/>
          <w:shd w:fill="B7791F" w:color="auto" w:val="clear"/>
        </w:rPr>
        <w:t xml:space="preserve"> সনদে মতভেদ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حَسۡبِيَ اللّٰهُ لَا اِلٰهَ اِلَّا هُوَ، عَلَيۡهِ تَوَكَّلۡتُ، وَهُوَ رَبُّ الۡعَرۡشِ الۡعَظِيۡمِ</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আল্লাহই আমার জন্য যথেষ্ট। তিনি ছাড়া কোনো সত্য ইলাহ নেই। আমি তাঁরই উপর ভরসা করেছি, এবং তিনি মহান আরশের রব।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ব্যক্তি সকালে ও সন্ধ্যায় সাতবার এটি বলবে, তার দুনিয়া ও আখিরাতের দুশ্চিন্তার জন্য আল্লাহই যথেষ্ট হবেন।»</w:t>
      </w:r>
    </w:p>
    <w:p>
      <w:pPr>
        <w:pBdr>
          <w:left w:val="single" w:color="6B8AA6" w:sz="18" w:space="4"/>
        </w:pBdr>
        <w:shd w:fill="F3F6F9" w:color="auto" w:val="clear"/>
        <w:spacing w:before="80"/>
        <w:ind w:left="200" w:right="120"/>
        <w:jc w:val="both"/>
      </w:pPr>
      <w:r>
        <w:rPr>
          <w:rFonts w:ascii="Hind Siliguri" w:cs="Hind Siliguri" w:eastAsia="Hind Siliguri" w:hAnsi="Hind Siliguri"/>
          <w:b/>
          <w:bCs/>
          <w:sz w:val="19"/>
          <w:szCs w:val="19"/>
        </w:rPr>
        <w:t xml:space="preserve">দ্রষ্টব্য: </w:t>
      </w:r>
      <w:r>
        <w:rPr>
          <w:rFonts w:ascii="Hind Siliguri" w:cs="Hind Siliguri" w:eastAsia="Hind Siliguri" w:hAnsi="Hind Siliguri"/>
          <w:sz w:val="19"/>
          <w:szCs w:val="19"/>
        </w:rPr>
        <w:t xml:space="preserve">বাক্যটি কুরআনের আয়াতের অংশ (সূরা তাওবা ৯:১২৯)। তাই যিকির হিসেবে পড়া সর্বাবস্থায় উত্তম।</w:t>
      </w:r>
    </w:p>
    <w:p>
      <w:pPr>
        <w:spacing w:after="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৫০৮১ (আবুদ দারদা রা.-এর উক্তি হিসেবে); ইবনুস সুন্নী (নবী </w:t>
      </w:r>
      <w:r>
        <w:rPr>
          <w:rFonts w:ascii="Amiri" w:cs="Amiri" w:eastAsia="Amiri" w:hAnsi="Amiri"/>
          <w:color w:val="5B6660"/>
          <w:sz w:val="18"/>
          <w:szCs w:val="18"/>
        </w:rPr>
        <w:t xml:space="preserve">ﷺ</w:t>
      </w:r>
      <w:r>
        <w:rPr>
          <w:rFonts w:ascii="Hind Siliguri" w:cs="Hind Siliguri" w:eastAsia="Hind Siliguri" w:hAnsi="Hind Siliguri"/>
          <w:color w:val="5B6660"/>
          <w:sz w:val="18"/>
          <w:szCs w:val="18"/>
        </w:rPr>
        <w:t xml:space="preserve">-এর বাণী হিসেবে)</w:t>
      </w:r>
    </w:p>
    <w:p>
      <w:pPr>
        <w:spacing w:after="120"/>
        <w:ind w:left="120"/>
      </w:pPr>
      <w:r>
        <w:rPr>
          <w:rFonts w:ascii="Hind Siliguri" w:cs="Hind Siliguri" w:eastAsia="Hind Siliguri" w:hAnsi="Hind Siliguri"/>
          <w:b/>
          <w:bCs/>
          <w:color w:val="38463F"/>
          <w:sz w:val="18"/>
          <w:szCs w:val="18"/>
        </w:rPr>
        <w:t xml:space="preserve">সনদের মান: </w:t>
      </w:r>
      <w:r>
        <w:rPr>
          <w:rFonts w:ascii="Hind Siliguri" w:cs="Hind Siliguri" w:eastAsia="Hind Siliguri" w:hAnsi="Hind Siliguri"/>
          <w:color w:val="5B6660"/>
          <w:sz w:val="18"/>
          <w:szCs w:val="18"/>
        </w:rPr>
        <w:t xml:space="preserve">ইমাম মুনযিরী রহ. বলেছেন, এর মান হাসানের নিচে নয়। শায়খ আলবানী রহ. নবী </w:t>
      </w:r>
      <w:r>
        <w:rPr>
          <w:rFonts w:ascii="Amiri" w:cs="Amiri" w:eastAsia="Amiri" w:hAnsi="Amiri"/>
          <w:color w:val="5B6660"/>
          <w:sz w:val="18"/>
          <w:szCs w:val="18"/>
        </w:rPr>
        <w:t xml:space="preserve">ﷺ</w:t>
      </w:r>
      <w:r>
        <w:rPr>
          <w:rFonts w:ascii="Hind Siliguri" w:cs="Hind Siliguri" w:eastAsia="Hind Siliguri" w:hAnsi="Hind Siliguri"/>
          <w:color w:val="5B6660"/>
          <w:sz w:val="18"/>
          <w:szCs w:val="18"/>
        </w:rPr>
        <w:t xml:space="preserve">-এর বাণী হিসেবে বর্ণনাটিকে অগ্রহণযোগ্য বলেছেন।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২৩ </w:t>
      </w:r>
      <w:r>
        <w:rPr>
          <w:sz w:val="22"/>
          <w:szCs w:val="22"/>
        </w:rPr>
        <w:t xml:space="preserve">  </w:t>
      </w:r>
      <w:r>
        <w:rPr>
          <w:rFonts w:ascii="Hind Siliguri" w:cs="Hind Siliguri" w:eastAsia="Hind Siliguri" w:hAnsi="Hind Siliguri"/>
          <w:b/>
          <w:bCs/>
          <w:color w:val="FFFFFF"/>
          <w:sz w:val="26"/>
          <w:szCs w:val="26"/>
        </w:rPr>
        <w:t xml:space="preserve">আসবাহনা ওয়া আসবাহাল মুলকু লিল্লাহি রাব্বিল আলামীন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সকাল ও সন্ধ্যা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B7791F" w:color="auto" w:val="clear"/>
        </w:rPr>
        <w:t xml:space="preserve"> সনদে মতভেদ </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সকালে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اَصۡبَحۡنَا وَاَصۡبَحَ الۡمُلۡكُ لِلّٰهِ رَبِّ الۡعٰلَمِيۡنَ، اللّٰهُمَّ اِنِّىۡ اَسۡأَلُكَ خَيۡرَ هٰذَا الۡيَوۡمِ: فَتۡحَهٗ، وَنَصۡرَهٗ، وَنُوۡرَهٗ، وَبَرَكَتَهٗ، وَهُدَاهُ، وَاَعُوۡذُ بِكَ مِنۡ شَرِّ مَا فِيۡهِ وَشَرِّ مَا بَعۡدَهٗ</w:t>
      </w:r>
    </w:p>
    <w:p>
      <w:pPr>
        <w:keepNext/>
        <w:shd w:fill="FCF9F2" w:color="auto" w:val="clear"/>
        <w:spacing w:after="0" w:before="60"/>
        <w:ind w:left="200" w:right="200"/>
      </w:pPr>
      <w:r>
        <w:rPr>
          <w:rFonts w:ascii="Hind Siliguri" w:cs="Hind Siliguri" w:eastAsia="Hind Siliguri" w:hAnsi="Hind Siliguri"/>
          <w:b/>
          <w:bCs/>
          <w:color w:val="B08A3E"/>
          <w:sz w:val="18"/>
          <w:szCs w:val="18"/>
        </w:rPr>
        <w:t xml:space="preserve">সন্ধ্যায় পড়বে:</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اَمۡسَيۡنَا وَاَمۡسَى الۡمُلۡكُ لِلّٰهِ رَبِّ الۡعٰلَمِيۡنَ، اللّٰهُمَّ اِنِّىۡ اَسۡأَلُكَ خَيۡرَ هٰذِهِ اللَّيۡلَةِ: فَتۡحَهَا، وَنَصۡرَهَا، وَنُوۡرَهَا، وَبَرَكَتَهَا، وَهُدَاهَا، وَاَعُوۡذُ بِكَ مِنۡ شَرِّ مَا فِيۡهَا وَشَرِّ مَا بَعۡدَهَا</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আমরা সকালে উপনীত হয়েছি এবং সমগ্র রাজত্বও বিশ্বজগতের রব আল্লাহর জন্য সকালে উপনীত হয়েছে। হে আল্লাহ! আমি আপনার কাছে এই দিনের কল্যাণ চাই: এর বিজয়, সাহায্য, নূর, বরকত ও হিদায়াত। আর এই দিনে যা আছে এবং এর পরে যা আছে, তার অনিষ্ট থেকে আপনার আশ্রয় চাই।</w:t>
      </w:r>
    </w:p>
    <w:p>
      <w:pPr>
        <w:spacing w:after="40"/>
        <w:ind w:left="120" w:right="120"/>
      </w:pPr>
      <w:r>
        <w:rPr>
          <w:rFonts w:ascii="Hind Siliguri" w:cs="Hind Siliguri" w:eastAsia="Hind Siliguri" w:hAnsi="Hind Siliguri"/>
          <w:color w:val="5B6660"/>
          <w:sz w:val="19"/>
          <w:szCs w:val="19"/>
        </w:rPr>
        <w:t xml:space="preserve">সন্ধ্যায় “সকালে” এর জায়গায় “সন্ধ্যায়” এবং “দিন” এর জায়গায় “রাত” অর্থ হবে।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«তোমাদের কেউ সকালে উপনীত হলে যেন এটি বলে... আর সন্ধ্যায় উপনীত হলেও অনুরূপ বলে।»</w:t>
      </w:r>
    </w:p>
    <w:p>
      <w:pPr>
        <w:spacing w:after="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৫০৮৪</w:t>
      </w:r>
    </w:p>
    <w:p>
      <w:pPr>
        <w:spacing w:after="120"/>
        <w:ind w:left="120"/>
      </w:pPr>
      <w:r>
        <w:rPr>
          <w:rFonts w:ascii="Hind Siliguri" w:cs="Hind Siliguri" w:eastAsia="Hind Siliguri" w:hAnsi="Hind Siliguri"/>
          <w:b/>
          <w:bCs/>
          <w:color w:val="38463F"/>
          <w:sz w:val="18"/>
          <w:szCs w:val="18"/>
        </w:rPr>
        <w:t xml:space="preserve">সনদের মান: </w:t>
      </w:r>
      <w:r>
        <w:rPr>
          <w:rFonts w:ascii="Hind Siliguri" w:cs="Hind Siliguri" w:eastAsia="Hind Siliguri" w:hAnsi="Hind Siliguri"/>
          <w:color w:val="5B6660"/>
          <w:sz w:val="18"/>
          <w:szCs w:val="18"/>
        </w:rPr>
        <w:t xml:space="preserve">কিছু মুহাদ্দিস হাসান বলেছেন। শায়খ আলবানী রহ. প্রমুখ যঈফ বলেছেন।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২৪ </w:t>
      </w:r>
      <w:r>
        <w:rPr>
          <w:sz w:val="22"/>
          <w:szCs w:val="22"/>
        </w:rPr>
        <w:t xml:space="preserve">  </w:t>
      </w:r>
      <w:r>
        <w:rPr>
          <w:rFonts w:ascii="Hind Siliguri" w:cs="Hind Siliguri" w:eastAsia="Hind Siliguri" w:hAnsi="Hind Siliguri"/>
          <w:b/>
          <w:bCs/>
          <w:color w:val="FFFFFF"/>
          <w:sz w:val="26"/>
          <w:szCs w:val="26"/>
        </w:rPr>
        <w:t xml:space="preserve">ফজর ও মাগরিবের পর দশবার তাহলীল</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ফজর ও মাগরিবের সালামের পর (কথা বলার আগে)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১০ বার     </w:t>
      </w:r>
      <w:r>
        <w:rPr>
          <w:rFonts w:ascii="Hind Siliguri" w:cs="Hind Siliguri" w:eastAsia="Hind Siliguri" w:hAnsi="Hind Siliguri"/>
          <w:b/>
          <w:bCs/>
          <w:color w:val="FFFFFF"/>
          <w:sz w:val="19"/>
          <w:szCs w:val="19"/>
          <w:shd w:fill="B7791F" w:color="auto" w:val="clear"/>
        </w:rPr>
        <w:t xml:space="preserve"> সনদে মতভেদ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لَا اِلٰهَ اِلَّا اللّٰهُ وَحۡدَهٗ لَا شَرِيۡكَ لَهٗ، لَهُ الۡمُلۡكُ وَلَهُ الۡحَمۡدُ، يُحۡيِىۡ وَيُمِيۡتُ، وَهُوَ عَلٰى كُلِّ شَيۡءٍ قَدِيۡرٌ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 ছাড়া কোনো সত্য ইলাহ নেই, তিনি একক, তাঁর কোনো শরীক নেই। রাজত্ব তাঁরই, প্রশংসাও তাঁরই। তিনিই জীবন দেন এবং মৃত্যু দেন, এবং তিনি সবকিছুর উপর ক্ষমতাবান।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ব্যক্তি ফজরের সালাতের পর (বসার অবস্থা না বদলে, কথা বলার আগে) দশবার এটি বলবে, তার জন্য দশটি নেকি লেখা হবে, দশটি গুনাহ মোচন করা হবে, দশটি মর্যাদা বৃদ্ধি করা হবে। সেদিন সে সব অপছন্দনীয় বিষয় থেকে নিরাপদ থাকবে এবং শয়তান থেকে সুরক্ষিত থাকবে।» মাগরিবের পর বলার ব্যাপারেও অনুরূপ বর্ণনা আছে।</w:t>
      </w:r>
    </w:p>
    <w:p>
      <w:pPr>
        <w:spacing w:after="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৩৪৭৪; নাসাঈ, আমালুল ইয়াওমি ওয়াল লাইলাহ; মুসনাদে আহমাদ</w:t>
      </w:r>
    </w:p>
    <w:p>
      <w:pPr>
        <w:spacing w:after="120"/>
        <w:ind w:left="120"/>
      </w:pPr>
      <w:r>
        <w:rPr>
          <w:rFonts w:ascii="Hind Siliguri" w:cs="Hind Siliguri" w:eastAsia="Hind Siliguri" w:hAnsi="Hind Siliguri"/>
          <w:b/>
          <w:bCs/>
          <w:color w:val="38463F"/>
          <w:sz w:val="18"/>
          <w:szCs w:val="18"/>
        </w:rPr>
        <w:t xml:space="preserve">সনদের মান: </w:t>
      </w:r>
      <w:r>
        <w:rPr>
          <w:rFonts w:ascii="Hind Siliguri" w:cs="Hind Siliguri" w:eastAsia="Hind Siliguri" w:hAnsi="Hind Siliguri"/>
          <w:color w:val="5B6660"/>
          <w:sz w:val="18"/>
          <w:szCs w:val="18"/>
        </w:rPr>
        <w:t xml:space="preserve">ইমাম তিরমিযী রহ. হাসান বলেছেন। একাধিক সূত্রের কারণে শায়খ আলবানী রহ. ‘হাসান লিগাইরিহী’ বলেছেন। তবে কিছু মুহাদ্দিস আপত্তি করেছেন।</w:t>
      </w:r>
    </w:p>
    <w:p>
      <w:pPr>
        <w:keepNext/>
        <w:pBdr>
          <w:top w:val="single" w:color="C9542F" w:sz="8" w:space="4"/>
          <w:left w:val="single" w:color="C9542F" w:sz="8" w:space="4"/>
          <w:bottom w:val="single" w:color="C9542F" w:sz="8" w:space="4"/>
          <w:right w:val="single" w:color="C9542F" w:sz="8" w:space="4"/>
        </w:pBdr>
        <w:shd w:fill="FDF1EC" w:color="auto" w:val="clear"/>
        <w:spacing w:before="240"/>
      </w:pPr>
      <w:r>
        <w:rPr>
          <w:rFonts w:ascii="Hind Siliguri" w:cs="Hind Siliguri" w:eastAsia="Hind Siliguri" w:hAnsi="Hind Siliguri"/>
          <w:b/>
          <w:bCs/>
          <w:color w:val="A63F1F"/>
          <w:sz w:val="24"/>
          <w:szCs w:val="24"/>
        </w:rPr>
        <w:t xml:space="preserve">সতর্কতা: সমাজে প্রসিদ্ধ, কিন্তু সনদ দুর্বল</w:t>
      </w:r>
    </w:p>
    <w:p>
      <w:pPr>
        <w:keepNext/>
        <w:pBdr>
          <w:top w:val="single" w:color="C9542F" w:sz="8" w:space="4"/>
          <w:left w:val="single" w:color="C9542F" w:sz="8" w:space="4"/>
          <w:bottom w:val="single" w:color="C9542F" w:sz="8" w:space="4"/>
          <w:right w:val="single" w:color="C9542F" w:sz="8" w:space="4"/>
        </w:pBdr>
        <w:shd w:fill="FDF1EC" w:color="auto" w:val="clear"/>
        <w:ind w:left="200"/>
      </w:pPr>
      <w:r>
        <w:rPr>
          <w:rFonts w:ascii="Hind Siliguri" w:cs="Hind Siliguri" w:eastAsia="Hind Siliguri" w:hAnsi="Hind Siliguri"/>
          <w:sz w:val="20"/>
          <w:szCs w:val="20"/>
        </w:rPr>
        <w:t xml:space="preserve">•  ফজর ও মাগরিবের পর সাতবার «আল্লাহুম্মা আজিরনী মিনান নার» (আবু দাউদ ৫০৭৯): অনেক মুহাদ্দিসের মতে সনদ দুর্বল।</w:t>
      </w:r>
    </w:p>
    <w:p>
      <w:pPr>
        <w:keepNext/>
        <w:pBdr>
          <w:top w:val="single" w:color="C9542F" w:sz="8" w:space="4"/>
          <w:left w:val="single" w:color="C9542F" w:sz="8" w:space="4"/>
          <w:bottom w:val="single" w:color="C9542F" w:sz="8" w:space="4"/>
          <w:right w:val="single" w:color="C9542F" w:sz="8" w:space="4"/>
        </w:pBdr>
        <w:shd w:fill="FDF1EC" w:color="auto" w:val="clear"/>
        <w:ind w:left="200"/>
      </w:pPr>
      <w:r>
        <w:rPr>
          <w:rFonts w:ascii="Hind Siliguri" w:cs="Hind Siliguri" w:eastAsia="Hind Siliguri" w:hAnsi="Hind Siliguri"/>
          <w:sz w:val="20"/>
          <w:szCs w:val="20"/>
        </w:rPr>
        <w:t xml:space="preserve">•  সকালে তিনবার «আঊযু বিল্লাহিস সামীইল আলীম...» এবং সূরা হাশরের শেষ তিন আয়াত পড়া, সঙ্গে সত্তর হাজার ফেরেশতা দুআ করার ফযীলত (তিরমিযী ২৯২২): সনদ দুর্বল।</w:t>
      </w:r>
    </w:p>
    <w:p>
      <w:pPr>
        <w:keepNext/>
        <w:pBdr>
          <w:top w:val="single" w:color="C9542F" w:sz="8" w:space="4"/>
          <w:left w:val="single" w:color="C9542F" w:sz="8" w:space="4"/>
          <w:bottom w:val="single" w:color="C9542F" w:sz="8" w:space="4"/>
          <w:right w:val="single" w:color="C9542F" w:sz="8" w:space="4"/>
        </w:pBdr>
        <w:shd w:fill="FDF1EC" w:color="auto" w:val="clear"/>
        <w:ind w:left="200"/>
      </w:pPr>
      <w:r>
        <w:rPr>
          <w:rFonts w:ascii="Hind Siliguri" w:cs="Hind Siliguri" w:eastAsia="Hind Siliguri" w:hAnsi="Hind Siliguri"/>
          <w:sz w:val="20"/>
          <w:szCs w:val="20"/>
        </w:rPr>
        <w:t xml:space="preserve">•  সকালে সূরা ইয়াসীন পড়লে সারাদিনের প্রয়োজন পূরণ হওয়া (দারেমী): সনদ দুর্বল।</w:t>
      </w:r>
    </w:p>
    <w:p>
      <w:pPr>
        <w:keepNext/>
        <w:pBdr>
          <w:top w:val="single" w:color="C9542F" w:sz="8" w:space="4"/>
          <w:left w:val="single" w:color="C9542F" w:sz="8" w:space="4"/>
          <w:bottom w:val="single" w:color="C9542F" w:sz="8" w:space="4"/>
          <w:right w:val="single" w:color="C9542F" w:sz="8" w:space="4"/>
        </w:pBdr>
        <w:shd w:fill="FDF1EC" w:color="auto" w:val="clear"/>
        <w:ind w:left="200"/>
      </w:pPr>
      <w:r>
        <w:rPr>
          <w:rFonts w:ascii="Hind Siliguri" w:cs="Hind Siliguri" w:eastAsia="Hind Siliguri" w:hAnsi="Hind Siliguri"/>
          <w:sz w:val="20"/>
          <w:szCs w:val="20"/>
        </w:rPr>
        <w:t xml:space="preserve">•  রাতে সূরা ওয়াকিআ পড়লে দারিদ্র্য না আসা (বাইহাকী, শুআবুল ঈমান): সনদ দুর্বল।</w:t>
      </w:r>
    </w:p>
    <w:p>
      <w:pPr>
        <w:keepNext/>
        <w:pBdr>
          <w:top w:val="single" w:color="C9542F" w:sz="8" w:space="4"/>
          <w:left w:val="single" w:color="C9542F" w:sz="8" w:space="4"/>
          <w:bottom w:val="single" w:color="C9542F" w:sz="8" w:space="4"/>
          <w:right w:val="single" w:color="C9542F" w:sz="8" w:space="4"/>
        </w:pBdr>
        <w:shd w:fill="FDF1EC" w:color="auto" w:val="clear"/>
        <w:ind w:left="200"/>
      </w:pPr>
      <w:r>
        <w:rPr>
          <w:rFonts w:ascii="Hind Siliguri" w:cs="Hind Siliguri" w:eastAsia="Hind Siliguri" w:hAnsi="Hind Siliguri"/>
          <w:sz w:val="20"/>
          <w:szCs w:val="20"/>
        </w:rPr>
        <w:t xml:space="preserve">•  সকাল-সন্ধ্যায় দশবার দরূদ পড়লে সুপারিশ পাওয়া (তাবারানী): সনদ দুর্বল। তবে দরূদের সাধারণ ফযীলত সহীহ।</w:t>
      </w:r>
    </w:p>
    <w:p>
      <w:pPr>
        <w:pBdr>
          <w:top w:val="single" w:color="C9542F" w:sz="8" w:space="4"/>
          <w:left w:val="single" w:color="C9542F" w:sz="8" w:space="4"/>
          <w:bottom w:val="single" w:color="C9542F" w:sz="8" w:space="4"/>
          <w:right w:val="single" w:color="C9542F" w:sz="8" w:space="4"/>
        </w:pBdr>
        <w:shd w:fill="FDF1EC" w:color="auto" w:val="clear"/>
        <w:spacing w:after="200"/>
      </w:pPr>
      <w:r>
        <w:rPr>
          <w:rFonts w:ascii="Hind Siliguri" w:cs="Hind Siliguri" w:eastAsia="Hind Siliguri" w:hAnsi="Hind Siliguri"/>
          <w:color w:val="5A3A2E"/>
          <w:sz w:val="19"/>
          <w:szCs w:val="19"/>
        </w:rPr>
        <w:t xml:space="preserve">এসব সূরা কুরআন তিলাওয়াত হিসেবে যেকোনো সময় পড়া সওয়াবের কাজ। সমস্যা শুধু নির্দিষ্ট সময়, নির্দিষ্ট সংখ্যা বা নির্দিষ্ট ফযীলতকে নিশ্চিত সুন্নাত মনে করায়।</w:t>
      </w:r>
    </w:p>
    <w:p>
      <w:pPr>
        <w:pStyle w:val="Heading1"/>
        <w:pageBreakBefore/>
      </w:pPr>
      <w:bookmarkStart w:name="p3" w:id="4"/>
      <w:r>
        <w:rPr>
          <w:rFonts w:ascii="Hind Siliguri" w:cs="Hind Siliguri" w:eastAsia="Hind Siliguri" w:hAnsi="Hind Siliguri"/>
          <w:b/>
          <w:bCs/>
          <w:color w:val="FFFFFF"/>
          <w:sz w:val="34"/>
          <w:szCs w:val="34"/>
        </w:rPr>
        <w:t xml:space="preserve">অংশ ৩: রাতের ও ঘুমের আগের সূরা</w:t>
      </w:r>
      <w:bookmarkEnd w:id="4"/>
    </w:p>
    <w:p>
      <w:pPr>
        <w:pBdr>
          <w:left w:val="single" w:color="2F7A5F" w:sz="18" w:space="4"/>
        </w:pBdr>
        <w:shd w:fill="E8F1EC" w:color="auto" w:val="clear"/>
        <w:spacing w:after="160"/>
        <w:ind w:left="160" w:right="80"/>
        <w:jc w:val="both"/>
      </w:pPr>
      <w:r>
        <w:rPr>
          <w:rFonts w:ascii="Hind Siliguri" w:cs="Hind Siliguri" w:eastAsia="Hind Siliguri" w:hAnsi="Hind Siliguri"/>
          <w:color w:val="24443A"/>
          <w:sz w:val="21"/>
          <w:szCs w:val="21"/>
        </w:rPr>
        <w:t xml:space="preserve">এই সূরাগুলো এশার পর থেকে ঘুমানোর আগ পর্যন্ত যেকোনো সময় পড়া যায়। সূরা মুলক ও সাজদা মাগরিবের পরও পড়া যায়।</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 </w:t>
      </w:r>
      <w:r>
        <w:rPr>
          <w:sz w:val="22"/>
          <w:szCs w:val="22"/>
        </w:rPr>
        <w:t xml:space="preserve">  </w:t>
      </w:r>
      <w:r>
        <w:rPr>
          <w:rFonts w:ascii="Hind Siliguri" w:cs="Hind Siliguri" w:eastAsia="Hind Siliguri" w:hAnsi="Hind Siliguri"/>
          <w:b/>
          <w:bCs/>
          <w:color w:val="FFFFFF"/>
          <w:sz w:val="26"/>
          <w:szCs w:val="26"/>
        </w:rPr>
        <w:t xml:space="preserve">সূরা আল-মুলক (৬৭)</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রাতে / ঘুমের আগে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প্রতি রাতে     </w:t>
      </w:r>
      <w:r>
        <w:rPr>
          <w:rFonts w:ascii="Hind Siliguri" w:cs="Hind Siliguri" w:eastAsia="Hind Siliguri" w:hAnsi="Hind Siliguri"/>
          <w:b/>
          <w:bCs/>
          <w:color w:val="FFFFFF"/>
          <w:sz w:val="19"/>
          <w:szCs w:val="19"/>
          <w:shd w:fill="2B7A8A" w:color="auto" w:val="clear"/>
        </w:rPr>
        <w:t xml:space="preserve"> হাসান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আল-মুলক</w:t>
      </w:r>
    </w:p>
    <w:p>
      <w:pPr>
        <w:keepNext/>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D5A45"/>
          <w:sz w:val="36"/>
          <w:szCs w:val="36"/>
          <w:rtl/>
        </w:rPr>
        <w:t xml:space="preserve">بِسۡمِ اللهِ الرَّحۡمٰنِ الرَّحِيۡمِ</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تَبٰرَكَ الَّذِىۡ بِيَدِهِ الۡمُلۡكُ وَهُوَ عَلٰى كُلِّ شَىۡءٍ قَدِيۡرُۙ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اۨلَّذِىۡ خَلَقَ الۡمَوۡتَ وَالۡحَيٰوةَ لِيَبۡلُوَكُمۡ اَيُّكُمۡ اَحۡسَنُ عَمَلًا ؕ وَهُوَ الۡعَزِيۡزُ الۡغَفُوۡرُۙ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الَّذِىۡ خَلَقَ سَبۡعَ سَمٰوٰتٍ طِبَاقًا ؕ مَا تَرٰى فِىۡ خَلۡقِ الرَّحۡمٰنِ مِنۡ تَفٰوُتٍ ؕ فَارۡجِعِ الۡبَصَرَۙ هَلۡ تَرٰى مِنۡ فُطُوۡرٍ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ثُمَّ ارۡجِعِ الۡبَصَرَ كَرَّتَيۡنِ يَنۡقَلِبۡ اِلَيۡكَ الۡبَصَرُ خَاسِئًا وَّهُوَ حَسِيۡرٌ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وَلَـقَدۡ زَيَّـنَّا السَّمَآءَ الدُّنۡيَا بِمَصَابِيۡحَ وَجَعَلۡنٰهَا رُجُوۡمًا لِّلشَّيٰطِيۡنِ وَاَعۡتَدۡنَا لَهُمۡ عَذَابَ السَّعِيۡرِ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وَلِلَّذِيۡنَ كَفَرُوۡا بِرَبِّهِمۡ عَذَابُ جَهَنَّمَ ؕ وَبِئۡسَ الۡمَصِيۡرُ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اِذَاۤ اُلۡقُوۡا فِيۡهَا سَمِعُوۡا لَهَا شَهِيۡقًا وَّهِىَ تَفُوۡرُۙ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تَكَادُ تَمَيَّزُ مِنَ الۡغَيۡظِ ؕ كُلَّمَاۤ اُلۡقِىَ فِيۡهَا فَوۡجٌ سَاَلَهُمۡ خَزَنَـتُهَاۤ اَلَمۡ يَاۡتِكُمۡ نَذِيۡرٌ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قَالُوۡا بَلٰى قَدۡ جَآءَنَا نَذِيۡرٌ ۙ فَكَذَّبۡنَا وَقُلۡنَا مَا نَزَّلَ اللّٰهُ مِنۡ شَىۡءٍ ۖۚ اِنۡ اَنۡتُمۡ اِلَّا فِىۡ ضَلٰلٍ كَبِيۡرٍ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وَقَالُوۡا لَوۡ كُنَّا نَسۡمَعُ اَوۡ نَعۡقِلُ مَا كُنَّا فِىۡۤ اَصۡحٰبِ السَّعِيۡرِ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١٠</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فَاعۡتَرَفُوۡا بِذَنۡۢبِهِمۡ ۚ فَسُحۡقًا لِّاَصۡحٰبِ السَّعِيۡرِ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اِنَّ الَّذِيۡنَ يَخۡشَوۡنَ رَبَّهُمۡ بِالۡغَيۡبِ لَهُمۡ مَّغۡفِرَةٌ وَّاَجۡرٌ كَبِيۡرٌ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وَاَسِرُّوۡا قَوۡلَـكُمۡ اَوِ اجۡهَرُوۡا بِهٖؕ اِنَّهٗ عَلِيۡمٌۢ بِذَاتِ الصُّدُوۡرِ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اَلَا يَعۡلَمُ مَنۡ خَلَقَؕ وَهُوَ اللَّطِيۡفُ الۡخَبِيۡرُ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هُوَ الَّذِىۡ جَعَلَ لَـكُمُ الۡاَرۡضَ ذَلُوۡلًا فَامۡشُوۡا فِىۡ مَنَاكِبِهَا وَكُلُوۡا مِنۡ رِّزۡقِهٖ ؕ وَاِلَيۡهِ النُّشُوۡرُ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ءَاَمِنۡتُمۡ مَّنۡ فِىۡ السَّمَآءِ اَنۡ يَّخۡسِفَ بِكُمُ الۡاَرۡضَ فَاِذَا هِىَ تَمُوۡرُۙ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اَمۡ اَمِنۡتُمۡ مَّنۡ فِى السَّمَآءِ اَنۡ يُّرۡسِلَ عَلَيۡكُمۡ حَاصِبًا ؕ فَسَتَعۡلَمُوۡنَ كَيۡفَ نَذِيۡرِ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وَلَـقَدۡ كَذَّبَ الَّذِيۡنَ مِنۡ قَبۡلِهِمۡ فَكَيۡفَ كَانَ نَكِيۡرِ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اَوَلَمۡ يَرَوۡا اِلَى الطَّيۡرِ فَوۡقَهُمۡ صٰٓفّٰتٍ وَّيَقۡبِضۡنَؕ ۘ مَا يُمۡسِكُهُنَّ اِلَّا الرَّحۡمٰنُ ؕ اِنَّهٗ بِكُلِّ شَىۡءٍۢ بَصِيۡرٌ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اَمَّنۡ هٰذَا الَّذِىۡ هُوَ جُنۡدٌ لَّكُمۡ يَنۡصُرُكُمۡ مِّنۡ دُوۡنِ الرَّحۡمٰنِ ؕ اِنِ الۡكٰفِرُوۡنَ اِلَّا فِىۡ غُرُوۡرٍ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٢٠</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اَمَّنۡ هٰذَا الَّذِىۡ يَرۡزُقُكُمۡ اِنۡ اَمۡسَكَ رِزۡقَهٗ ۚ بَلۡ لَّجُّوۡا فِىۡ عُتُوٍّ وَّنُفُوۡرٍ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اَفَمَنۡ يَّمۡشِىۡ مُكِبًّا عَلٰى وَجۡهِهٖۤ اَهۡدٰٓى اَمَّنۡ يَّمۡشِىۡ سَوِيًّا عَلٰى صِرَاطٍ مُّسۡتَقِيۡمٍ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هُوَ الَّذِىۡۤ اَنۡشَاَكُمۡ وَجَعَلَ لَـكُمُ السَّمۡعَ وَالۡاَبۡصَارَ وَ الۡاَفۡـــِٕدَةَ ؕ قَلِيۡلًا مَّا تَشۡكُرُوۡنَ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هُوَ الَّذِىۡ ذَرَاَكُمۡ فِى الۡاَرۡضِ وَاِلَيۡهِ تُحۡشَرُوۡنَ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وَيَقُوۡلُوۡنَ مَتٰى هٰذَا الۡوَعۡدُ اِنۡ كُنۡتُمۡ صٰدِقِيۡنَ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اِنَّمَا الۡعِلۡمُ عِنۡدَ اللّٰهِ وَاِنَّمَاۤ اَنَا نَذِيۡرٌ مُّبِيۡنٌ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فَلَمَّا رَاَوۡهُ زُلۡفَةً سِیْٓــَٔتۡ وُجُوۡهُ الَّذِيۡنَ كَفَرُوۡا وَقِيۡلَ هٰذَا الَّذِىۡ كُنۡتُمۡ بِهٖ تَدَّعُوۡنَ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اَرَءَيۡتُمۡ اِنۡ اَهۡلَـكَنِىَ اللّٰهُ وَمَنۡ مَّعِىَ اَوۡ رَحِمَنَا ۙ فَمَنۡ يُّجِيۡرُ الۡكٰفِرِيۡنَ مِنۡ عَذَابٍ اَلِيۡمٍ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هُوَ الرَّحۡمٰنُ اٰمَنَّا بِهٖ وَعَلَيۡهِ تَوَكَّلۡنَا ۚ فَسَتَعۡلَمُوۡنَ مَنۡ هُوَ فِىۡ ضَلٰلٍ مُّبِيۡنٍ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اَرَءَيۡتُمۡ اِنۡ اَصۡبَحَ مَآؤُكُمۡ غَوۡرًا فَمَنۡ يَّاۡتِيۡكُمۡ بِمَآءٍ مَّعِيۡنٍ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٣٠</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 </w:t>
      </w:r>
      <w:r>
        <w:rPr>
          <w:rFonts w:ascii="Hind Siliguri" w:cs="Hind Siliguri" w:eastAsia="Hind Siliguri" w:hAnsi="Hind Siliguri"/>
          <w:sz w:val="20"/>
          <w:szCs w:val="20"/>
        </w:rPr>
        <w:t xml:space="preserve">বরকতময় তিনি, সর্বময় কর্তৃত্ব যাঁর হাতে; আর তিনি সবকিছুর উপর ক্ষমতাবান। </w:t>
      </w:r>
      <w:r>
        <w:rPr>
          <w:rFonts w:ascii="Hind Siliguri" w:cs="Hind Siliguri" w:eastAsia="Hind Siliguri" w:hAnsi="Hind Siliguri"/>
          <w:b/>
          <w:bCs/>
          <w:color w:val="B08A3E"/>
          <w:sz w:val="20"/>
          <w:szCs w:val="20"/>
        </w:rPr>
        <w:t xml:space="preserve">(২) </w:t>
      </w:r>
      <w:r>
        <w:rPr>
          <w:rFonts w:ascii="Hind Siliguri" w:cs="Hind Siliguri" w:eastAsia="Hind Siliguri" w:hAnsi="Hind Siliguri"/>
          <w:sz w:val="20"/>
          <w:szCs w:val="20"/>
        </w:rPr>
        <w:t xml:space="preserve">যিনি সৃষ্টি করেছেন মৃত্যু ও জীবন, তোমাদেরকে পরীক্ষা করার জন্য --- কে তোমাদের মধ্যে আমলের দিক থেকে উত্তম? তিনি পরাক্রমশালী, ক্ষমাশীল। </w:t>
      </w:r>
      <w:r>
        <w:rPr>
          <w:rFonts w:ascii="Hind Siliguri" w:cs="Hind Siliguri" w:eastAsia="Hind Siliguri" w:hAnsi="Hind Siliguri"/>
          <w:b/>
          <w:bCs/>
          <w:color w:val="B08A3E"/>
          <w:sz w:val="20"/>
          <w:szCs w:val="20"/>
        </w:rPr>
        <w:t xml:space="preserve">(৩) </w:t>
      </w:r>
      <w:r>
        <w:rPr>
          <w:rFonts w:ascii="Hind Siliguri" w:cs="Hind Siliguri" w:eastAsia="Hind Siliguri" w:hAnsi="Hind Siliguri"/>
          <w:sz w:val="20"/>
          <w:szCs w:val="20"/>
        </w:rPr>
        <w:t xml:space="preserve">যিনি সৃষ্টি করেছেন স্তরে স্তরে সাত আসমান। রহমানের সৃষ্টিতে আপনি কোনো খুঁত দেখতে পাবেন না; আপনি আবার তাকিয়ে দেখুন, কোনো ত্রুটি দেখতে পান কি? </w:t>
      </w:r>
      <w:r>
        <w:rPr>
          <w:rFonts w:ascii="Hind Siliguri" w:cs="Hind Siliguri" w:eastAsia="Hind Siliguri" w:hAnsi="Hind Siliguri"/>
          <w:b/>
          <w:bCs/>
          <w:color w:val="B08A3E"/>
          <w:sz w:val="20"/>
          <w:szCs w:val="20"/>
        </w:rPr>
        <w:t xml:space="preserve">(৪) </w:t>
      </w:r>
      <w:r>
        <w:rPr>
          <w:rFonts w:ascii="Hind Siliguri" w:cs="Hind Siliguri" w:eastAsia="Hind Siliguri" w:hAnsi="Hind Siliguri"/>
          <w:sz w:val="20"/>
          <w:szCs w:val="20"/>
        </w:rPr>
        <w:t xml:space="preserve">তারপর আপনি দ্বিতীয়বার দৃষ্টি ফেরান, সে দৃষ্টি ব্যর্থ ও ক্লান্ত হয়ে আপনার দিকে ফিরে আসবে। </w:t>
      </w:r>
      <w:r>
        <w:rPr>
          <w:rFonts w:ascii="Hind Siliguri" w:cs="Hind Siliguri" w:eastAsia="Hind Siliguri" w:hAnsi="Hind Siliguri"/>
          <w:b/>
          <w:bCs/>
          <w:color w:val="B08A3E"/>
          <w:sz w:val="20"/>
          <w:szCs w:val="20"/>
        </w:rPr>
        <w:t xml:space="preserve">(৫) </w:t>
      </w:r>
      <w:r>
        <w:rPr>
          <w:rFonts w:ascii="Hind Siliguri" w:cs="Hind Siliguri" w:eastAsia="Hind Siliguri" w:hAnsi="Hind Siliguri"/>
          <w:sz w:val="20"/>
          <w:szCs w:val="20"/>
        </w:rPr>
        <w:t xml:space="preserve">আর অবশ্যই আমরা নিকটবর্তী আসমানকে সুশোভিত করেছি প্রদীপমালা দ্বারা এবং সেগুলোকে করেছি শয়তানের প্রতি নিক্ষেপের উপকরণ এবং তাদের জন্য প্রস্তুত রেখেছি জ্বলন্ত আগুনের শাস্তি। </w:t>
      </w:r>
      <w:r>
        <w:rPr>
          <w:rFonts w:ascii="Hind Siliguri" w:cs="Hind Siliguri" w:eastAsia="Hind Siliguri" w:hAnsi="Hind Siliguri"/>
          <w:b/>
          <w:bCs/>
          <w:color w:val="B08A3E"/>
          <w:sz w:val="20"/>
          <w:szCs w:val="20"/>
        </w:rPr>
        <w:t xml:space="preserve">(৬) </w:t>
      </w:r>
      <w:r>
        <w:rPr>
          <w:rFonts w:ascii="Hind Siliguri" w:cs="Hind Siliguri" w:eastAsia="Hind Siliguri" w:hAnsi="Hind Siliguri"/>
          <w:sz w:val="20"/>
          <w:szCs w:val="20"/>
        </w:rPr>
        <w:t xml:space="preserve">আর যারা তাদের রবকে অস্বীকার করে তাদের জন্য রয়েছে জাহান্নামের শাস্তি এবং তা কত মন্দ ফিরে যাওয়ার স্থান! </w:t>
      </w:r>
      <w:r>
        <w:rPr>
          <w:rFonts w:ascii="Hind Siliguri" w:cs="Hind Siliguri" w:eastAsia="Hind Siliguri" w:hAnsi="Hind Siliguri"/>
          <w:b/>
          <w:bCs/>
          <w:color w:val="B08A3E"/>
          <w:sz w:val="20"/>
          <w:szCs w:val="20"/>
        </w:rPr>
        <w:t xml:space="preserve">(৭) </w:t>
      </w:r>
      <w:r>
        <w:rPr>
          <w:rFonts w:ascii="Hind Siliguri" w:cs="Hind Siliguri" w:eastAsia="Hind Siliguri" w:hAnsi="Hind Siliguri"/>
          <w:sz w:val="20"/>
          <w:szCs w:val="20"/>
        </w:rPr>
        <w:t xml:space="preserve">যখন তাদেরকে সেখানে নিক্ষেপ করা হবে তখন তারা জাহান্নামের বিকট শব্দ শুনবে, আর তা হবে উদ্বেলিত। </w:t>
      </w:r>
      <w:r>
        <w:rPr>
          <w:rFonts w:ascii="Hind Siliguri" w:cs="Hind Siliguri" w:eastAsia="Hind Siliguri" w:hAnsi="Hind Siliguri"/>
          <w:b/>
          <w:bCs/>
          <w:color w:val="B08A3E"/>
          <w:sz w:val="20"/>
          <w:szCs w:val="20"/>
        </w:rPr>
        <w:t xml:space="preserve">(৮) </w:t>
      </w:r>
      <w:r>
        <w:rPr>
          <w:rFonts w:ascii="Hind Siliguri" w:cs="Hind Siliguri" w:eastAsia="Hind Siliguri" w:hAnsi="Hind Siliguri"/>
          <w:sz w:val="20"/>
          <w:szCs w:val="20"/>
        </w:rPr>
        <w:t xml:space="preserve">রোষে জাহান্নাম যেন ফেটে পড়বে, যখনই তাতে কোনো দলকে নিক্ষেপ করা হবে, তাদেরকে রক্ষীরা জিজ্ঞেস করবে, ‘তোমাদের কাছে কি কোনো সতর্ককারী আসেনি?’ </w:t>
      </w:r>
      <w:r>
        <w:rPr>
          <w:rFonts w:ascii="Hind Siliguri" w:cs="Hind Siliguri" w:eastAsia="Hind Siliguri" w:hAnsi="Hind Siliguri"/>
          <w:b/>
          <w:bCs/>
          <w:color w:val="B08A3E"/>
          <w:sz w:val="20"/>
          <w:szCs w:val="20"/>
        </w:rPr>
        <w:t xml:space="preserve">(৯) </w:t>
      </w:r>
      <w:r>
        <w:rPr>
          <w:rFonts w:ascii="Hind Siliguri" w:cs="Hind Siliguri" w:eastAsia="Hind Siliguri" w:hAnsi="Hind Siliguri"/>
          <w:sz w:val="20"/>
          <w:szCs w:val="20"/>
        </w:rPr>
        <w:t xml:space="preserve">তারা বলবে, ‘হ্যাঁ, অবশ্যই আমাদের কাছে সতর্ককারী এসেছিল, তখন আমরা মিথ্যারোপ করেছিলাম এবং বলেছিলাম, ‘আল্লাহ কিছুই নাযিল করেননি, তোমরা তো মহাবিভ্রান্তিতে রয়েছ।’ </w:t>
      </w:r>
      <w:r>
        <w:rPr>
          <w:rFonts w:ascii="Hind Siliguri" w:cs="Hind Siliguri" w:eastAsia="Hind Siliguri" w:hAnsi="Hind Siliguri"/>
          <w:b/>
          <w:bCs/>
          <w:color w:val="B08A3E"/>
          <w:sz w:val="20"/>
          <w:szCs w:val="20"/>
        </w:rPr>
        <w:t xml:space="preserve">(১০) </w:t>
      </w:r>
      <w:r>
        <w:rPr>
          <w:rFonts w:ascii="Hind Siliguri" w:cs="Hind Siliguri" w:eastAsia="Hind Siliguri" w:hAnsi="Hind Siliguri"/>
          <w:sz w:val="20"/>
          <w:szCs w:val="20"/>
        </w:rPr>
        <w:t xml:space="preserve">আর তারা বলবে, ‘যদি আমরা শুনতাম অথবা বিবেক-বুদ্ধি প্রয়োগ করতাম, তাহলে আমরা জ্বলন্ত আগুনের অধিবাসী হতাম না।’ </w:t>
      </w:r>
      <w:r>
        <w:rPr>
          <w:rFonts w:ascii="Hind Siliguri" w:cs="Hind Siliguri" w:eastAsia="Hind Siliguri" w:hAnsi="Hind Siliguri"/>
          <w:b/>
          <w:bCs/>
          <w:color w:val="B08A3E"/>
          <w:sz w:val="20"/>
          <w:szCs w:val="20"/>
        </w:rPr>
        <w:t xml:space="preserve">(১১) </w:t>
      </w:r>
      <w:r>
        <w:rPr>
          <w:rFonts w:ascii="Hind Siliguri" w:cs="Hind Siliguri" w:eastAsia="Hind Siliguri" w:hAnsi="Hind Siliguri"/>
          <w:sz w:val="20"/>
          <w:szCs w:val="20"/>
        </w:rPr>
        <w:t xml:space="preserve">অতঃপর তারা তাদের অপরাধ স্বীকার করবে। সুতরাং ধ্বংস জ্বলন্ত আগুনের অধিবাসীদের জন্য! </w:t>
      </w:r>
      <w:r>
        <w:rPr>
          <w:rFonts w:ascii="Hind Siliguri" w:cs="Hind Siliguri" w:eastAsia="Hind Siliguri" w:hAnsi="Hind Siliguri"/>
          <w:b/>
          <w:bCs/>
          <w:color w:val="B08A3E"/>
          <w:sz w:val="20"/>
          <w:szCs w:val="20"/>
        </w:rPr>
        <w:t xml:space="preserve">(১২) </w:t>
      </w:r>
      <w:r>
        <w:rPr>
          <w:rFonts w:ascii="Hind Siliguri" w:cs="Hind Siliguri" w:eastAsia="Hind Siliguri" w:hAnsi="Hind Siliguri"/>
          <w:sz w:val="20"/>
          <w:szCs w:val="20"/>
        </w:rPr>
        <w:t xml:space="preserve">নিশ্চয় যারা গায়েব অবস্থায় তাদের রবকে ভয় করে তাদের জন্য রয়েছে ক্ষমা ও মহাপুরস্কার। </w:t>
      </w:r>
      <w:r>
        <w:rPr>
          <w:rFonts w:ascii="Hind Siliguri" w:cs="Hind Siliguri" w:eastAsia="Hind Siliguri" w:hAnsi="Hind Siliguri"/>
          <w:b/>
          <w:bCs/>
          <w:color w:val="B08A3E"/>
          <w:sz w:val="20"/>
          <w:szCs w:val="20"/>
        </w:rPr>
        <w:t xml:space="preserve">(১৩) </w:t>
      </w:r>
      <w:r>
        <w:rPr>
          <w:rFonts w:ascii="Hind Siliguri" w:cs="Hind Siliguri" w:eastAsia="Hind Siliguri" w:hAnsi="Hind Siliguri"/>
          <w:sz w:val="20"/>
          <w:szCs w:val="20"/>
        </w:rPr>
        <w:t xml:space="preserve">আর তোমরা তোমাদের কথা গোপনেই বল অথবা প্রকাশ্যে বল, তিনি তো অন্তরসমূহে যা আছে তা সম্পর্কে সম্যক অবগত। </w:t>
      </w:r>
      <w:r>
        <w:rPr>
          <w:rFonts w:ascii="Hind Siliguri" w:cs="Hind Siliguri" w:eastAsia="Hind Siliguri" w:hAnsi="Hind Siliguri"/>
          <w:b/>
          <w:bCs/>
          <w:color w:val="B08A3E"/>
          <w:sz w:val="20"/>
          <w:szCs w:val="20"/>
        </w:rPr>
        <w:t xml:space="preserve">(১৪) </w:t>
      </w:r>
      <w:r>
        <w:rPr>
          <w:rFonts w:ascii="Hind Siliguri" w:cs="Hind Siliguri" w:eastAsia="Hind Siliguri" w:hAnsi="Hind Siliguri"/>
          <w:sz w:val="20"/>
          <w:szCs w:val="20"/>
        </w:rPr>
        <w:t xml:space="preserve">যিনি সৃষ্টি করেছেন, তিনি কি জানেন না? অথচ তিনি সূক্ষ্মদর্শী, সম্যক অবহিত। </w:t>
      </w:r>
      <w:r>
        <w:rPr>
          <w:rFonts w:ascii="Hind Siliguri" w:cs="Hind Siliguri" w:eastAsia="Hind Siliguri" w:hAnsi="Hind Siliguri"/>
          <w:b/>
          <w:bCs/>
          <w:color w:val="B08A3E"/>
          <w:sz w:val="20"/>
          <w:szCs w:val="20"/>
        </w:rPr>
        <w:t xml:space="preserve">(১৫) </w:t>
      </w:r>
      <w:r>
        <w:rPr>
          <w:rFonts w:ascii="Hind Siliguri" w:cs="Hind Siliguri" w:eastAsia="Hind Siliguri" w:hAnsi="Hind Siliguri"/>
          <w:sz w:val="20"/>
          <w:szCs w:val="20"/>
        </w:rPr>
        <w:t xml:space="preserve">তিনিই তো তোমাদের জন্য যমীনকে সুগম করে দিয়েছেন; অতএব তোমরা এর দিক-দিগন্তে বিচরণ কর এবং তাঁর দেয়া রিযিক থেকে তোমরা আহার কর; আর পুনরুত্থান তো তাঁরই কাছে। </w:t>
      </w:r>
      <w:r>
        <w:rPr>
          <w:rFonts w:ascii="Hind Siliguri" w:cs="Hind Siliguri" w:eastAsia="Hind Siliguri" w:hAnsi="Hind Siliguri"/>
          <w:b/>
          <w:bCs/>
          <w:color w:val="B08A3E"/>
          <w:sz w:val="20"/>
          <w:szCs w:val="20"/>
        </w:rPr>
        <w:t xml:space="preserve">(১৬) </w:t>
      </w:r>
      <w:r>
        <w:rPr>
          <w:rFonts w:ascii="Hind Siliguri" w:cs="Hind Siliguri" w:eastAsia="Hind Siliguri" w:hAnsi="Hind Siliguri"/>
          <w:sz w:val="20"/>
          <w:szCs w:val="20"/>
        </w:rPr>
        <w:t xml:space="preserve">তোমরা কি এ থেকে নিৰ্ভয় হয়েছ যে, যিনি আসমানে রয়েছেন তিনি তোমাদেরকে সহ যমীনকে ধ্বসিয়ে দেবেন, অতঃপর তা হঠাৎ করেই থর থর করে কাঁপতে থাকবে? </w:t>
      </w:r>
      <w:r>
        <w:rPr>
          <w:rFonts w:ascii="Hind Siliguri" w:cs="Hind Siliguri" w:eastAsia="Hind Siliguri" w:hAnsi="Hind Siliguri"/>
          <w:b/>
          <w:bCs/>
          <w:color w:val="B08A3E"/>
          <w:sz w:val="20"/>
          <w:szCs w:val="20"/>
        </w:rPr>
        <w:t xml:space="preserve">(১৭) </w:t>
      </w:r>
      <w:r>
        <w:rPr>
          <w:rFonts w:ascii="Hind Siliguri" w:cs="Hind Siliguri" w:eastAsia="Hind Siliguri" w:hAnsi="Hind Siliguri"/>
          <w:sz w:val="20"/>
          <w:szCs w:val="20"/>
        </w:rPr>
        <w:t xml:space="preserve">অথবা তোমরা কি এ থেকে নির্ভয় হয়েছ যে, আসমানে যিনি রয়েছেন তিনি তোমাদের উপর কংকরবর্ষী ঝঞ্ঝা পাঠাবেন? তখন তোমরা জানতে পারবে কিরূপ ছিল আমার সতর্কবাণী! </w:t>
      </w:r>
      <w:r>
        <w:rPr>
          <w:rFonts w:ascii="Hind Siliguri" w:cs="Hind Siliguri" w:eastAsia="Hind Siliguri" w:hAnsi="Hind Siliguri"/>
          <w:b/>
          <w:bCs/>
          <w:color w:val="B08A3E"/>
          <w:sz w:val="20"/>
          <w:szCs w:val="20"/>
        </w:rPr>
        <w:t xml:space="preserve">(১৮) </w:t>
      </w:r>
      <w:r>
        <w:rPr>
          <w:rFonts w:ascii="Hind Siliguri" w:cs="Hind Siliguri" w:eastAsia="Hind Siliguri" w:hAnsi="Hind Siliguri"/>
          <w:sz w:val="20"/>
          <w:szCs w:val="20"/>
        </w:rPr>
        <w:t xml:space="preserve">আর এদের পূর্ববর্তীগণও মিথ্যারোপ করেছিল; ফলে কিরূপ হয়েছিল আমার প্রত্যাখ্যান (শাস্তি)। </w:t>
      </w:r>
      <w:r>
        <w:rPr>
          <w:rFonts w:ascii="Hind Siliguri" w:cs="Hind Siliguri" w:eastAsia="Hind Siliguri" w:hAnsi="Hind Siliguri"/>
          <w:b/>
          <w:bCs/>
          <w:color w:val="B08A3E"/>
          <w:sz w:val="20"/>
          <w:szCs w:val="20"/>
        </w:rPr>
        <w:t xml:space="preserve">(১৯) </w:t>
      </w:r>
      <w:r>
        <w:rPr>
          <w:rFonts w:ascii="Hind Siliguri" w:cs="Hind Siliguri" w:eastAsia="Hind Siliguri" w:hAnsi="Hind Siliguri"/>
          <w:sz w:val="20"/>
          <w:szCs w:val="20"/>
        </w:rPr>
        <w:t xml:space="preserve">তারা কি লক্ষ্য করে না তাদের উপরে পাখিদের প্রতি, যারা পাখা বিস্তার করে ও সংকুচিত করে? দয়াময় আল্লাহই তাদেরকে স্থির রাখেন। নিশ্চয় তিনি সবকিছুর সম্যক দ্রষ্টা। </w:t>
      </w:r>
      <w:r>
        <w:rPr>
          <w:rFonts w:ascii="Hind Siliguri" w:cs="Hind Siliguri" w:eastAsia="Hind Siliguri" w:hAnsi="Hind Siliguri"/>
          <w:b/>
          <w:bCs/>
          <w:color w:val="B08A3E"/>
          <w:sz w:val="20"/>
          <w:szCs w:val="20"/>
        </w:rPr>
        <w:t xml:space="preserve">(২০) </w:t>
      </w:r>
      <w:r>
        <w:rPr>
          <w:rFonts w:ascii="Hind Siliguri" w:cs="Hind Siliguri" w:eastAsia="Hind Siliguri" w:hAnsi="Hind Siliguri"/>
          <w:sz w:val="20"/>
          <w:szCs w:val="20"/>
        </w:rPr>
        <w:t xml:space="preserve">দয়াময় আল্লাহ ছাড়া তোমাদের এমন কোনো সৈন্যবাহিনী আছে কি, যারা তোমাদেরকে সাহায্য করবে? কাফিররা তো রয়েছে প্ৰবঞ্চনার মধ্যে। </w:t>
      </w:r>
      <w:r>
        <w:rPr>
          <w:rFonts w:ascii="Hind Siliguri" w:cs="Hind Siliguri" w:eastAsia="Hind Siliguri" w:hAnsi="Hind Siliguri"/>
          <w:b/>
          <w:bCs/>
          <w:color w:val="B08A3E"/>
          <w:sz w:val="20"/>
          <w:szCs w:val="20"/>
        </w:rPr>
        <w:t xml:space="preserve">(২১) </w:t>
      </w:r>
      <w:r>
        <w:rPr>
          <w:rFonts w:ascii="Hind Siliguri" w:cs="Hind Siliguri" w:eastAsia="Hind Siliguri" w:hAnsi="Hind Siliguri"/>
          <w:sz w:val="20"/>
          <w:szCs w:val="20"/>
        </w:rPr>
        <w:t xml:space="preserve">এমন কে আছে, যে তোমাদেরকে রিযিক দান করবে, যদি তিনি তাঁর রিযিক বন্ধ করে দেন? বরং তারা অবাধ্যতা ও সত্য বিমুখতায় অবিচল রয়েছে। </w:t>
      </w:r>
      <w:r>
        <w:rPr>
          <w:rFonts w:ascii="Hind Siliguri" w:cs="Hind Siliguri" w:eastAsia="Hind Siliguri" w:hAnsi="Hind Siliguri"/>
          <w:b/>
          <w:bCs/>
          <w:color w:val="B08A3E"/>
          <w:sz w:val="20"/>
          <w:szCs w:val="20"/>
        </w:rPr>
        <w:t xml:space="preserve">(২২) </w:t>
      </w:r>
      <w:r>
        <w:rPr>
          <w:rFonts w:ascii="Hind Siliguri" w:cs="Hind Siliguri" w:eastAsia="Hind Siliguri" w:hAnsi="Hind Siliguri"/>
          <w:sz w:val="20"/>
          <w:szCs w:val="20"/>
        </w:rPr>
        <w:t xml:space="preserve">যে ব্যক্তি ঝুঁকে মুখে ভর দিয়ে চলে, সে-ই কি ঠিক পথে চলে, না কি সে ব্যক্তি যে সোজা হয়ে সরল পথে চলে? </w:t>
      </w:r>
      <w:r>
        <w:rPr>
          <w:rFonts w:ascii="Hind Siliguri" w:cs="Hind Siliguri" w:eastAsia="Hind Siliguri" w:hAnsi="Hind Siliguri"/>
          <w:b/>
          <w:bCs/>
          <w:color w:val="B08A3E"/>
          <w:sz w:val="20"/>
          <w:szCs w:val="20"/>
        </w:rPr>
        <w:t xml:space="preserve">(২৩) </w:t>
      </w:r>
      <w:r>
        <w:rPr>
          <w:rFonts w:ascii="Hind Siliguri" w:cs="Hind Siliguri" w:eastAsia="Hind Siliguri" w:hAnsi="Hind Siliguri"/>
          <w:sz w:val="20"/>
          <w:szCs w:val="20"/>
        </w:rPr>
        <w:t xml:space="preserve">বলুন, ‘তিনিই তোমাদেরকে সৃষ্টি করেছেন এবং তোমাদেরকে দিয়েছেন শ্রবণশক্তি, দৃষ্টিশক্তি ও অন্তঃকরণ। তোমরা খুব অল্পই কৃতজ্ঞতা প্রকাশ কর।’ </w:t>
      </w:r>
      <w:r>
        <w:rPr>
          <w:rFonts w:ascii="Hind Siliguri" w:cs="Hind Siliguri" w:eastAsia="Hind Siliguri" w:hAnsi="Hind Siliguri"/>
          <w:b/>
          <w:bCs/>
          <w:color w:val="B08A3E"/>
          <w:sz w:val="20"/>
          <w:szCs w:val="20"/>
        </w:rPr>
        <w:t xml:space="preserve">(২৪) </w:t>
      </w:r>
      <w:r>
        <w:rPr>
          <w:rFonts w:ascii="Hind Siliguri" w:cs="Hind Siliguri" w:eastAsia="Hind Siliguri" w:hAnsi="Hind Siliguri"/>
          <w:sz w:val="20"/>
          <w:szCs w:val="20"/>
        </w:rPr>
        <w:t xml:space="preserve">বলুন, ‘তিনিই যমীনে তোমাদেরকে সৃষ্টি করে ছড়িয়ে দিয়েছেন এবং তাঁরই কাছে তোমাদেরকে সমবেত করা হবে।’ </w:t>
      </w:r>
      <w:r>
        <w:rPr>
          <w:rFonts w:ascii="Hind Siliguri" w:cs="Hind Siliguri" w:eastAsia="Hind Siliguri" w:hAnsi="Hind Siliguri"/>
          <w:b/>
          <w:bCs/>
          <w:color w:val="B08A3E"/>
          <w:sz w:val="20"/>
          <w:szCs w:val="20"/>
        </w:rPr>
        <w:t xml:space="preserve">(২৫) </w:t>
      </w:r>
      <w:r>
        <w:rPr>
          <w:rFonts w:ascii="Hind Siliguri" w:cs="Hind Siliguri" w:eastAsia="Hind Siliguri" w:hAnsi="Hind Siliguri"/>
          <w:sz w:val="20"/>
          <w:szCs w:val="20"/>
        </w:rPr>
        <w:t xml:space="preserve">আর তারা বলে, ‘তোমরা যদি সত্যবাদী হও তবে বল, এ প্রতিশ্রুতি কখন বাস্তবায়িত হবে?’ </w:t>
      </w:r>
      <w:r>
        <w:rPr>
          <w:rFonts w:ascii="Hind Siliguri" w:cs="Hind Siliguri" w:eastAsia="Hind Siliguri" w:hAnsi="Hind Siliguri"/>
          <w:b/>
          <w:bCs/>
          <w:color w:val="B08A3E"/>
          <w:sz w:val="20"/>
          <w:szCs w:val="20"/>
        </w:rPr>
        <w:t xml:space="preserve">(২৬) </w:t>
      </w:r>
      <w:r>
        <w:rPr>
          <w:rFonts w:ascii="Hind Siliguri" w:cs="Hind Siliguri" w:eastAsia="Hind Siliguri" w:hAnsi="Hind Siliguri"/>
          <w:sz w:val="20"/>
          <w:szCs w:val="20"/>
        </w:rPr>
        <w:t xml:space="preserve">বলুন, ‘এর জ্ঞান শুধু আল্লাহ্‌রই কাছে আছে, আর আমি তো স্পষ্ট সতর্ককারী মাত্র।’ </w:t>
      </w:r>
      <w:r>
        <w:rPr>
          <w:rFonts w:ascii="Hind Siliguri" w:cs="Hind Siliguri" w:eastAsia="Hind Siliguri" w:hAnsi="Hind Siliguri"/>
          <w:b/>
          <w:bCs/>
          <w:color w:val="B08A3E"/>
          <w:sz w:val="20"/>
          <w:szCs w:val="20"/>
        </w:rPr>
        <w:t xml:space="preserve">(২৭) </w:t>
      </w:r>
      <w:r>
        <w:rPr>
          <w:rFonts w:ascii="Hind Siliguri" w:cs="Hind Siliguri" w:eastAsia="Hind Siliguri" w:hAnsi="Hind Siliguri"/>
          <w:sz w:val="20"/>
          <w:szCs w:val="20"/>
        </w:rPr>
        <w:t xml:space="preserve">অতঃপর তারা যখন তা আসন্ন দেখবে তখন কাফিরদের চেহারা ম্লান হয়ে পড়বে এবং বলা হবে, ‘এটাই হল তা যা তোমরা দাবী করেছিলে।’ </w:t>
      </w:r>
      <w:r>
        <w:rPr>
          <w:rFonts w:ascii="Hind Siliguri" w:cs="Hind Siliguri" w:eastAsia="Hind Siliguri" w:hAnsi="Hind Siliguri"/>
          <w:b/>
          <w:bCs/>
          <w:color w:val="B08A3E"/>
          <w:sz w:val="20"/>
          <w:szCs w:val="20"/>
        </w:rPr>
        <w:t xml:space="preserve">(২৮) </w:t>
      </w:r>
      <w:r>
        <w:rPr>
          <w:rFonts w:ascii="Hind Siliguri" w:cs="Hind Siliguri" w:eastAsia="Hind Siliguri" w:hAnsi="Hind Siliguri"/>
          <w:sz w:val="20"/>
          <w:szCs w:val="20"/>
        </w:rPr>
        <w:t xml:space="preserve">বলুন, ‘তোমরা আমাকে জানাও--- যদি আল্লাহ আমাকে ও আমার সঙ্গীদেরকে ধ্বংস করেন অথবা আমাদের প্রতি দয়া প্রদর্শন করেন, তবে কাফিরদেরকে কে রক্ষা করবে যন্ত্রণাদায়ক শাস্তি হতে? </w:t>
      </w:r>
      <w:r>
        <w:rPr>
          <w:rFonts w:ascii="Hind Siliguri" w:cs="Hind Siliguri" w:eastAsia="Hind Siliguri" w:hAnsi="Hind Siliguri"/>
          <w:b/>
          <w:bCs/>
          <w:color w:val="B08A3E"/>
          <w:sz w:val="20"/>
          <w:szCs w:val="20"/>
        </w:rPr>
        <w:t xml:space="preserve">(২৯) </w:t>
      </w:r>
      <w:r>
        <w:rPr>
          <w:rFonts w:ascii="Hind Siliguri" w:cs="Hind Siliguri" w:eastAsia="Hind Siliguri" w:hAnsi="Hind Siliguri"/>
          <w:sz w:val="20"/>
          <w:szCs w:val="20"/>
        </w:rPr>
        <w:t xml:space="preserve">বলুন, ‘তিনিই রহমান, আমরা তাঁর উপর ঈমান এনেছি এবং তাঁরই উপর তাওয়াক্কুল করেছি। অতঃপর অচিরেই তোমরা জানতে পারবে কে স্পষ্ট বিভ্ৰান্তিতে রয়েছে।’ </w:t>
      </w:r>
      <w:r>
        <w:rPr>
          <w:rFonts w:ascii="Hind Siliguri" w:cs="Hind Siliguri" w:eastAsia="Hind Siliguri" w:hAnsi="Hind Siliguri"/>
          <w:b/>
          <w:bCs/>
          <w:color w:val="B08A3E"/>
          <w:sz w:val="20"/>
          <w:szCs w:val="20"/>
        </w:rPr>
        <w:t xml:space="preserve">(৩০) </w:t>
      </w:r>
      <w:r>
        <w:rPr>
          <w:rFonts w:ascii="Hind Siliguri" w:cs="Hind Siliguri" w:eastAsia="Hind Siliguri" w:hAnsi="Hind Siliguri"/>
          <w:sz w:val="20"/>
          <w:szCs w:val="20"/>
        </w:rPr>
        <w:t xml:space="preserve">বলুন, ‘তোমরা আমাকে জানাও, যদি পানি ভূগর্ভে তোমাদের নাগালের বাইরে চলে যায়, তখন কে তোমাদেরকে এনে দেবে প্ৰবাহমান পানি?’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«কুরআনে ত্রিশ আয়াতের একটি সূরা আছে, যা এক ব্যক্তির জন্য সুপারিশ করেছিল, ফলে তাকে ক্ষমা করা হয়েছে। সেটি হলো ‘তাবারাকাল্লাযী বিয়াদিহিল মুলক’।» (তিরমিযী ২৮৯১, ইমাম তিরমিযী: হাসান; আবু দাউদ ১৪০০)</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আব্দুল্লাহ ইবনে মাসউদ রা. বলেন: «সূরা মুলক কবরের আযাব প্রতিরোধকারী।» (নাসাঈ, সুনানুল কুবরা; হাকেম; আলবানী, সহীহুত তারগীব ১৪৭৫: হাসান)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জাবির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সূরা সাজদা ও সূরা মুলক না পড়ে ঘুমাতেন না। (তিরমিযী ২৮৯২; সহীহ)</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২৮৯১, ২৮৯২; আবু দাউদ ১৪০০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 </w:t>
      </w:r>
      <w:r>
        <w:rPr>
          <w:sz w:val="22"/>
          <w:szCs w:val="22"/>
        </w:rPr>
        <w:t xml:space="preserve">  </w:t>
      </w:r>
      <w:r>
        <w:rPr>
          <w:rFonts w:ascii="Hind Siliguri" w:cs="Hind Siliguri" w:eastAsia="Hind Siliguri" w:hAnsi="Hind Siliguri"/>
          <w:b/>
          <w:bCs/>
          <w:color w:val="FFFFFF"/>
          <w:sz w:val="26"/>
          <w:szCs w:val="26"/>
        </w:rPr>
        <w:t xml:space="preserve">সূরা আস-সাজদা (৩২)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রাতে / ঘুমের আগে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প্রতি রাতে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আস-সাজদা</w:t>
      </w:r>
    </w:p>
    <w:p>
      <w:pPr>
        <w:keepNext/>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D5A45"/>
          <w:sz w:val="36"/>
          <w:szCs w:val="36"/>
          <w:rtl/>
        </w:rPr>
        <w:t xml:space="preserve">بِسۡمِ اللهِ الرَّحۡمٰنِ الرَّحِيۡمِ</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تَنۡزِيۡلُ الۡكِتٰبِ لَا رَيۡبَ فِيۡهِ مِنۡ رَّبِّ الۡعٰلَمِيۡنَؕ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اَمۡ يَقُوۡلُوۡنَ افۡتَرٰٮهُ ۚ بَلۡ هُوَ الۡحَقُّ مِنۡ رَّبِّكَ لِتُنۡذِرَ قَوۡمًا مَّاۤ اَتٰٮهُمۡ مِّنۡ نَّذِيۡرٍ مِّنۡ قَبۡلِكَ لَعَلَّهُمۡ يَهۡتَدُوۡنَ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اَللّٰهُ الَّذِىۡ خَلَقَ السَّمٰوٰتِ وَالۡاَرۡضَ وَمَا بَيۡنَهُمَا فِىۡ سِتَّةِ اَيَّامٍ ثُمَّ اسۡتَوٰى عَلَى الۡعَرۡشِ ؕ مَا لَكُمۡ مِّنۡ دُوۡنِهٖ مِنۡ وَّلِىٍّ وَّلَا شَفِيۡعٍ ؕ اَفَلَا تَتَذَكَّرُوۡنَ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يُدَبِّرُ الۡاَمۡرَ مِنَ السَّمَآءِ اِلَى الۡاَرۡضِ ثُمَّ يَعۡرُجُ اِلَيۡهِ فِىۡ يَوۡمٍ كَانَ مِقۡدَارُهٗۤ اَلۡفَ سَنَةٍ مِّمَّا تَعُدُّوۡنَ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ذٰلِكَ عٰلِمُ الۡغَيۡبِ وَالشَّهَادَةِ الۡعَزِيۡزُ الرَّحِيۡمُۙ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الَّذِىۡۤ اَحۡسَنَ كُلَّ شَىۡءٍ خَلَقَهٗ وَبَدَاَ خَلۡقَ الۡاِنۡسَانِ مِنۡ طِيۡنٍ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ثُمَّ جَعَلَ نَسۡلَهٗ مِنۡ سُلٰلَةٍ مِّنۡ مَّآءٍ مَّهِيۡنٍ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ثُمَّ سَوّٰٮهُ وَنَفَخَ فِيۡهِ مِنۡ رُّوۡحِهٖ وَجَعَلَ لَكُمُ السَّمۡعَ وَالۡاَبۡصَارَ وَالۡاَفۡـــِٕدَةَ ؕ قَلِيۡلًا مَّا تَشۡكُرُوۡنَ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وَقَالُوۡٓا ءَاِذَا ضَلَلۡنَا فِى الۡاَرۡضِ ءَاِنَّا لَفِىۡ خَلۡقٍ جَدِيۡدٍ ؕ بَلۡ هُمۡ بِلِقَآءِ رَبِّهِمۡ كٰفِرُوۡنَ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١٠</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يَتَوَفّٰٮكُمۡ مَّلَكُ الۡمَوۡتِ الَّذِىۡ وُكِّلَ بِكُمۡ ثُمَّ اِلٰى رَبِّكُمۡ تُرۡجَعُوۡنَ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وَلَوۡ تَرٰٓى اِذِ الۡمُجۡرِمُوۡنَ نَاكِسُوۡا رُءُوۡسِهِمۡ عِنۡدَ رَبِّهِمۡ رَبَّنَاۤ اَبۡصَرۡنَا وَسَمِعۡنَا فَارۡجِعۡنَا نَعۡمَلۡ صَالِحًـا اِنَّا مُوۡقِنُوۡنَ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 لَوۡ شِئۡنَا لَاٰتَيۡنَا كُلَّ نَفۡسٍ هُدٰٮهَا وَلٰـكِنۡ حَقَّ الۡقَوۡلُ مِنِّىۡ لَاَمۡلَئَنَّ جَهَنَّمَ مِنَ الۡجِنَّةِ وَالنَّاسِ اَجۡمَعِيۡنَ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فَذُوۡقُوۡا بِمَا نَسِيۡتُمۡ لِقَآءَ يَوۡمِكُمۡ هٰذَا ۚ اِنَّا نَسِيۡنٰكُمۡ وَذُوۡقُوۡا عَذَابَ الۡخُلۡدِ بِمَا كُنۡتُمۡ تَعۡمَلُوۡنَ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اِنَّمَا يُؤۡمِنُ بِاٰيٰتِنَا الَّذِيۡنَ اِذَا ذُكِّرُوۡا بِهَا خَرُّوۡا سُجَّدًا وَّسَبَّحُوۡا بِحَمۡدِ رَبِّهِمۡ وَهُمۡ لَا يَسۡتَكۡبِرُوۡنَ۩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تَتَجَافٰى جُنُوۡبُهُمۡ عَنِ الۡمَضَاجِعِ يَدۡعُوۡنَ رَبَّهُمۡ خَوۡفًا وَّطَمَعًا وَّمِمَّا رَزَقۡنٰهُمۡ يُنۡفِقُوۡنَ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فَلَا تَعۡلَمُ نَفۡسٌ مَّاۤ اُخۡفِىَ لَهُمۡ مِّنۡ قُرَّةِ اَعۡيُنٍ ۚ جَزَآءًۢ بِمَا كَانُوۡا يَعۡمَلُوۡنَ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اَفَمَنۡ كَانَ مُؤۡمِنًا كَمَنۡ كَانَ فَاسِقًا ؕ لَا يَسۡتَوٗنَ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اَمَّا الَّذِيۡنَ اٰمَنُوۡا وَعَمِلُوا الصّٰلِحٰتِ فَلَهُمۡ جَنّٰتُ الۡمَاۡوٰى نُزُلًاۢ بِمَا كَانُوۡا يَعۡمَلُوۡنَ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وَاَمَّا الَّذِيۡنَ فَسَقُوۡا فَمَاۡوٰٮهُمُ النَّارُ ؕ كُلَّمَاۤ اَرَادُوۡۤا اَنۡ يَّخۡرُجُوۡا مِنۡهَاۤ اُعِيۡدُوۡا فِيۡهَا وَ قِيۡلَ لَهُمۡ ذُوۡقُوۡا عَذَابَ النَّارِ الَّذِىۡ كُنۡتُمۡ بِهٖ تُكَذِّبُوۡنَ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٢٠</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وَلَنـــُذِيۡقَنَّهُمۡ مِّنَ الۡعَذَابِ الۡاَدۡنٰى دُوۡنَ الۡعَذَابِ الۡاَكۡبَرِ لَعَلَّهُمۡ يَرۡجِعُوۡنَ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وَمَنۡ اَظۡلَمُ مِمَّنۡ ذُكِّرَ بِاٰيٰتِ رَبِّهٖ ثُمَّ اَعۡرَضَ عَنۡهَا ؕ اِنَّا مِنَ الۡمُجۡرِمِيۡنَ مُنۡتَقِمُوۡنَ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وَلَقَدۡ اٰتَيۡنَا مُوۡسَى الۡكِتٰبَ فَلَا تَكُنۡ فِىۡ مِرۡيَةٍ مِّنۡ لِّقَآٮِٕهٖ وَجَعَلۡنٰهُ هُدًى لِّبَنِىۡۤ اِسۡرَآءِيۡلَۚ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 جَعَلۡنَا مِنۡهُمۡ اَٮِٕمَّةً يَّهۡدُوۡنَ بِاَمۡرِنَا لَمَّا صَبَرُوۡا  ؕ وَ كَانُوۡا بِاٰيٰتِنَا يُوۡقِنُوۡنَ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اِنَّ رَبَّكَ هُوَ يَفۡصِلُ بَيۡنَهُمۡ يَوۡمَ الۡقِيٰمَةِ فِيۡمَا كَانُوۡا فِيۡهِ يَخۡتَلِفُوۡنَ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اَوَلَمۡ يَهۡدِ لَهُمۡ كَمۡ اَهۡلَكۡنَا مِنۡ قَبۡلِهِمۡ مِّنَ الۡقُرُوۡنِ يَمۡشُوۡنَ فِىۡ مَسٰكِنِهِمۡ ؕ اِنَّ فِىۡ ذٰ لِكَ لَاٰيٰتٍ ؕ اَفَلَا يَسۡمَعُوۡنَ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اَوَلَمۡ يَرَوۡا اَنَّا نَسُوۡقُ الۡمَآءَ اِلَى الۡاَرۡضِ الۡجُرُزِ فَنُخۡرِجُ بِهٖ زَرۡعًا تَاۡكُلُ مِنۡهُ اَنۡعَامُهُمۡ وَاَنۡفُسُهُمۡ ؕ اَفَلَا يُبۡصِرُوۡنَ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وَيَقُوۡلُوۡنَ مَتٰى هٰذَا الۡفَتۡحُ اِنۡ كُنۡتُمۡ صٰدِقِيۡنَ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قُلۡ يَوۡمَ الۡفَتۡحِ لَا يَنۡفَعُ الَّذِيۡنَ كَفَرُوۡۤا اِيۡمَانُهُمۡ وَلَا هُمۡ يُنۡظَرُوۡنَ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فَاَعۡرِضۡ عَنۡهُمۡ وَانْتَظِرۡ اِنَّهُمۡ مُّنۡتَظِرُوۡنَ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٣٠</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 </w:t>
      </w:r>
      <w:r>
        <w:rPr>
          <w:rFonts w:ascii="Hind Siliguri" w:cs="Hind Siliguri" w:eastAsia="Hind Siliguri" w:hAnsi="Hind Siliguri"/>
          <w:sz w:val="20"/>
          <w:szCs w:val="20"/>
        </w:rPr>
        <w:t xml:space="preserve">আলিফ-লাম-মীম। </w:t>
      </w:r>
      <w:r>
        <w:rPr>
          <w:rFonts w:ascii="Hind Siliguri" w:cs="Hind Siliguri" w:eastAsia="Hind Siliguri" w:hAnsi="Hind Siliguri"/>
          <w:b/>
          <w:bCs/>
          <w:color w:val="B08A3E"/>
          <w:sz w:val="20"/>
          <w:szCs w:val="20"/>
        </w:rPr>
        <w:t xml:space="preserve">(২) </w:t>
      </w:r>
      <w:r>
        <w:rPr>
          <w:rFonts w:ascii="Hind Siliguri" w:cs="Hind Siliguri" w:eastAsia="Hind Siliguri" w:hAnsi="Hind Siliguri"/>
          <w:sz w:val="20"/>
          <w:szCs w:val="20"/>
        </w:rPr>
        <w:t xml:space="preserve">এ কিতাব সৃষ্টিকুলের রবের পক্ষ থেকে নাযিল হওয়া, এতে কোনো সন্দেহ নেই। </w:t>
      </w:r>
      <w:r>
        <w:rPr>
          <w:rFonts w:ascii="Hind Siliguri" w:cs="Hind Siliguri" w:eastAsia="Hind Siliguri" w:hAnsi="Hind Siliguri"/>
          <w:b/>
          <w:bCs/>
          <w:color w:val="B08A3E"/>
          <w:sz w:val="20"/>
          <w:szCs w:val="20"/>
        </w:rPr>
        <w:t xml:space="preserve">(৩) </w:t>
      </w:r>
      <w:r>
        <w:rPr>
          <w:rFonts w:ascii="Hind Siliguri" w:cs="Hind Siliguri" w:eastAsia="Hind Siliguri" w:hAnsi="Hind Siliguri"/>
          <w:sz w:val="20"/>
          <w:szCs w:val="20"/>
        </w:rPr>
        <w:t xml:space="preserve">নাকি তারা বলে, 'এটা সে নিজে রটনা করেছে?' না, বরং তা আপনার রব হতে আগত সত্য, যাতে আপনি এমন এক সম্প্রদায়কে সতর্ক করতে পারেন, যাদের কাছে আপনার আগে কোনো সতর্ককারী আসেনি, হয়তো তারা হিদায়াত লাভ করবে। </w:t>
      </w:r>
      <w:r>
        <w:rPr>
          <w:rFonts w:ascii="Hind Siliguri" w:cs="Hind Siliguri" w:eastAsia="Hind Siliguri" w:hAnsi="Hind Siliguri"/>
          <w:b/>
          <w:bCs/>
          <w:color w:val="B08A3E"/>
          <w:sz w:val="20"/>
          <w:szCs w:val="20"/>
        </w:rPr>
        <w:t xml:space="preserve">(৪) </w:t>
      </w:r>
      <w:r>
        <w:rPr>
          <w:rFonts w:ascii="Hind Siliguri" w:cs="Hind Siliguri" w:eastAsia="Hind Siliguri" w:hAnsi="Hind Siliguri"/>
          <w:sz w:val="20"/>
          <w:szCs w:val="20"/>
        </w:rPr>
        <w:t xml:space="preserve">আল্লাহ্, যিনি আসমানসমূহ, যমীন ও এ দু’য়ের অন্তর্বর্তী সব কিছু সৃষ্টি করেছেন ছয় দিনে। তারপর তিনি আরশের উপর উঠেছেন। তিনি ছাড়া তোমাদের কোনো অভিভাবক নেই ও সুপারিশকারীও নেই; তবুও কি তোমরা উপদেশ গ্রহণ করবে না? </w:t>
      </w:r>
      <w:r>
        <w:rPr>
          <w:rFonts w:ascii="Hind Siliguri" w:cs="Hind Siliguri" w:eastAsia="Hind Siliguri" w:hAnsi="Hind Siliguri"/>
          <w:b/>
          <w:bCs/>
          <w:color w:val="B08A3E"/>
          <w:sz w:val="20"/>
          <w:szCs w:val="20"/>
        </w:rPr>
        <w:t xml:space="preserve">(৫) </w:t>
      </w:r>
      <w:r>
        <w:rPr>
          <w:rFonts w:ascii="Hind Siliguri" w:cs="Hind Siliguri" w:eastAsia="Hind Siliguri" w:hAnsi="Hind Siliguri"/>
          <w:sz w:val="20"/>
          <w:szCs w:val="20"/>
        </w:rPr>
        <w:t xml:space="preserve">তিনি আসমান থেকে যমীন পর্যন্ত সমুদয় বিষয় পরিচালনা করেন, তারপর সব কিছুই তাঁর সমীপে উত্থিত হবে এমন এক দিনে যার পরিমাণ হবে তোমাদের গণনা অনুসারে হাজার বছর। </w:t>
      </w:r>
      <w:r>
        <w:rPr>
          <w:rFonts w:ascii="Hind Siliguri" w:cs="Hind Siliguri" w:eastAsia="Hind Siliguri" w:hAnsi="Hind Siliguri"/>
          <w:b/>
          <w:bCs/>
          <w:color w:val="B08A3E"/>
          <w:sz w:val="20"/>
          <w:szCs w:val="20"/>
        </w:rPr>
        <w:t xml:space="preserve">(৬) </w:t>
      </w:r>
      <w:r>
        <w:rPr>
          <w:rFonts w:ascii="Hind Siliguri" w:cs="Hind Siliguri" w:eastAsia="Hind Siliguri" w:hAnsi="Hind Siliguri"/>
          <w:sz w:val="20"/>
          <w:szCs w:val="20"/>
        </w:rPr>
        <w:t xml:space="preserve">তিনি, গায়েব ও উপস্থিত (যাবতীয় বিষয়ে) জ্ঞানী, প্রবল পরাক্রমশালী, পরম দয়ালু। </w:t>
      </w:r>
      <w:r>
        <w:rPr>
          <w:rFonts w:ascii="Hind Siliguri" w:cs="Hind Siliguri" w:eastAsia="Hind Siliguri" w:hAnsi="Hind Siliguri"/>
          <w:b/>
          <w:bCs/>
          <w:color w:val="B08A3E"/>
          <w:sz w:val="20"/>
          <w:szCs w:val="20"/>
        </w:rPr>
        <w:t xml:space="preserve">(৭) </w:t>
      </w:r>
      <w:r>
        <w:rPr>
          <w:rFonts w:ascii="Hind Siliguri" w:cs="Hind Siliguri" w:eastAsia="Hind Siliguri" w:hAnsi="Hind Siliguri"/>
          <w:sz w:val="20"/>
          <w:szCs w:val="20"/>
        </w:rPr>
        <w:t xml:space="preserve">যিনি তাঁর প্রত্যেকটি সৃষ্টিকে সৃজন করেছেন উত্তমরূপে এবং কাদা হতে মানব সৃষ্টির সূচনা করেছেন। </w:t>
      </w:r>
      <w:r>
        <w:rPr>
          <w:rFonts w:ascii="Hind Siliguri" w:cs="Hind Siliguri" w:eastAsia="Hind Siliguri" w:hAnsi="Hind Siliguri"/>
          <w:b/>
          <w:bCs/>
          <w:color w:val="B08A3E"/>
          <w:sz w:val="20"/>
          <w:szCs w:val="20"/>
        </w:rPr>
        <w:t xml:space="preserve">(৮) </w:t>
      </w:r>
      <w:r>
        <w:rPr>
          <w:rFonts w:ascii="Hind Siliguri" w:cs="Hind Siliguri" w:eastAsia="Hind Siliguri" w:hAnsi="Hind Siliguri"/>
          <w:sz w:val="20"/>
          <w:szCs w:val="20"/>
        </w:rPr>
        <w:t xml:space="preserve">তারপর তিনি তার বংশ উৎপন্ন করেন তুচ্ছ তরল পদার্থের নির্যাস থেকে। </w:t>
      </w:r>
      <w:r>
        <w:rPr>
          <w:rFonts w:ascii="Hind Siliguri" w:cs="Hind Siliguri" w:eastAsia="Hind Siliguri" w:hAnsi="Hind Siliguri"/>
          <w:b/>
          <w:bCs/>
          <w:color w:val="B08A3E"/>
          <w:sz w:val="20"/>
          <w:szCs w:val="20"/>
        </w:rPr>
        <w:t xml:space="preserve">(৯) </w:t>
      </w:r>
      <w:r>
        <w:rPr>
          <w:rFonts w:ascii="Hind Siliguri" w:cs="Hind Siliguri" w:eastAsia="Hind Siliguri" w:hAnsi="Hind Siliguri"/>
          <w:sz w:val="20"/>
          <w:szCs w:val="20"/>
        </w:rPr>
        <w:t xml:space="preserve">পরে তিনি সেটাকে করেছেন সুঠাম এবং তাতে ফুঁকে দিয়েছেন তাঁর রূহ থেকে। আর তোমাদেরকে দিয়েছেন কান, চোখ ও অন্তঃকরণ, তোমরা খুব সামান্যই কৃতজ্ঞতা প্রকাশ কর। </w:t>
      </w:r>
      <w:r>
        <w:rPr>
          <w:rFonts w:ascii="Hind Siliguri" w:cs="Hind Siliguri" w:eastAsia="Hind Siliguri" w:hAnsi="Hind Siliguri"/>
          <w:b/>
          <w:bCs/>
          <w:color w:val="B08A3E"/>
          <w:sz w:val="20"/>
          <w:szCs w:val="20"/>
        </w:rPr>
        <w:t xml:space="preserve">(১০) </w:t>
      </w:r>
      <w:r>
        <w:rPr>
          <w:rFonts w:ascii="Hind Siliguri" w:cs="Hind Siliguri" w:eastAsia="Hind Siliguri" w:hAnsi="Hind Siliguri"/>
          <w:sz w:val="20"/>
          <w:szCs w:val="20"/>
        </w:rPr>
        <w:t xml:space="preserve">আর তারা বলে, 'আমরা মাটিতে হারিয়ে গেলেও কি আমরা হবো নূতন সৃষ্টি?' বরং তারা তাদের রবের সাক্ষাতের সাথে কুফরকারী। </w:t>
      </w:r>
      <w:r>
        <w:rPr>
          <w:rFonts w:ascii="Hind Siliguri" w:cs="Hind Siliguri" w:eastAsia="Hind Siliguri" w:hAnsi="Hind Siliguri"/>
          <w:b/>
          <w:bCs/>
          <w:color w:val="B08A3E"/>
          <w:sz w:val="20"/>
          <w:szCs w:val="20"/>
        </w:rPr>
        <w:t xml:space="preserve">(১১) </w:t>
      </w:r>
      <w:r>
        <w:rPr>
          <w:rFonts w:ascii="Hind Siliguri" w:cs="Hind Siliguri" w:eastAsia="Hind Siliguri" w:hAnsi="Hind Siliguri"/>
          <w:sz w:val="20"/>
          <w:szCs w:val="20"/>
        </w:rPr>
        <w:t xml:space="preserve">বলুন, 'তোমাদের জন্য নিযুক্ত মৃত্যুর ফেরেশতা তোমাদের প্রাণ হরণ করবে। তারপর তোমাদের রবের কাছেই তোমাদেরকে ফিরিয়ে নেয়া হবে।' </w:t>
      </w:r>
      <w:r>
        <w:rPr>
          <w:rFonts w:ascii="Hind Siliguri" w:cs="Hind Siliguri" w:eastAsia="Hind Siliguri" w:hAnsi="Hind Siliguri"/>
          <w:b/>
          <w:bCs/>
          <w:color w:val="B08A3E"/>
          <w:sz w:val="20"/>
          <w:szCs w:val="20"/>
        </w:rPr>
        <w:t xml:space="preserve">(১২) </w:t>
      </w:r>
      <w:r>
        <w:rPr>
          <w:rFonts w:ascii="Hind Siliguri" w:cs="Hind Siliguri" w:eastAsia="Hind Siliguri" w:hAnsi="Hind Siliguri"/>
          <w:sz w:val="20"/>
          <w:szCs w:val="20"/>
        </w:rPr>
        <w:t xml:space="preserve">আর আপনি যদি দেখতেন! যখন অপরাধীরা তাদের রবের নিকট অবনত মস্তকে বলবে, 'হে আমাদের রব! আমরা দেখলাম ও শুনলাম, সুতরাং আপনি আমাদেরকে ফেরত পাঠান, আমরা সৎকাজ করব, নিশ্চয় আমরা দৃঢ়বিশ্বাসী।' </w:t>
      </w:r>
      <w:r>
        <w:rPr>
          <w:rFonts w:ascii="Hind Siliguri" w:cs="Hind Siliguri" w:eastAsia="Hind Siliguri" w:hAnsi="Hind Siliguri"/>
          <w:b/>
          <w:bCs/>
          <w:color w:val="B08A3E"/>
          <w:sz w:val="20"/>
          <w:szCs w:val="20"/>
        </w:rPr>
        <w:t xml:space="preserve">(১৩) </w:t>
      </w:r>
      <w:r>
        <w:rPr>
          <w:rFonts w:ascii="Hind Siliguri" w:cs="Hind Siliguri" w:eastAsia="Hind Siliguri" w:hAnsi="Hind Siliguri"/>
          <w:sz w:val="20"/>
          <w:szCs w:val="20"/>
        </w:rPr>
        <w:t xml:space="preserve">আর আমরা ইচ্ছে করলে প্রত্যেক ব্যক্তিকে তার হেদায়াত দিতাম; কিন্তু আমার পক্ষ থেকে এ কথা অবশ্যই সাব্যস্ত যে, আমি নিশ্চয় কতেক জিন ও মানুষের সমন্বয়ে জাহান্নাম পূর্ণ করব। </w:t>
      </w:r>
      <w:r>
        <w:rPr>
          <w:rFonts w:ascii="Hind Siliguri" w:cs="Hind Siliguri" w:eastAsia="Hind Siliguri" w:hAnsi="Hind Siliguri"/>
          <w:b/>
          <w:bCs/>
          <w:color w:val="B08A3E"/>
          <w:sz w:val="20"/>
          <w:szCs w:val="20"/>
        </w:rPr>
        <w:t xml:space="preserve">(১৪) </w:t>
      </w:r>
      <w:r>
        <w:rPr>
          <w:rFonts w:ascii="Hind Siliguri" w:cs="Hind Siliguri" w:eastAsia="Hind Siliguri" w:hAnsi="Hind Siliguri"/>
          <w:sz w:val="20"/>
          <w:szCs w:val="20"/>
        </w:rPr>
        <w:t xml:space="preserve">কাজেই ‘শাস্তি আস্বাদন কর, কারণ তোমাদের এ দিনের সাক্ষাতের কথা তোমরা ভুলে গিয়েছিলে। আমরাও তোমাদেরকে পরিত্যাগ করলাম। আর তোমরা যা আমল করতে তার জন্য তোমরা স্থায়ী শাস্তি ভোগ করতে থাক।' </w:t>
      </w:r>
      <w:r>
        <w:rPr>
          <w:rFonts w:ascii="Hind Siliguri" w:cs="Hind Siliguri" w:eastAsia="Hind Siliguri" w:hAnsi="Hind Siliguri"/>
          <w:b/>
          <w:bCs/>
          <w:color w:val="B08A3E"/>
          <w:sz w:val="20"/>
          <w:szCs w:val="20"/>
        </w:rPr>
        <w:t xml:space="preserve">(১৫) </w:t>
      </w:r>
      <w:r>
        <w:rPr>
          <w:rFonts w:ascii="Hind Siliguri" w:cs="Hind Siliguri" w:eastAsia="Hind Siliguri" w:hAnsi="Hind Siliguri"/>
          <w:sz w:val="20"/>
          <w:szCs w:val="20"/>
        </w:rPr>
        <w:t xml:space="preserve">শুধু তারাই আমাদের আয়াতসমূহের উপর ঈমান আনে, যারা সেটার দ্বারা উপদেশপ্রাপ্ত হলে সাজ্‌দায় লুটিয়ে পড়ে এবং তাদের রবের সপ্রশংস পবিত্রতা ও মহিমা ঘোষণা করে, আর তারা অহংকার করে না। </w:t>
      </w:r>
      <w:r>
        <w:rPr>
          <w:rFonts w:ascii="Hind Siliguri" w:cs="Hind Siliguri" w:eastAsia="Hind Siliguri" w:hAnsi="Hind Siliguri"/>
          <w:b/>
          <w:bCs/>
          <w:color w:val="B08A3E"/>
          <w:sz w:val="20"/>
          <w:szCs w:val="20"/>
        </w:rPr>
        <w:t xml:space="preserve">(১৬) </w:t>
      </w:r>
      <w:r>
        <w:rPr>
          <w:rFonts w:ascii="Hind Siliguri" w:cs="Hind Siliguri" w:eastAsia="Hind Siliguri" w:hAnsi="Hind Siliguri"/>
          <w:sz w:val="20"/>
          <w:szCs w:val="20"/>
        </w:rPr>
        <w:t xml:space="preserve">তাদের পার্শ্বদেশ শয্যা হতে দূরে থাকে তারা তাদের রবকে ডাকে আশংকা ও আশায় এবং আমরা তাদেরকে যে রিযিক দান করেছি তা থেকে তারা ব্যয় করে। </w:t>
      </w:r>
      <w:r>
        <w:rPr>
          <w:rFonts w:ascii="Hind Siliguri" w:cs="Hind Siliguri" w:eastAsia="Hind Siliguri" w:hAnsi="Hind Siliguri"/>
          <w:b/>
          <w:bCs/>
          <w:color w:val="B08A3E"/>
          <w:sz w:val="20"/>
          <w:szCs w:val="20"/>
        </w:rPr>
        <w:t xml:space="preserve">(১৭) </w:t>
      </w:r>
      <w:r>
        <w:rPr>
          <w:rFonts w:ascii="Hind Siliguri" w:cs="Hind Siliguri" w:eastAsia="Hind Siliguri" w:hAnsi="Hind Siliguri"/>
          <w:sz w:val="20"/>
          <w:szCs w:val="20"/>
        </w:rPr>
        <w:t xml:space="preserve">অতএব কেউই জানে না তাদের জন্য চোখ জুড়ানো কী লুকিয়ে রাখা হয়েছে তাদের কৃতকর্মের পুরস্কারস্বরূপ! </w:t>
      </w:r>
      <w:r>
        <w:rPr>
          <w:rFonts w:ascii="Hind Siliguri" w:cs="Hind Siliguri" w:eastAsia="Hind Siliguri" w:hAnsi="Hind Siliguri"/>
          <w:b/>
          <w:bCs/>
          <w:color w:val="B08A3E"/>
          <w:sz w:val="20"/>
          <w:szCs w:val="20"/>
        </w:rPr>
        <w:t xml:space="preserve">(১৮) </w:t>
      </w:r>
      <w:r>
        <w:rPr>
          <w:rFonts w:ascii="Hind Siliguri" w:cs="Hind Siliguri" w:eastAsia="Hind Siliguri" w:hAnsi="Hind Siliguri"/>
          <w:sz w:val="20"/>
          <w:szCs w:val="20"/>
        </w:rPr>
        <w:t xml:space="preserve">সুতরাং যে ব্যক্তি মুমিন, সে কি তার ন্যায় যে ফাসেক? তারা সমান নয়। </w:t>
      </w:r>
      <w:r>
        <w:rPr>
          <w:rFonts w:ascii="Hind Siliguri" w:cs="Hind Siliguri" w:eastAsia="Hind Siliguri" w:hAnsi="Hind Siliguri"/>
          <w:b/>
          <w:bCs/>
          <w:color w:val="B08A3E"/>
          <w:sz w:val="20"/>
          <w:szCs w:val="20"/>
        </w:rPr>
        <w:t xml:space="preserve">(১৯) </w:t>
      </w:r>
      <w:r>
        <w:rPr>
          <w:rFonts w:ascii="Hind Siliguri" w:cs="Hind Siliguri" w:eastAsia="Hind Siliguri" w:hAnsi="Hind Siliguri"/>
          <w:sz w:val="20"/>
          <w:szCs w:val="20"/>
        </w:rPr>
        <w:t xml:space="preserve">যারা ঈমান আনে এবং সৎকাজ করে, তাদের কৃতকর্মের ফলসরূপ তাদের আপ্যায়নের জন্য রয়েছে জান্নাতের বাসস্থান। </w:t>
      </w:r>
      <w:r>
        <w:rPr>
          <w:rFonts w:ascii="Hind Siliguri" w:cs="Hind Siliguri" w:eastAsia="Hind Siliguri" w:hAnsi="Hind Siliguri"/>
          <w:b/>
          <w:bCs/>
          <w:color w:val="B08A3E"/>
          <w:sz w:val="20"/>
          <w:szCs w:val="20"/>
        </w:rPr>
        <w:t xml:space="preserve">(২০) </w:t>
      </w:r>
      <w:r>
        <w:rPr>
          <w:rFonts w:ascii="Hind Siliguri" w:cs="Hind Siliguri" w:eastAsia="Hind Siliguri" w:hAnsi="Hind Siliguri"/>
          <w:sz w:val="20"/>
          <w:szCs w:val="20"/>
        </w:rPr>
        <w:t xml:space="preserve">আর যারা নাফরমানী করে, তাদের বাসস্থান হবে আগুন; যখনই তারা তা থেকে বের হতে চাইবে, তখনই তাদেরকে তাতে ফিরিয়ে দেয়া হবে এবং তাদেরকে বলা হবে, 'যে আগুনের শাস্তিতে তোমরা মিথ্যারোপ করতে, তা আস্বাদন কর।' </w:t>
      </w:r>
      <w:r>
        <w:rPr>
          <w:rFonts w:ascii="Hind Siliguri" w:cs="Hind Siliguri" w:eastAsia="Hind Siliguri" w:hAnsi="Hind Siliguri"/>
          <w:b/>
          <w:bCs/>
          <w:color w:val="B08A3E"/>
          <w:sz w:val="20"/>
          <w:szCs w:val="20"/>
        </w:rPr>
        <w:t xml:space="preserve">(২১) </w:t>
      </w:r>
      <w:r>
        <w:rPr>
          <w:rFonts w:ascii="Hind Siliguri" w:cs="Hind Siliguri" w:eastAsia="Hind Siliguri" w:hAnsi="Hind Siliguri"/>
          <w:sz w:val="20"/>
          <w:szCs w:val="20"/>
        </w:rPr>
        <w:t xml:space="preserve">আর অবশ্যই আমরা তাদেরকে মহা শাস্তির পূর্বে কিছু লঘু শাস্তি আস্বাদন করাব, যাতে তারা ফিরে আসে। </w:t>
      </w:r>
      <w:r>
        <w:rPr>
          <w:rFonts w:ascii="Hind Siliguri" w:cs="Hind Siliguri" w:eastAsia="Hind Siliguri" w:hAnsi="Hind Siliguri"/>
          <w:b/>
          <w:bCs/>
          <w:color w:val="B08A3E"/>
          <w:sz w:val="20"/>
          <w:szCs w:val="20"/>
        </w:rPr>
        <w:t xml:space="preserve">(২২) </w:t>
      </w:r>
      <w:r>
        <w:rPr>
          <w:rFonts w:ascii="Hind Siliguri" w:cs="Hind Siliguri" w:eastAsia="Hind Siliguri" w:hAnsi="Hind Siliguri"/>
          <w:sz w:val="20"/>
          <w:szCs w:val="20"/>
        </w:rPr>
        <w:t xml:space="preserve">যে ব্যক্তি তার রবের আয়াতসমূহ দ্বারা উপদেশপ্রাপ্ত হয়ে তা থেকে মুখ ফিরিয়ে নেয়, তার চেয়ে বড় যালিম আর কে? নিশ্চয় আমরা অপরাধীদের থেকে প্রতিশোধ গ্রহণকারী। </w:t>
      </w:r>
      <w:r>
        <w:rPr>
          <w:rFonts w:ascii="Hind Siliguri" w:cs="Hind Siliguri" w:eastAsia="Hind Siliguri" w:hAnsi="Hind Siliguri"/>
          <w:b/>
          <w:bCs/>
          <w:color w:val="B08A3E"/>
          <w:sz w:val="20"/>
          <w:szCs w:val="20"/>
        </w:rPr>
        <w:t xml:space="preserve">(২৩) </w:t>
      </w:r>
      <w:r>
        <w:rPr>
          <w:rFonts w:ascii="Hind Siliguri" w:cs="Hind Siliguri" w:eastAsia="Hind Siliguri" w:hAnsi="Hind Siliguri"/>
          <w:sz w:val="20"/>
          <w:szCs w:val="20"/>
        </w:rPr>
        <w:t xml:space="preserve">আর অবশ্যই আমরা মুসাকে কিতাব দিয়েছিলাম, অতএব আপনি তার সাক্ষাত সম্বন্ধে সন্দেহে থাকবেন না এবং আমরা এটাকে করে দিয়েছিলাম বনী ইসরাঈলের জন্য হিদায়াতস্বরূপ। </w:t>
      </w:r>
      <w:r>
        <w:rPr>
          <w:rFonts w:ascii="Hind Siliguri" w:cs="Hind Siliguri" w:eastAsia="Hind Siliguri" w:hAnsi="Hind Siliguri"/>
          <w:b/>
          <w:bCs/>
          <w:color w:val="B08A3E"/>
          <w:sz w:val="20"/>
          <w:szCs w:val="20"/>
        </w:rPr>
        <w:t xml:space="preserve">(২৪) </w:t>
      </w:r>
      <w:r>
        <w:rPr>
          <w:rFonts w:ascii="Hind Siliguri" w:cs="Hind Siliguri" w:eastAsia="Hind Siliguri" w:hAnsi="Hind Siliguri"/>
          <w:sz w:val="20"/>
          <w:szCs w:val="20"/>
        </w:rPr>
        <w:t xml:space="preserve">আর আমরা তাদের মধ্য থেকে বহু নেতা মনোনীত করেছিলাম, যারা আমাদের নির্দেশ অনুসারে হেদায়াত করত; যেহেতু তারা ধৈর্য ধারণ করেছিল। আর তারা আমাদের আয়াতসমূহে দৃঢ় বিশ্বাস রাখত। </w:t>
      </w:r>
      <w:r>
        <w:rPr>
          <w:rFonts w:ascii="Hind Siliguri" w:cs="Hind Siliguri" w:eastAsia="Hind Siliguri" w:hAnsi="Hind Siliguri"/>
          <w:b/>
          <w:bCs/>
          <w:color w:val="B08A3E"/>
          <w:sz w:val="20"/>
          <w:szCs w:val="20"/>
        </w:rPr>
        <w:t xml:space="preserve">(২৫) </w:t>
      </w:r>
      <w:r>
        <w:rPr>
          <w:rFonts w:ascii="Hind Siliguri" w:cs="Hind Siliguri" w:eastAsia="Hind Siliguri" w:hAnsi="Hind Siliguri"/>
          <w:sz w:val="20"/>
          <w:szCs w:val="20"/>
        </w:rPr>
        <w:t xml:space="preserve">নিশ্চয় আমাদের রব, যে বিষয়ে তারা মতবিরোধ করছে তিনি কিয়ামতের দিন তাদের মধ্যে সেটার ফায়সালা করে দিবেন। </w:t>
      </w:r>
      <w:r>
        <w:rPr>
          <w:rFonts w:ascii="Hind Siliguri" w:cs="Hind Siliguri" w:eastAsia="Hind Siliguri" w:hAnsi="Hind Siliguri"/>
          <w:b/>
          <w:bCs/>
          <w:color w:val="B08A3E"/>
          <w:sz w:val="20"/>
          <w:szCs w:val="20"/>
        </w:rPr>
        <w:t xml:space="preserve">(২৬) </w:t>
      </w:r>
      <w:r>
        <w:rPr>
          <w:rFonts w:ascii="Hind Siliguri" w:cs="Hind Siliguri" w:eastAsia="Hind Siliguri" w:hAnsi="Hind Siliguri"/>
          <w:sz w:val="20"/>
          <w:szCs w:val="20"/>
        </w:rPr>
        <w:t xml:space="preserve">এটাও কি তাদেরকে হেদায়াত করলো না যে, আমরা তাদের পূর্বে ধ্বংস করেছি বহু প্রজন্মকে ---যাদের বাসভূমিতে তারা বিচরণ করে থাকে? নিশ্চয় এতে প্রচুর নিদর্শন রয়েছে; তবুও কি তারা শুনবে না? </w:t>
      </w:r>
      <w:r>
        <w:rPr>
          <w:rFonts w:ascii="Hind Siliguri" w:cs="Hind Siliguri" w:eastAsia="Hind Siliguri" w:hAnsi="Hind Siliguri"/>
          <w:b/>
          <w:bCs/>
          <w:color w:val="B08A3E"/>
          <w:sz w:val="20"/>
          <w:szCs w:val="20"/>
        </w:rPr>
        <w:t xml:space="preserve">(২৭) </w:t>
      </w:r>
      <w:r>
        <w:rPr>
          <w:rFonts w:ascii="Hind Siliguri" w:cs="Hind Siliguri" w:eastAsia="Hind Siliguri" w:hAnsi="Hind Siliguri"/>
          <w:sz w:val="20"/>
          <w:szCs w:val="20"/>
        </w:rPr>
        <w:t xml:space="preserve">তারা কি লক্ষ্য করে না যে, আমরা শুকনো ভূমির উপর পানি প্রবাহিত করে তার সাহায্যে উদ্‌গত করি শস্য, যা থেকে আহার্য গ্রহণ করে তাদের চতুষ্পদ জন্তু এবং তারা নিজেরাও? তারপরও কি তারা লক্ষ্য করবে না? </w:t>
      </w:r>
      <w:r>
        <w:rPr>
          <w:rFonts w:ascii="Hind Siliguri" w:cs="Hind Siliguri" w:eastAsia="Hind Siliguri" w:hAnsi="Hind Siliguri"/>
          <w:b/>
          <w:bCs/>
          <w:color w:val="B08A3E"/>
          <w:sz w:val="20"/>
          <w:szCs w:val="20"/>
        </w:rPr>
        <w:t xml:space="preserve">(২৮) </w:t>
      </w:r>
      <w:r>
        <w:rPr>
          <w:rFonts w:ascii="Hind Siliguri" w:cs="Hind Siliguri" w:eastAsia="Hind Siliguri" w:hAnsi="Hind Siliguri"/>
          <w:sz w:val="20"/>
          <w:szCs w:val="20"/>
        </w:rPr>
        <w:t xml:space="preserve">আর তারা বলে, 'তোমরা যদি সত্যবাদী হও, তবে বল, কখন হবে এ বিজয়?' </w:t>
      </w:r>
      <w:r>
        <w:rPr>
          <w:rFonts w:ascii="Hind Siliguri" w:cs="Hind Siliguri" w:eastAsia="Hind Siliguri" w:hAnsi="Hind Siliguri"/>
          <w:b/>
          <w:bCs/>
          <w:color w:val="B08A3E"/>
          <w:sz w:val="20"/>
          <w:szCs w:val="20"/>
        </w:rPr>
        <w:t xml:space="preserve">(২৯) </w:t>
      </w:r>
      <w:r>
        <w:rPr>
          <w:rFonts w:ascii="Hind Siliguri" w:cs="Hind Siliguri" w:eastAsia="Hind Siliguri" w:hAnsi="Hind Siliguri"/>
          <w:sz w:val="20"/>
          <w:szCs w:val="20"/>
        </w:rPr>
        <w:t xml:space="preserve">বলুন, 'বিজয়ের দিন কাফিরদের ঈমান আনা তাদের কোনো কাজে আসবে না এবং তাদেরকে অবকাশও দেয়া হবে না'। </w:t>
      </w:r>
      <w:r>
        <w:rPr>
          <w:rFonts w:ascii="Hind Siliguri" w:cs="Hind Siliguri" w:eastAsia="Hind Siliguri" w:hAnsi="Hind Siliguri"/>
          <w:b/>
          <w:bCs/>
          <w:color w:val="B08A3E"/>
          <w:sz w:val="20"/>
          <w:szCs w:val="20"/>
        </w:rPr>
        <w:t xml:space="preserve">(৩০) </w:t>
      </w:r>
      <w:r>
        <w:rPr>
          <w:rFonts w:ascii="Hind Siliguri" w:cs="Hind Siliguri" w:eastAsia="Hind Siliguri" w:hAnsi="Hind Siliguri"/>
          <w:sz w:val="20"/>
          <w:szCs w:val="20"/>
        </w:rPr>
        <w:t xml:space="preserve">অতএব আপনি তাদেরকে উপেক্ষা করুন এবং অপেক্ষা করুন, তারাও তো অপেক্ষামান।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জাবির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‘আলিফ-লাম-মীম তানযীল’ (সূরা সাজদা) ও ‘তাবারাকাল্লাযী বিয়াদিহিল মুলক’ না পড়ে ঘুমাতেন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২৮৯২; মুসনাদে আহমাদ; বুখারী, আল-আদাবুল মুফরাদ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৩ </w:t>
      </w:r>
      <w:r>
        <w:rPr>
          <w:sz w:val="22"/>
          <w:szCs w:val="22"/>
        </w:rPr>
        <w:t xml:space="preserve">  </w:t>
      </w:r>
      <w:r>
        <w:rPr>
          <w:rFonts w:ascii="Hind Siliguri" w:cs="Hind Siliguri" w:eastAsia="Hind Siliguri" w:hAnsi="Hind Siliguri"/>
          <w:b/>
          <w:bCs/>
          <w:color w:val="FFFFFF"/>
          <w:sz w:val="26"/>
          <w:szCs w:val="26"/>
        </w:rPr>
        <w:t xml:space="preserve">আয়াতুল কুরসী</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বিছানায় যাওয়ার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আল-বাকারা, আয়াত ২৫৫</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 لَاۤ اِلٰهَ اِلَّا هُوَ الۡحَـىُّ الۡقَيُّوۡمُۚ لَا تَاۡخُذُهٗ سِنَةٌ وَّلَا نَوۡمٌ ؕ لَهٗ مَا فِى السَّمٰوٰتِ وَمَا فِى الۡاَرۡضِ ؕ مَنۡ ذَا الَّذِىۡ يَشۡفَعُ عِنۡدَهٗۤ اِلَّا بِاِذۡنِهٖ ؕ يَعۡلَمُ مَا بَيۡنَ اَيۡدِيۡهِمۡ وَمَا خَلۡفَهُمۡ ۚ وَلَا يُحِيۡطُوۡنَ بِشَىۡءٍ مِّنۡ عِلۡمِهٖۤ اِلَّا بِمَا شَآءَ ۚ وَسِعَ كُرۡسِيُّهُ السَّمٰوٰتِ وَالۡاَرۡضَ ۚ وَلَا يَـــُٔوۡدُهٗ حِفۡظُهُمَا ۚ وَ هُوَ الۡعَلِىُّ الۡعَظِيۡمُ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٢٥٥</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(২৫৫) </w:t>
      </w:r>
      <w:r>
        <w:rPr>
          <w:rFonts w:ascii="Hind Siliguri" w:cs="Hind Siliguri" w:eastAsia="Hind Siliguri" w:hAnsi="Hind Siliguri"/>
          <w:sz w:val="20"/>
          <w:szCs w:val="20"/>
        </w:rPr>
        <w:t xml:space="preserve">আল্লাহ্‌, তিনি ছাড়া কোনো সত্য ইলাহ নেই। তিনি চিরঞ্জীব, সর্বসত্তার ধারক। তাঁকে তন্দ্রাও স্পর্শ করতে পারে না, নিদ্রাও নয়। আসমানসমূহে যা রয়েছে ও যমীনে যা রয়েছে সবই তাঁর। কে সে, যে তাঁর অনুমতি ব্যতীত তাঁর কাছে সুপারিশ করবে? তাদের সামনে ও পেছনে যা কিছু আছে তা তিনি জানেন। আর যা তিনি ইচ্ছে করেন তা ছাড়া তাঁর জ্ঞানের কোনো কিছুকেই তারা পরিবেষ্টন করতে পারে না। তাঁর ‘কুরসী’ আসমানসমূহ ও যমীনকে পরিব্যাপ্ত করে আছে; আর এ দুটোর রক্ষণাবেক্ষণ তাঁর জন্য বোঝা হয় না। আর তিনি সুউচ্চ সুমহান।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(আবু হুরায়রা রা.-এর ঘটনায়) বলেছেন: «যখন বিছানায় যাবে, আয়াতুল কুরসী পড়বে। তাহলে আল্লাহর পক্ষ থেকে তোমার জন্য একজন রক্ষক নিযুক্ত থাকবে এবং সকাল পর্যন্ত শয়তান তোমার কাছে আসতে পারবে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২৩১১, ৫০১০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৪ </w:t>
      </w:r>
      <w:r>
        <w:rPr>
          <w:sz w:val="22"/>
          <w:szCs w:val="22"/>
        </w:rPr>
        <w:t xml:space="preserve">  </w:t>
      </w:r>
      <w:r>
        <w:rPr>
          <w:rFonts w:ascii="Hind Siliguri" w:cs="Hind Siliguri" w:eastAsia="Hind Siliguri" w:hAnsi="Hind Siliguri"/>
          <w:b/>
          <w:bCs/>
          <w:color w:val="FFFFFF"/>
          <w:sz w:val="26"/>
          <w:szCs w:val="26"/>
        </w:rPr>
        <w:t xml:space="preserve">সূরা বাকারার শেষ দুই আয়াত</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রাতে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আল-বাকারা, আয়াত ২৮৫–২৮৬</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اٰمَنَ الرَّسُوۡلُ بِمَاۤ اُنۡزِلَ اِلَيۡهِ مِنۡ رَّبِّهٖ وَ الۡمُؤۡمِنُوۡنَ ؕ كُلٌّ اٰمَنَ بِاللّٰهِ وَمَلٰٓٮِٕكَتِهٖ وَكُتُبِهٖ وَرُسُلِهٖ لَا نُفَرِّقُ بَيۡنَ اَحَدٍ مِّنۡ رُّسُلِهٖ  وَقَالُوۡا سَمِعۡنَا وَاَطَعۡنَا غُفۡرَانَكَ رَبَّنَا وَاِلَيۡكَ الۡمَصِيۡرُ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٢٨٥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لَا يُكَلِّفُ اللّٰهُ نَفۡسًا اِلَّا وُسۡعَهَا ؕ لَهَا مَا كَسَبَتۡ وَعَلَيۡهَا مَا اكۡتَسَبَتۡ ؕ رَبَّنَا لَا تُؤَاخِذۡنَاۤ اِنۡ نَّسِيۡنَاۤ اَوۡ اَخۡطَاۡنَا ۚ رَبَّنَا وَلَا تَحۡمِلۡ عَلَيۡنَاۤ اِصۡرًا كَمَا حَمَلۡتَهٗ عَلَى الَّذِيۡنَ مِنۡ قَبۡلِنَا ۚرَبَّنَا وَلَا تُحَمِّلۡنَا مَا لَا طَاقَةَ لَنَا بِهٖ ۚ وَاعۡفُ عَنَّا وَاغۡفِرۡ لَنَا وَارۡحَمۡنَا اَنۡتَ مَوۡلٰٮنَا فَانۡصُرۡنَا عَلَى الۡقَوۡمِ الۡكٰفِرِيۡنَ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٢٨٦</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(২৮৫) </w:t>
      </w:r>
      <w:r>
        <w:rPr>
          <w:rFonts w:ascii="Hind Siliguri" w:cs="Hind Siliguri" w:eastAsia="Hind Siliguri" w:hAnsi="Hind Siliguri"/>
          <w:sz w:val="20"/>
          <w:szCs w:val="20"/>
        </w:rPr>
        <w:t xml:space="preserve">রাসূল তার প্রভুর পক্ষ থেকে যা তার কাছে নাযিল করা হয়েছে তার উপর ঈমান এনেছেন এবং মুমিনগণও। প্রত্যেকেই ঈমান এনেছে আল্লাহ্‌র উপর, তাঁর ফেরেশতাগণ, তাঁর কিতাবসমূহ এবং তাঁর রাসূলগণের উপর। আমরা তাঁর রাসূলগণের কারও মধ্যে তারতম্য করি না। আর তারা বলে: আমরা শুনেছি ও মেনে নিয়েছি। হে আমাদের রব! আপনার ক্ষমা প্রার্থনা করি এবং আপনার দিকেই প্রত্তাবর্তনস্থল। </w:t>
      </w:r>
      <w:r>
        <w:rPr>
          <w:rFonts w:ascii="Hind Siliguri" w:cs="Hind Siliguri" w:eastAsia="Hind Siliguri" w:hAnsi="Hind Siliguri"/>
          <w:b/>
          <w:bCs/>
          <w:color w:val="B08A3E"/>
          <w:sz w:val="20"/>
          <w:szCs w:val="20"/>
        </w:rPr>
        <w:t xml:space="preserve">(২৮৬) </w:t>
      </w:r>
      <w:r>
        <w:rPr>
          <w:rFonts w:ascii="Hind Siliguri" w:cs="Hind Siliguri" w:eastAsia="Hind Siliguri" w:hAnsi="Hind Siliguri"/>
          <w:sz w:val="20"/>
          <w:szCs w:val="20"/>
        </w:rPr>
        <w:t xml:space="preserve">আল্লাহ্‌ কারও উপর এমন কোনো দায়িত্ব চাপিয়ে দেন না যা তার সাধ্যাতীত। সে ভাল যা উপার্জন করে তার প্রতিফল তারই, আর মন্দ যা কামাই করে তার প্রতিফল তার উপরই বর্তায়। ‘হে আমাদের রব! যদি আমরা বিস্মৃত হই অথবা ভুল করি তবে আপনি আমাদেরকে পাকড়াও করবেন না। হে আমাদের রব! আমাদের পূর্ববর্তীগণের উপর যেমন বোঝা চাপিয়ে দিয়েছিলেন আমাদের উপর তেমন বোঝা চাপিয়ে দিবেন না। হে আমাদের রব! আপনি আমাদেরকে এমন কিছু বহন করাবেন না যার সামর্থ আমাদের নেই। আর আপনি আমাদের পাপ মোচন করুন, আমাদেরকে ক্ষমা করুন, আমাদের প্রতি দয়া করুন, আপনি আমাদের অভিভাবক। অতএব, কাফির সম্প্রদায়ের বিরুদ্ধে আমাদেরকে সাহায্য করুন।’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ব্যক্তি রাতে সূরা বাকারার শেষ দুই আয়াত পড়বে, তা তার জন্য যথেষ্ট হবে।»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৫০০৯; সহীহ মুসলিম ৮০৮</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৫ </w:t>
      </w:r>
      <w:r>
        <w:rPr>
          <w:sz w:val="22"/>
          <w:szCs w:val="22"/>
        </w:rPr>
        <w:t xml:space="preserve">  </w:t>
      </w:r>
      <w:r>
        <w:rPr>
          <w:rFonts w:ascii="Hind Siliguri" w:cs="Hind Siliguri" w:eastAsia="Hind Siliguri" w:hAnsi="Hind Siliguri"/>
          <w:b/>
          <w:bCs/>
          <w:color w:val="FFFFFF"/>
          <w:sz w:val="26"/>
          <w:szCs w:val="26"/>
        </w:rPr>
        <w:t xml:space="preserve">সূরা আল-কাফিরূন (১০৯)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ঘুমানোর ঠিক আগে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B7A8A" w:color="auto" w:val="clear"/>
        </w:rPr>
        <w:t xml:space="preserve"> হাসান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আল-কাফিরূন</w:t>
      </w:r>
    </w:p>
    <w:p>
      <w:pPr>
        <w:keepNext/>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D5A45"/>
          <w:sz w:val="36"/>
          <w:szCs w:val="36"/>
          <w:rtl/>
        </w:rPr>
        <w:t xml:space="preserve">بِسۡمِ اللهِ الرَّحۡمٰنِ الرَّحِيۡمِ</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قُلۡ يٰۤاَيُّهَا الۡكٰفِرُوۡنَۙ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لَاۤ اَعۡبُدُ مَا تَعۡبُدُوۡنَۙ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وَلَاۤ اَنۡـتُمۡ عٰبِدُوۡنَ مَاۤ اَعۡبُدُ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وَلَاۤ اَنَا عَابِدٌ مَّا عَبَدۡتُّمۡۙ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 لَاۤ اَنۡـتُمۡ عٰبِدُوۡنَ مَاۤ اَعۡبُدُ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لَـكُمۡ دِيۡنُكُمۡ وَلِىَ دِيۡنِ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٦</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 </w:t>
      </w:r>
      <w:r>
        <w:rPr>
          <w:rFonts w:ascii="Hind Siliguri" w:cs="Hind Siliguri" w:eastAsia="Hind Siliguri" w:hAnsi="Hind Siliguri"/>
          <w:sz w:val="20"/>
          <w:szCs w:val="20"/>
        </w:rPr>
        <w:t xml:space="preserve">বলুন, ‘হে কাফিররা! </w:t>
      </w:r>
      <w:r>
        <w:rPr>
          <w:rFonts w:ascii="Hind Siliguri" w:cs="Hind Siliguri" w:eastAsia="Hind Siliguri" w:hAnsi="Hind Siliguri"/>
          <w:b/>
          <w:bCs/>
          <w:color w:val="B08A3E"/>
          <w:sz w:val="20"/>
          <w:szCs w:val="20"/>
        </w:rPr>
        <w:t xml:space="preserve">(২) </w:t>
      </w:r>
      <w:r>
        <w:rPr>
          <w:rFonts w:ascii="Hind Siliguri" w:cs="Hind Siliguri" w:eastAsia="Hind Siliguri" w:hAnsi="Hind Siliguri"/>
          <w:sz w:val="20"/>
          <w:szCs w:val="20"/>
        </w:rPr>
        <w:t xml:space="preserve">‘আমি তার ‘ইবাদাত করি না যার ‘ইবাদাত তোমরা কর </w:t>
      </w:r>
      <w:r>
        <w:rPr>
          <w:rFonts w:ascii="Hind Siliguri" w:cs="Hind Siliguri" w:eastAsia="Hind Siliguri" w:hAnsi="Hind Siliguri"/>
          <w:b/>
          <w:bCs/>
          <w:color w:val="B08A3E"/>
          <w:sz w:val="20"/>
          <w:szCs w:val="20"/>
        </w:rPr>
        <w:t xml:space="preserve">(৩) </w:t>
      </w:r>
      <w:r>
        <w:rPr>
          <w:rFonts w:ascii="Hind Siliguri" w:cs="Hind Siliguri" w:eastAsia="Hind Siliguri" w:hAnsi="Hind Siliguri"/>
          <w:sz w:val="20"/>
          <w:szCs w:val="20"/>
        </w:rPr>
        <w:t xml:space="preserve">এবং তোমরাও তাঁর ‘ইবাদাতকারী নও যাঁর ‘ইবাদাত আমি করি, </w:t>
      </w:r>
      <w:r>
        <w:rPr>
          <w:rFonts w:ascii="Hind Siliguri" w:cs="Hind Siliguri" w:eastAsia="Hind Siliguri" w:hAnsi="Hind Siliguri"/>
          <w:b/>
          <w:bCs/>
          <w:color w:val="B08A3E"/>
          <w:sz w:val="20"/>
          <w:szCs w:val="20"/>
        </w:rPr>
        <w:t xml:space="preserve">(৪) </w:t>
      </w:r>
      <w:r>
        <w:rPr>
          <w:rFonts w:ascii="Hind Siliguri" w:cs="Hind Siliguri" w:eastAsia="Hind Siliguri" w:hAnsi="Hind Siliguri"/>
          <w:sz w:val="20"/>
          <w:szCs w:val="20"/>
        </w:rPr>
        <w:t xml:space="preserve">এবং আমি ‘ইবাদাতকারী নই তার যার ‘ইবাদাত তোমরা করে আসছ। </w:t>
      </w:r>
      <w:r>
        <w:rPr>
          <w:rFonts w:ascii="Hind Siliguri" w:cs="Hind Siliguri" w:eastAsia="Hind Siliguri" w:hAnsi="Hind Siliguri"/>
          <w:b/>
          <w:bCs/>
          <w:color w:val="B08A3E"/>
          <w:sz w:val="20"/>
          <w:szCs w:val="20"/>
        </w:rPr>
        <w:t xml:space="preserve">(৫) </w:t>
      </w:r>
      <w:r>
        <w:rPr>
          <w:rFonts w:ascii="Hind Siliguri" w:cs="Hind Siliguri" w:eastAsia="Hind Siliguri" w:hAnsi="Hind Siliguri"/>
          <w:sz w:val="20"/>
          <w:szCs w:val="20"/>
        </w:rPr>
        <w:t xml:space="preserve">এবং তোমরাও তাঁর ‘ইবাদাতকারী হবে না যাঁর ‘ইবাদাত আমি করি, </w:t>
      </w:r>
      <w:r>
        <w:rPr>
          <w:rFonts w:ascii="Hind Siliguri" w:cs="Hind Siliguri" w:eastAsia="Hind Siliguri" w:hAnsi="Hind Siliguri"/>
          <w:b/>
          <w:bCs/>
          <w:color w:val="B08A3E"/>
          <w:sz w:val="20"/>
          <w:szCs w:val="20"/>
        </w:rPr>
        <w:t xml:space="preserve">(৬) </w:t>
      </w:r>
      <w:r>
        <w:rPr>
          <w:rFonts w:ascii="Hind Siliguri" w:cs="Hind Siliguri" w:eastAsia="Hind Siliguri" w:hAnsi="Hind Siliguri"/>
          <w:sz w:val="20"/>
          <w:szCs w:val="20"/>
        </w:rPr>
        <w:t xml:space="preserve">তোমাদের দীন তোমাদের, আর আমার দ্বীন আমার।’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নাওফাল আল-আশজাঈ রা.-কে বলেছেন: «‘কুল ইয়া আইয়ুহাল কাফিরূন’ পড়ো, তারপর এর শেষে ঘুমিয়ে পড়ো। কেননা এটি শিরক থেকে মুক্তির ঘোষণা।»</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৫০৫৫; তিরমিযী ৩৪০৩; মুসনাদে আহমাদ</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৬ </w:t>
      </w:r>
      <w:r>
        <w:rPr>
          <w:sz w:val="22"/>
          <w:szCs w:val="22"/>
        </w:rPr>
        <w:t xml:space="preserve">  </w:t>
      </w:r>
      <w:r>
        <w:rPr>
          <w:rFonts w:ascii="Hind Siliguri" w:cs="Hind Siliguri" w:eastAsia="Hind Siliguri" w:hAnsi="Hind Siliguri"/>
          <w:b/>
          <w:bCs/>
          <w:color w:val="FFFFFF"/>
          <w:sz w:val="26"/>
          <w:szCs w:val="26"/>
        </w:rPr>
        <w:t xml:space="preserve">তিন কুল পড়ে হাতে ফুঁ দিয়ে শরীরে বুলানো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বিছানায় যাওয়ার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E7D4F" w:color="auto" w:val="clear"/>
        </w:rPr>
        <w:t xml:space="preserve"> সহীহ </w:t>
      </w:r>
    </w:p>
    <w:p>
      <w:pPr>
        <w:spacing w:after="40" w:before="100"/>
        <w:ind w:left="120" w:right="120"/>
        <w:jc w:val="both"/>
      </w:pPr>
      <w:r>
        <w:rPr>
          <w:rFonts w:ascii="Hind Siliguri" w:cs="Hind Siliguri" w:eastAsia="Hind Siliguri" w:hAnsi="Hind Siliguri"/>
          <w:b/>
          <w:bCs/>
          <w:color w:val="1D5A45"/>
          <w:sz w:val="22"/>
          <w:szCs w:val="22"/>
        </w:rPr>
        <w:t xml:space="preserve">করণীয়: </w:t>
      </w:r>
      <w:r>
        <w:rPr>
          <w:rFonts w:ascii="Hind Siliguri" w:cs="Hind Siliguri" w:eastAsia="Hind Siliguri" w:hAnsi="Hind Siliguri"/>
          <w:sz w:val="22"/>
          <w:szCs w:val="22"/>
        </w:rPr>
        <w:t xml:space="preserve">দুই হাতের তালু একসাথে করে সূরা ইখলাস, সূরা ফালাক ও সূরা নাস পড়ে তাতে ফুঁ দেবেন। তারপর মাথা, মুখমণ্ডল ও শরীরের সামনের অংশ থেকে শুরু করে যতদূর হাত পৌঁছায় হাত বুলিয়ে দেবেন। এভাবে তিনবার করবেন। (সূরা তিনটির আরবি পাঠ ও অর্থ অংশ ১-এর ২ নম্বরে দেওয়া আছে।)</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আয়েশা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প্রতি রাতে বিছানায় যাওয়ার সময় এভাবে করতেন।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৫০১৭</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৭ </w:t>
      </w:r>
      <w:r>
        <w:rPr>
          <w:sz w:val="22"/>
          <w:szCs w:val="22"/>
        </w:rPr>
        <w:t xml:space="preserve">  </w:t>
      </w:r>
      <w:r>
        <w:rPr>
          <w:rFonts w:ascii="Hind Siliguri" w:cs="Hind Siliguri" w:eastAsia="Hind Siliguri" w:hAnsi="Hind Siliguri"/>
          <w:b/>
          <w:bCs/>
          <w:color w:val="FFFFFF"/>
          <w:sz w:val="26"/>
          <w:szCs w:val="26"/>
        </w:rPr>
        <w:t xml:space="preserve">সূরা বনী ইসরাঈল (১৭) ও সূরা যুমার (৩৯)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রাতে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সুযোগ হলে     </w:t>
      </w:r>
      <w:r>
        <w:rPr>
          <w:rFonts w:ascii="Hind Siliguri" w:cs="Hind Siliguri" w:eastAsia="Hind Siliguri" w:hAnsi="Hind Siliguri"/>
          <w:b/>
          <w:bCs/>
          <w:color w:val="FFFFFF"/>
          <w:sz w:val="19"/>
          <w:szCs w:val="19"/>
          <w:shd w:fill="2E7D4F" w:color="auto" w:val="clear"/>
        </w:rPr>
        <w:t xml:space="preserve"> সহীহ </w:t>
      </w:r>
    </w:p>
    <w:p>
      <w:pPr>
        <w:spacing w:after="40" w:before="100"/>
        <w:ind w:left="120" w:right="120"/>
        <w:jc w:val="both"/>
      </w:pPr>
      <w:r>
        <w:rPr>
          <w:rFonts w:ascii="Hind Siliguri" w:cs="Hind Siliguri" w:eastAsia="Hind Siliguri" w:hAnsi="Hind Siliguri"/>
          <w:b/>
          <w:bCs/>
          <w:color w:val="1D5A45"/>
          <w:sz w:val="22"/>
          <w:szCs w:val="22"/>
        </w:rPr>
        <w:t xml:space="preserve">করণীয়: </w:t>
      </w:r>
      <w:r>
        <w:rPr>
          <w:rFonts w:ascii="Hind Siliguri" w:cs="Hind Siliguri" w:eastAsia="Hind Siliguri" w:hAnsi="Hind Siliguri"/>
          <w:sz w:val="22"/>
          <w:szCs w:val="22"/>
        </w:rPr>
        <w:t xml:space="preserve">সূরা দুটি দীর্ঘ, তাই এখানে পূর্ণ পাঠ দেওয়া হয়নি। মুসহাফ থেকে পড়ে নিন।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আয়েশা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সূরা বনী ইসরাঈল ও সূরা যুমার না পড়ে ঘুমাতেন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২৯২০, ৩৪০৫; মুসনাদে আহমাদ</w:t>
      </w:r>
    </w:p>
    <w:p>
      <w:pPr>
        <w:pStyle w:val="Heading1"/>
        <w:pageBreakBefore/>
      </w:pPr>
      <w:bookmarkStart w:name="p4" w:id="5"/>
      <w:r>
        <w:rPr>
          <w:rFonts w:ascii="Hind Siliguri" w:cs="Hind Siliguri" w:eastAsia="Hind Siliguri" w:hAnsi="Hind Siliguri"/>
          <w:b/>
          <w:bCs/>
          <w:color w:val="FFFFFF"/>
          <w:sz w:val="34"/>
          <w:szCs w:val="34"/>
        </w:rPr>
        <w:t xml:space="preserve">অংশ ৪: ঘুমের আদব, দুআ ও রাতের আমল</w:t>
      </w:r>
      <w:bookmarkEnd w:id="5"/>
    </w:p>
    <w:p>
      <w:pPr>
        <w:pStyle w:val="Heading2"/>
      </w:pPr>
      <w:r>
        <w:rPr>
          <w:rFonts w:ascii="Hind Siliguri" w:cs="Hind Siliguri" w:eastAsia="Hind Siliguri" w:hAnsi="Hind Siliguri"/>
          <w:b/>
          <w:bCs/>
          <w:color w:val="1D5A45"/>
          <w:sz w:val="28"/>
          <w:szCs w:val="28"/>
        </w:rPr>
        <w:t xml:space="preserve">ঘুমের সুন্নাত আদব</w:t>
      </w:r>
    </w:p>
    <w:p>
      <w:pPr>
        <w:pStyle w:val="ListParagraph"/>
        <w:numPr>
          <w:ilvl w:val="0"/>
          <w:numId w:val="2"/>
        </w:numPr>
        <w:spacing w:after="60"/>
        <w:jc w:val="both"/>
      </w:pPr>
      <w:r>
        <w:rPr>
          <w:rFonts w:ascii="Hind Siliguri" w:cs="Hind Siliguri" w:eastAsia="Hind Siliguri" w:hAnsi="Hind Siliguri"/>
          <w:sz w:val="22"/>
          <w:szCs w:val="22"/>
        </w:rPr>
        <w:t xml:space="preserve">অযু করে ঘুমানো, যেমন সালাতের জন্য অযু করা হয় (বুখারী ২৪৭)।</w:t>
      </w:r>
    </w:p>
    <w:p>
      <w:pPr>
        <w:pStyle w:val="ListParagraph"/>
        <w:numPr>
          <w:ilvl w:val="0"/>
          <w:numId w:val="2"/>
        </w:numPr>
        <w:spacing w:after="60"/>
        <w:jc w:val="both"/>
      </w:pPr>
      <w:r>
        <w:rPr>
          <w:rFonts w:ascii="Hind Siliguri" w:cs="Hind Siliguri" w:eastAsia="Hind Siliguri" w:hAnsi="Hind Siliguri"/>
          <w:sz w:val="22"/>
          <w:szCs w:val="22"/>
        </w:rPr>
        <w:t xml:space="preserve">বিছানায় যাওয়ার আগে কাপড়ের কিনারা দিয়ে বিছানা তিনবার ঝেড়ে নেওয়া (বুখারী ৬৩২০; মুসলিম ২৭১৪)।</w:t>
      </w:r>
    </w:p>
    <w:p>
      <w:pPr>
        <w:pStyle w:val="ListParagraph"/>
        <w:numPr>
          <w:ilvl w:val="0"/>
          <w:numId w:val="2"/>
        </w:numPr>
        <w:spacing w:after="60"/>
        <w:jc w:val="both"/>
      </w:pPr>
      <w:r>
        <w:rPr>
          <w:rFonts w:ascii="Hind Siliguri" w:cs="Hind Siliguri" w:eastAsia="Hind Siliguri" w:hAnsi="Hind Siliguri"/>
          <w:sz w:val="22"/>
          <w:szCs w:val="22"/>
        </w:rPr>
        <w:t xml:space="preserve">ডান কাতে শোয়া এবং ডান হাত গালের নিচে রাখা (বুখারী ২৪৭; আবু দাউদ ৫০৪৫)।</w:t>
      </w:r>
    </w:p>
    <w:p>
      <w:pPr>
        <w:pStyle w:val="ListParagraph"/>
        <w:numPr>
          <w:ilvl w:val="0"/>
          <w:numId w:val="2"/>
        </w:numPr>
        <w:spacing w:after="60"/>
        <w:jc w:val="both"/>
      </w:pPr>
      <w:r>
        <w:rPr>
          <w:rFonts w:ascii="Hind Siliguri" w:cs="Hind Siliguri" w:eastAsia="Hind Siliguri" w:hAnsi="Hind Siliguri"/>
          <w:sz w:val="22"/>
          <w:szCs w:val="22"/>
        </w:rPr>
        <w:t xml:space="preserve">আল্লাহর নাম নিয়ে দরজা বন্ধ করা, পাত্র ঢেকে রাখা ও আগুন/বাতি নিভিয়ে দেওয়া (বুখারী ৩২৮০, ৬২৯৬; মুসলিম ২০১২)।</w:t>
      </w:r>
    </w:p>
    <w:p>
      <w:pPr>
        <w:pStyle w:val="ListParagraph"/>
        <w:numPr>
          <w:ilvl w:val="0"/>
          <w:numId w:val="2"/>
        </w:numPr>
        <w:spacing w:after="60"/>
        <w:jc w:val="both"/>
      </w:pPr>
      <w:r>
        <w:rPr>
          <w:rFonts w:ascii="Hind Siliguri" w:cs="Hind Siliguri" w:eastAsia="Hind Siliguri" w:hAnsi="Hind Siliguri"/>
          <w:sz w:val="22"/>
          <w:szCs w:val="22"/>
        </w:rPr>
        <w:t xml:space="preserve">এশার আগে না ঘুমানো এবং এশার পর অপ্রয়োজনীয় গল্প না করা (বুখারী ৫৬৮)।</w:t>
      </w:r>
    </w:p>
    <w:p>
      <w:pPr>
        <w:pStyle w:val="ListParagraph"/>
        <w:numPr>
          <w:ilvl w:val="0"/>
          <w:numId w:val="2"/>
        </w:numPr>
        <w:spacing w:after="60"/>
        <w:jc w:val="both"/>
      </w:pPr>
      <w:r>
        <w:rPr>
          <w:rFonts w:ascii="Hind Siliguri" w:cs="Hind Siliguri" w:eastAsia="Hind Siliguri" w:hAnsi="Hind Siliguri"/>
          <w:sz w:val="22"/>
          <w:szCs w:val="22"/>
        </w:rPr>
        <w:t xml:space="preserve">উপুড় হয়ে না শোয়া। নবী </w:t>
      </w:r>
      <w:r>
        <w:rPr>
          <w:rFonts w:ascii="Amiri" w:cs="Amiri" w:eastAsia="Amiri" w:hAnsi="Amiri"/>
          <w:sz w:val="22"/>
          <w:szCs w:val="22"/>
        </w:rPr>
        <w:t xml:space="preserve">ﷺ</w:t>
      </w:r>
      <w:r>
        <w:rPr>
          <w:rFonts w:ascii="Hind Siliguri" w:cs="Hind Siliguri" w:eastAsia="Hind Siliguri" w:hAnsi="Hind Siliguri"/>
          <w:sz w:val="22"/>
          <w:szCs w:val="22"/>
        </w:rPr>
        <w:t xml:space="preserve"> এভাবে শোয়াকে আল্লাহর অপছন্দনীয় বলেছেন (আবু দাউদ ৫০৪০)।</w:t>
      </w:r>
    </w:p>
    <w:p>
      <w:pPr>
        <w:pStyle w:val="Heading2"/>
      </w:pPr>
      <w:r>
        <w:rPr>
          <w:rFonts w:ascii="Hind Siliguri" w:cs="Hind Siliguri" w:eastAsia="Hind Siliguri" w:hAnsi="Hind Siliguri"/>
          <w:b/>
          <w:bCs/>
          <w:color w:val="1D5A45"/>
          <w:sz w:val="28"/>
          <w:szCs w:val="28"/>
        </w:rPr>
        <w:t xml:space="preserve">বিছানায় যাওয়ার সময়ের দুআ</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 </w:t>
      </w:r>
      <w:r>
        <w:rPr>
          <w:sz w:val="22"/>
          <w:szCs w:val="22"/>
        </w:rPr>
        <w:t xml:space="preserve">  </w:t>
      </w:r>
      <w:r>
        <w:rPr>
          <w:rFonts w:ascii="Hind Siliguri" w:cs="Hind Siliguri" w:eastAsia="Hind Siliguri" w:hAnsi="Hind Siliguri"/>
          <w:b/>
          <w:bCs/>
          <w:color w:val="FFFFFF"/>
          <w:sz w:val="26"/>
          <w:szCs w:val="26"/>
        </w:rPr>
        <w:t xml:space="preserve">তাসবীহে ফাতিমী</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বিছানায় যাওয়ার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৩৩ + ৩৩ + ৩৪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سُبۡحَانَ اللّٰهِ (</w:t>
      </w:r>
      <w:r>
        <w:rPr>
          <w:rFonts w:ascii="Amiri" w:cs="Amiri" w:eastAsia="Amiri" w:hAnsi="Amiri"/>
          <w:color w:val="14231C"/>
          <w:sz w:val="24"/>
          <w:szCs w:val="24"/>
          <w:rtl/>
        </w:rPr>
        <w:t xml:space="preserve">٣٣</w:t>
      </w:r>
      <w:r>
        <w:rPr>
          <w:rFonts w:ascii="AlQuran IndoPak by QuranWBW" w:cs="AlQuran IndoPak by QuranWBW" w:eastAsia="AlQuran IndoPak by QuranWBW" w:hAnsi="AlQuran IndoPak by QuranWBW"/>
          <w:color w:val="14231C"/>
          <w:sz w:val="40"/>
          <w:szCs w:val="40"/>
          <w:rtl/>
        </w:rPr>
        <w:t xml:space="preserve">) • الۡحَمۡدُ لِلّٰهِ (</w:t>
      </w:r>
      <w:r>
        <w:rPr>
          <w:rFonts w:ascii="Amiri" w:cs="Amiri" w:eastAsia="Amiri" w:hAnsi="Amiri"/>
          <w:color w:val="14231C"/>
          <w:sz w:val="24"/>
          <w:szCs w:val="24"/>
          <w:rtl/>
        </w:rPr>
        <w:t xml:space="preserve">٣٣</w:t>
      </w:r>
      <w:r>
        <w:rPr>
          <w:rFonts w:ascii="AlQuran IndoPak by QuranWBW" w:cs="AlQuran IndoPak by QuranWBW" w:eastAsia="AlQuran IndoPak by QuranWBW" w:hAnsi="AlQuran IndoPak by QuranWBW"/>
          <w:color w:val="14231C"/>
          <w:sz w:val="40"/>
          <w:szCs w:val="40"/>
          <w:rtl/>
        </w:rPr>
        <w:t xml:space="preserve">) • اللّٰهُ اَكۡبَرُ (</w:t>
      </w:r>
      <w:r>
        <w:rPr>
          <w:rFonts w:ascii="Amiri" w:cs="Amiri" w:eastAsia="Amiri" w:hAnsi="Amiri"/>
          <w:color w:val="14231C"/>
          <w:sz w:val="24"/>
          <w:szCs w:val="24"/>
          <w:rtl/>
        </w:rPr>
        <w:t xml:space="preserve">٣٤</w:t>
      </w:r>
      <w:r>
        <w:rPr>
          <w:rFonts w:ascii="AlQuran IndoPak by QuranWBW" w:cs="AlQuran IndoPak by QuranWBW" w:eastAsia="AlQuran IndoPak by QuranWBW" w:hAnsi="AlQuran IndoPak by QuranWBW"/>
          <w:color w:val="14231C"/>
          <w:sz w:val="40"/>
          <w:szCs w:val="40"/>
          <w:rtl/>
        </w:rPr>
        <w:t xml:space="preserve">)</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সুবহানাল্লাহ (আল্লাহ পবিত্র) ৩৩ বার, আলহামদুলিল্লাহ (সকল প্রশংসা আল্লাহর) ৩৩ বার, আল্লাহু আকবার (আল্লাহ সবচেয়ে বড়) ৩৪ বার।</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ফাতিমা রা. একজন খাদেম চাইলে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আলী ও ফাতিমা রা.-কে বললেন: «তোমরা বিছানায় গেলে ৩৪ বার আল্লাহু আকবার, ৩৩ বার সুবহানাল্লাহ ও ৩৩ বার আলহামদুলিল্লাহ বলবে। এটি তোমাদের জন্য খাদেমের চেয়ে উত্তম।»</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৩৭০৫, ৬৩১৮; সহীহ মুসলিম ২৭২৭</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 </w:t>
      </w:r>
      <w:r>
        <w:rPr>
          <w:sz w:val="22"/>
          <w:szCs w:val="22"/>
        </w:rPr>
        <w:t xml:space="preserve">  </w:t>
      </w:r>
      <w:r>
        <w:rPr>
          <w:rFonts w:ascii="Hind Siliguri" w:cs="Hind Siliguri" w:eastAsia="Hind Siliguri" w:hAnsi="Hind Siliguri"/>
          <w:b/>
          <w:bCs/>
          <w:color w:val="FFFFFF"/>
          <w:sz w:val="26"/>
          <w:szCs w:val="26"/>
        </w:rPr>
        <w:t xml:space="preserve">বিসমিকা আল্লাহুম্মা আমূতু ওয়া আহইয়া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শোয়ার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بِاسۡمِكَ اللّٰهُمَّ اَمُوۡتُ وَاَحۡيَا</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আপনার নামেই আমি মারা যাই (ঘুমাই) এবং জীবিত হই (জেগে উঠি)।</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হুযাইফা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রাতে বিছানায় যাওয়ার সময়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৬৩২৪</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৩ </w:t>
      </w:r>
      <w:r>
        <w:rPr>
          <w:sz w:val="22"/>
          <w:szCs w:val="22"/>
        </w:rPr>
        <w:t xml:space="preserve">  </w:t>
      </w:r>
      <w:r>
        <w:rPr>
          <w:rFonts w:ascii="Hind Siliguri" w:cs="Hind Siliguri" w:eastAsia="Hind Siliguri" w:hAnsi="Hind Siliguri"/>
          <w:b/>
          <w:bCs/>
          <w:color w:val="FFFFFF"/>
          <w:sz w:val="26"/>
          <w:szCs w:val="26"/>
        </w:rPr>
        <w:t xml:space="preserve">বিসমিকা রাব্বী ওয়াদা'তু জাম্বী</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বিছানা ঝাড়ার পর শোয়ার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بِاسۡمِكَ رَبِّىۡ وَضَعۡتُ جَنۡبِىۡ، وَبِكَ اَرۡفَعُهٗ، فَاِنۡ اَمۡسَكۡتَ نَفۡسِىۡ فَارۡحَمۡهَا، وَاِنۡ اَرۡسَلۡتَهَا فَاحۡفَظۡهَا بِمَا تَحۡفَظُ بِهٖ عِبَادَكَ الصَّالِحِيۡنَ</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আমার রব! আপনার নামে আমি বিছানায় শরীর রাখলাম, আর আপনার সাহায্যেই উঠব। যদি (ঘুমের মধ্যে) আমার প্রাণ রেখে দেন, তবে তার উপর রহম করুন। আর যদি ফিরিয়ে দেন, তবে তাকে হেফাজত করুন, যেভাবে আপনি আপনার নেক বান্দাদের হেফাজত করেন।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«তোমাদের কেউ বিছানায় যাওয়ার সময় যেন কাপড়ের কিনারা দিয়ে বিছানা ঝেড়ে নেয়। কারণ সে জানে না তার অনুপস্থিতিতে বিছানায় কী এসেছে। তারপর যেন বলে...»</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৬৩২০; সহীহ মুসলিম ২৭১৪</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৪ </w:t>
      </w:r>
      <w:r>
        <w:rPr>
          <w:sz w:val="22"/>
          <w:szCs w:val="22"/>
        </w:rPr>
        <w:t xml:space="preserve">  </w:t>
      </w:r>
      <w:r>
        <w:rPr>
          <w:rFonts w:ascii="Hind Siliguri" w:cs="Hind Siliguri" w:eastAsia="Hind Siliguri" w:hAnsi="Hind Siliguri"/>
          <w:b/>
          <w:bCs/>
          <w:color w:val="FFFFFF"/>
          <w:sz w:val="26"/>
          <w:szCs w:val="26"/>
        </w:rPr>
        <w:t xml:space="preserve">আল্লাহুম্মা কিনী আযাবাকা</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ডান হাত গালের নিচে রেখে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قِنِىۡ عَذَابَكَ يَوۡمَ تَبۡعَثُ عِبَادَكَ</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যেদিন আপনি আপনার বান্দাদের পুনরুত্থিত করবেন, সেদিন আমাকে আপনার আযাব থেকে রক্ষা করুন।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হাফসা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ঘুমাতে চাইলে ডান হাত গালের নিচে রাখতেন, তারপর তিনবার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৫০৪৫; তিরমিযী ৩৩৯৮</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৫ </w:t>
      </w:r>
      <w:r>
        <w:rPr>
          <w:sz w:val="22"/>
          <w:szCs w:val="22"/>
        </w:rPr>
        <w:t xml:space="preserve">  </w:t>
      </w:r>
      <w:r>
        <w:rPr>
          <w:rFonts w:ascii="Hind Siliguri" w:cs="Hind Siliguri" w:eastAsia="Hind Siliguri" w:hAnsi="Hind Siliguri"/>
          <w:b/>
          <w:bCs/>
          <w:color w:val="FFFFFF"/>
          <w:sz w:val="26"/>
          <w:szCs w:val="26"/>
        </w:rPr>
        <w:t xml:space="preserve">আলহামদু লিল্লাহিল্লাযী আত'আমানা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শোয়ার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الۡحَمۡدُ لِلّٰهِ الَّذِىۡ اَطۡعَمَنَا وَسَقَانَا، وَكَفَانَا وَآوَانَا، فَكَمۡ مِمَّنۡ لَا كَافِيَ لَهٗ وَلَا مُؤۡوِيَ</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সকল প্রশংসা আল্লাহর, যিনি আমাদের খাওয়ালেন, পান করালেন, আমাদের প্রয়োজন পূরণ করলেন এবং আমাদের আশ্রয় দিলেন। কত মানুষ আছে যাদের প্রয়োজন পূরণ করার কেউ নেই, আশ্রয় দেওয়ারও কেউ নেই।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আনাস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বিছানায় যাওয়ার সময়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২৭১৫</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৬ </w:t>
      </w:r>
      <w:r>
        <w:rPr>
          <w:sz w:val="22"/>
          <w:szCs w:val="22"/>
        </w:rPr>
        <w:t xml:space="preserve">  </w:t>
      </w:r>
      <w:r>
        <w:rPr>
          <w:rFonts w:ascii="Hind Siliguri" w:cs="Hind Siliguri" w:eastAsia="Hind Siliguri" w:hAnsi="Hind Siliguri"/>
          <w:b/>
          <w:bCs/>
          <w:color w:val="FFFFFF"/>
          <w:sz w:val="26"/>
          <w:szCs w:val="26"/>
        </w:rPr>
        <w:t xml:space="preserve">আল্লাহুম্মা ইন্নাকা খালাকতা নাফসী</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শোয়ার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اِنَّكَ خَلَقۡتَ نَفۡسِىۡ وَاَنۡتَ تَوَفَّاهَا، لَكَ مَمَاتُهَا وَمَحۡيَاهَا، اِنۡ اَحۡيَيۡتَهَا فَاحۡفَظۡهَا، وَاِنۡ اَمَتَّهَا فَاغۡفِرۡ لَهَا، اللّٰهُمَّ اِنِّىۡ اَسۡأَلُكَ الۡعَافِيَةَ</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 আমার প্রাণ সৃষ্টি করেছেন, আর আপনিই তার মৃত্যু ঘটাবেন। এর মৃত্যু ও জীবন আপনারই হাতে। যদি একে বাঁচিয়ে রাখেন, তবে হেফাজত করুন। আর যদি মৃত্যু দেন, তবে ক্ষমা করুন। হে আল্লাহ! আমি আপনার কাছে নিরাপত্তা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আব্দুল্লাহ ইবনে উমর রা. এক ব্যক্তিকে শোয়ার সময় এটি বলতে বলেন এবং জানান যে তিনি এটি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 থেকে শুনেছেন।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২৭১২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৭ </w:t>
      </w:r>
      <w:r>
        <w:rPr>
          <w:sz w:val="22"/>
          <w:szCs w:val="22"/>
        </w:rPr>
        <w:t xml:space="preserve">  </w:t>
      </w:r>
      <w:r>
        <w:rPr>
          <w:rFonts w:ascii="Hind Siliguri" w:cs="Hind Siliguri" w:eastAsia="Hind Siliguri" w:hAnsi="Hind Siliguri"/>
          <w:b/>
          <w:bCs/>
          <w:color w:val="FFFFFF"/>
          <w:sz w:val="26"/>
          <w:szCs w:val="26"/>
        </w:rPr>
        <w:t xml:space="preserve">আল্লাহুম্মা রাব্বাস সামাওয়াতিস সাব'</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ডান কাতে শুয়ে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رَبَّ السَّمٰوٰتِ السَّبۡعِ، وَرَبَّ الۡاَرۡضِ، وَرَبَّ الۡعَرۡشِ الۡعَظِيۡمِ، رَبَّنَا وَرَبَّ كُلِّ شَيۡءٍ، فَالِقَ الۡحَبِّ وَالنَّوٰى، وَمُنۡزِلَ التَّوۡرٰىةِ وَالۡاِنۡجِيۡلِ وَالۡفُرۡقَانِ، اَعُوۡذُ بِكَ مِنۡ شَرِّ كُلِّ شَيۡءٍ اَنۡتَ آخِذٌ بِنَاصِيَتِهٖ، اللّٰهُمَّ اَنۡتَ الۡاَوَّلُ فَلَيۡسَ قَبۡلَكَ شَيۡءٌ، وَاَنۡتَ الۡآخِرُ فَلَيۡسَ بَعۡدَكَ شَيۡءٌ، وَاَنۡتَ الظَّاهِرُ فَلَيۡسَ فَوۡقَكَ شَيۡءٌ، وَاَنۡتَ الۡبَاطِنُ فَلَيۡسَ دُوۡنَكَ شَيۡءٌ، اقۡضِ عَنَّا الدَّيۡنَ، وَاَغۡنِنَا مِنَ الۡفَقۡرِ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সাত আসমানের রব, যমীনের রব ও মহান আরশের রব! আমাদের রব এবং সবকিছুর রব! শস্যদানা ও আঁটি বিদীর্ণকারী! তাওরাত, ইনজীল ও ফুরকান (কুরআন) নাযিলকারী! যত কিছুর নিয়ন্ত্রণ আপনার হাতে, তার প্রত্যেকটির অনিষ্ট থেকে আমি আপনার আশ্রয় চাই। হে আল্লাহ! আপনিই প্রথম, আপনার আগে কিছু নেই। আপনিই শেষ, আপনার পরে কিছু নেই। আপনিই প্রকাশ্য, আপনার উপরে কিছু নেই। আপনিই গোপন, আপনার চেয়ে নিকটে কিছু নেই। আমাদের ঋণ পরিশোধ করে দিন এবং দারিদ্র্য দূর করে আমাদের অভাবমুক্ত করুন।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আবু হুরায়রা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আমাদের আদেশ দিতেন, শোয়ার সময় যেন ডান কাতে শুয়ে এটি বলি।</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২৭১৩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৮ </w:t>
      </w:r>
      <w:r>
        <w:rPr>
          <w:sz w:val="22"/>
          <w:szCs w:val="22"/>
        </w:rPr>
        <w:t xml:space="preserve">  </w:t>
      </w:r>
      <w:r>
        <w:rPr>
          <w:rFonts w:ascii="Hind Siliguri" w:cs="Hind Siliguri" w:eastAsia="Hind Siliguri" w:hAnsi="Hind Siliguri"/>
          <w:b/>
          <w:bCs/>
          <w:color w:val="FFFFFF"/>
          <w:sz w:val="26"/>
          <w:szCs w:val="26"/>
        </w:rPr>
        <w:t xml:space="preserve">আল্লাহুম্মা আসলামতু ওয়াজহী ইলাইকা (সর্বশেষ কথা)</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অযু করে ডান কাতে শুয়ে, সবশেষে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اَسۡلَمۡتُ وَجۡهِىۡ اِلَيۡكَ، وَفَوَّضۡتُ اَمۡرِىۡ اِلَيۡكَ، وَاَلۡجَأۡتُ ظَهۡرِىۡ اِلَيۡكَ، رَغۡبَةً وَرَهۡبَةً اِلَيۡكَ، لَا مَلۡجَأَ وَلَا مَنۡجَا مِنۡكَ اِلَّا اِلَيۡكَ، اللّٰهُمَّ آمَنۡتُ بِكِتَابِكَ الَّذِىۡ اَنۡزَلۡتَ، وَبِنَبِيِّكَ الَّذِىۡ اَرۡسَلۡتَ</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 নিজেকে আপনার কাছে সমর্পণ করলাম, আমার সব বিষয় আপনার উপর ছেড়ে দিলাম এবং আপনার আশ্রয়ে নিজেকে সঁপে দিলাম। এটা আপনার প্রতি আশা ও ভয় নিয়েই। আপনার কাছ থেকে পালানোর বা বাঁচার কোনো জায়গা নেই, আপনার কাছে ছাড়া। হে আল্লাহ! আপনার নাযিল করা কিতাবের প্রতি এবং আপনার পাঠানো নবীর প্রতি আমি ঈমান এনেছি।</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বারা ইবনে আযিব রা.-কে বলেছেন: «যখন বিছানায় যাবে, সালাতের অযুর মতো অযু করবে, তারপর ডান কাতে শুয়ে এই দুআ পড়বে। সেই রাতে মারা গেলে তুমি ফিতরাতের (ইসলামের) উপর মারা যাবে। আর এগুলোকে তোমার রাতের শেষ কথা বানাও।»</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২৪৭, ৬৩১১; সহীহ মুসলিম ২৭১০</w:t>
      </w:r>
    </w:p>
    <w:p>
      <w:pPr>
        <w:pStyle w:val="Heading2"/>
      </w:pPr>
      <w:r>
        <w:rPr>
          <w:rFonts w:ascii="Hind Siliguri" w:cs="Hind Siliguri" w:eastAsia="Hind Siliguri" w:hAnsi="Hind Siliguri"/>
          <w:b/>
          <w:bCs/>
          <w:color w:val="1D5A45"/>
          <w:sz w:val="28"/>
          <w:szCs w:val="28"/>
        </w:rPr>
        <w:t xml:space="preserve">রাতে জাগা, পাশ ফেরা ও ঘুম থেকে ওঠা</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৯ </w:t>
      </w:r>
      <w:r>
        <w:rPr>
          <w:sz w:val="22"/>
          <w:szCs w:val="22"/>
        </w:rPr>
        <w:t xml:space="preserve">  </w:t>
      </w:r>
      <w:r>
        <w:rPr>
          <w:rFonts w:ascii="Hind Siliguri" w:cs="Hind Siliguri" w:eastAsia="Hind Siliguri" w:hAnsi="Hind Siliguri"/>
          <w:b/>
          <w:bCs/>
          <w:color w:val="FFFFFF"/>
          <w:sz w:val="26"/>
          <w:szCs w:val="26"/>
        </w:rPr>
        <w:t xml:space="preserve">রাতে পাশ ফেরার সময়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ঘুমের মাঝে পাশ ফিরলে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لَا اِلٰهَ اِلَّا اللّٰهُ الۡوَاحِدُ الۡقَهَّارُ، رَبُّ السَّمٰوٰتِ وَالۡاَرۡضِ وَمَا بَيۡنَهُمَا الۡعَزِيۡزُ الۡغَفَّارُ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 ছাড়া কোনো সত্য ইলাহ নেই। তিনি এক, মহাপরাক্রমশালী। তিনি আসমানসমূহ, যমীন ও এ দুয়ের মাঝের সবকিছুর রব, মহাপরাক্রান্ত, মহাক্ষমাশীল।</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আয়েশা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রাতে পাশ ফেরার সময়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নাসাঈ, আমালুল ইয়াওমি ওয়াল লাইলাহ; মুসতাদরাকে হাকেম ১/৫৪০; আলবানী, সহীহুল জামে</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১০ </w:t>
      </w:r>
      <w:r>
        <w:rPr>
          <w:sz w:val="22"/>
          <w:szCs w:val="22"/>
        </w:rPr>
        <w:t xml:space="preserve">  </w:t>
      </w:r>
      <w:r>
        <w:rPr>
          <w:rFonts w:ascii="Hind Siliguri" w:cs="Hind Siliguri" w:eastAsia="Hind Siliguri" w:hAnsi="Hind Siliguri"/>
          <w:b/>
          <w:bCs/>
          <w:color w:val="FFFFFF"/>
          <w:sz w:val="26"/>
          <w:szCs w:val="26"/>
        </w:rPr>
        <w:t xml:space="preserve">রাতে হঠাৎ ঘুম ভাঙলে</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রাতে জেগে উঠলে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তারপর দুআ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لَا اِلٰهَ اِلَّا اللّٰهُ وَحۡدَهٗ لَا شَرِيۡكَ لَهٗ، لَهُ الۡمُلۡكُ وَلَهُ الۡحَمۡدُ، وَهُوَ عَلٰى كُلِّ شَيۡءٍ قَدِيۡرٌ، الۡحَمۡدُ لِلّٰهِ، وَسُبۡحَانَ اللّٰهِ، وَلَا اِلٰهَ اِلَّا اللّٰهُ، وَاللّٰهُ اَكۡبَرُ، وَلَا حَوۡلَ وَلَا قُوَّةَ اِلَّا بِاللّٰهِ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اللّٰهُمَّ اغۡفِرۡ لِىۡ</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 ছাড়া কোনো সত্য ইলাহ নেই, তিনি একক, তাঁর কোনো শরীক নেই। রাজত্ব ও প্রশংসা তাঁরই, এবং তিনি সবকিছুর উপর ক্ষমতাবান। সকল প্রশংসা আল্লাহর, আল্লাহ পবিত্র, আল্লাহ ছাড়া কোনো সত্য ইলাহ নেই, আল্লাহ সবচেয়ে বড়। আল্লাহর সাহায্য ছাড়া গুনাহ থেকে বাঁচার কোনো উপায় নেই এবং ভালো কাজ করার কোনো শক্তি নেই। (তারপর:) হে আল্লাহ! আমাকে ক্ষমা করুন।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«যে ব্যক্তি রাতে জেগে এটি বলে, তারপর ‘আল্লাহুম্মাগফিরলী’ বলে বা কোনো দুআ করে, তার দুআ কবুল করা হয়। আর অযু করে সালাত পড়লে সেই সালাতও কবুল করা হয়।»</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১১৫৪ (উবাদা ইবনে সামিত রা.)</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১১ </w:t>
      </w:r>
      <w:r>
        <w:rPr>
          <w:sz w:val="22"/>
          <w:szCs w:val="22"/>
        </w:rPr>
        <w:t xml:space="preserve">  </w:t>
      </w:r>
      <w:r>
        <w:rPr>
          <w:rFonts w:ascii="Hind Siliguri" w:cs="Hind Siliguri" w:eastAsia="Hind Siliguri" w:hAnsi="Hind Siliguri"/>
          <w:b/>
          <w:bCs/>
          <w:color w:val="FFFFFF"/>
          <w:sz w:val="26"/>
          <w:szCs w:val="26"/>
        </w:rPr>
        <w:t xml:space="preserve">ঘুমে ভয় বা অস্থিরতা লাগলে</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ভয় পেলে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প্রয়োজনমতো     </w:t>
      </w:r>
      <w:r>
        <w:rPr>
          <w:rFonts w:ascii="Hind Siliguri" w:cs="Hind Siliguri" w:eastAsia="Hind Siliguri" w:hAnsi="Hind Siliguri"/>
          <w:b/>
          <w:bCs/>
          <w:color w:val="FFFFFF"/>
          <w:sz w:val="19"/>
          <w:szCs w:val="19"/>
          <w:shd w:fill="2B7A8A" w:color="auto" w:val="clear"/>
        </w:rPr>
        <w:t xml:space="preserve"> হাসান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اَعُوۡذُ بِكَلِمَاتِ اللّٰهِ التَّامَّةِ مِنۡ غَضَبِهٖ وَعِقَابِهٖ، وَشَرِّ عِبَادِهٖ، وَمِنۡ هَمَزَاتِ الشَّيَاطِيۡنِ وَاَنۡ يَحۡضُرُوۡنِ</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আল্লাহর পরিপূর্ণ বাণীসমূহের মাধ্যমে আশ্রয় চাই তাঁর ক্রোধ ও শাস্তি থেকে, তাঁর বান্দাদের অনিষ্ট থেকে, শয়তানদের কুমন্ত্রণা থেকে এবং আমার কাছে তাদের উপস্থিত হওয়া থেকে।</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ঘুমের মধ্যে ভয় পেলে এই দুআ পড়তে শিখিয়েছেন এবং বলেছেন, তাহলে তা কোনো ক্ষতি করবে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৩৮৯৩; তিরমিযী ৩৫২৮ (হাসান)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১২ </w:t>
      </w:r>
      <w:r>
        <w:rPr>
          <w:sz w:val="22"/>
          <w:szCs w:val="22"/>
        </w:rPr>
        <w:t xml:space="preserve">  </w:t>
      </w:r>
      <w:r>
        <w:rPr>
          <w:rFonts w:ascii="Hind Siliguri" w:cs="Hind Siliguri" w:eastAsia="Hind Siliguri" w:hAnsi="Hind Siliguri"/>
          <w:b/>
          <w:bCs/>
          <w:color w:val="FFFFFF"/>
          <w:sz w:val="26"/>
          <w:szCs w:val="26"/>
        </w:rPr>
        <w:t xml:space="preserve">খারাপ স্বপ্ন দেখলে</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দুঃস্বপ্নের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اَعُوۡذُ بِاللّٰهِ مِنَ الشَّيۡطَانِ الرَّجِيۡمِ</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বিতাড়িত শয়তান থেকে আমি আল্লাহর আশ্রয় চাই। করণীয়: (১) বাম দিকে তিনবার হালকা থুতু ফেলবেন। (২) শয়তান ও স্বপ্নের অনিষ্ট থেকে তিনবার আল্লাহর আশ্রয় চাইবেন। (৩) যে কাতে শুয়ে ছিলেন তা বদলে নেবেন। (৪) কাউকে স্বপ্নটি বলবেন না। (৫) চাইলে উঠে সালাত পড়বেন।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«এরূপ করলে স্বপ্নটি তার কোনো ক্ষতি করবে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২২৬১, ২২৬২; সহীহ বুখারী ৭০৪৪</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১৩ </w:t>
      </w:r>
      <w:r>
        <w:rPr>
          <w:sz w:val="22"/>
          <w:szCs w:val="22"/>
        </w:rPr>
        <w:t xml:space="preserve">  </w:t>
      </w:r>
      <w:r>
        <w:rPr>
          <w:rFonts w:ascii="Hind Siliguri" w:cs="Hind Siliguri" w:eastAsia="Hind Siliguri" w:hAnsi="Hind Siliguri"/>
          <w:b/>
          <w:bCs/>
          <w:color w:val="FFFFFF"/>
          <w:sz w:val="26"/>
          <w:szCs w:val="26"/>
        </w:rPr>
        <w:t xml:space="preserve">ঘুম থেকে জেগে ওঠার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জেগে উঠে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الۡحَمۡدُ لِلّٰهِ الَّذِىۡ اَحۡيَانَا بَعۡدَ مَا اَمَاتَنَا وَاِلَيۡهِ النُّشُوۡرُ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সকল প্রশংসা আল্লাহর, যিনি আমাদের মৃত্যুর (ঘুমের) পর জীবিত করেছেন (জাগিয়েছেন), এবং তাঁরই কাছে পুনরুত্থান।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হুযাইফা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ঘুম থেকে জেগে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৬৩১২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১৪ </w:t>
      </w:r>
      <w:r>
        <w:rPr>
          <w:sz w:val="22"/>
          <w:szCs w:val="22"/>
        </w:rPr>
        <w:t xml:space="preserve">  </w:t>
      </w:r>
      <w:r>
        <w:rPr>
          <w:rFonts w:ascii="Hind Siliguri" w:cs="Hind Siliguri" w:eastAsia="Hind Siliguri" w:hAnsi="Hind Siliguri"/>
          <w:b/>
          <w:bCs/>
          <w:color w:val="FFFFFF"/>
          <w:sz w:val="26"/>
          <w:szCs w:val="26"/>
        </w:rPr>
        <w:t xml:space="preserve">তাহাজ্জুদের জন্য উঠে সূরা আলে ইমরানের শেষ দশ আয়াত</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শেষ রাতে জেগে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Next/>
        <w:shd w:fill="FCF9F2" w:color="auto" w:val="clear"/>
        <w:spacing w:after="0" w:before="100"/>
        <w:ind w:left="200" w:right="200"/>
        <w:jc w:val="center"/>
      </w:pPr>
      <w:r>
        <w:rPr>
          <w:rFonts w:ascii="Hind Siliguri" w:cs="Hind Siliguri" w:eastAsia="Hind Siliguri" w:hAnsi="Hind Siliguri"/>
          <w:b/>
          <w:bCs/>
          <w:color w:val="1D5A45"/>
          <w:sz w:val="22"/>
          <w:szCs w:val="22"/>
        </w:rPr>
        <w:t xml:space="preserve">সূরা আলে ইমরান, আয়াত ১৯০–২০০</w:t>
      </w:r>
    </w:p>
    <w:p>
      <w:pPr>
        <w:shd w:fill="FCF9F2" w:color="auto" w:val="clear"/>
        <w:bidi/>
        <w:spacing w:after="6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اِنَّ فِىۡ خَلۡقِ السَّمٰوٰتِ وَالۡاَرۡضِ وَاخۡتِلَافِ الَّيۡلِ وَالنَّهَارِ لَاٰيٰتٍ لِّاُولِى الۡاَلۡبَابِ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١٩٠</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الَّذِيۡنَ يَذۡكُرُوۡنَ اللّٰهَ قِيَامًا وَّقُعُوۡدًا وَّعَلٰى جُنُوۡبِهِمۡ وَيَتَفَكَّرُوۡنَ فِىۡ خَلۡقِ السَّمٰوٰتِ وَالۡاَرۡضِ ۚ رَبَّنَا مَا خَلَقۡتَ هٰذَا بَاطِلًا ۚ سُبۡحٰنَكَ فَقِنَا عَذَابَ النَّارِ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١٩١</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رَبَّنَاۤ اِنَّكَ مَنۡ تُدۡخِلِ النَّارَ فَقَدۡ اَخۡزَيۡتَهٗ ؕ وَمَا لِلظّٰلِمِيۡنَ مِنۡ اَنۡصَارٍ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١٩٢</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رَبَّنَاۤ اِنَّنَا سَمِعۡنَا مُنَادِيًا يُّنَادِىۡ لِلۡاِيۡمَانِ اَنۡ اٰمِنُوۡا بِرَبِّكُمۡ فَاٰمَنَّا ۖ رَبَّنَا فَاغۡفِرۡ لَنَا ذُنُوۡبَنَا وَكَفِّرۡ عَنَّا سَيِّاٰتِنَا وَتَوَفَّنَا مَعَ الۡاَبۡرَارِ ۚ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١٩٣</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رَبَّنَا وَاٰتِنَا مَا وَعَدتَّنَا عَلٰى رُسُلِكَ وَلَا تُخۡزِنَا يَوۡمَ الۡقِيٰمَةِ ؕ اِنَّكَ لَا تُخۡلِفُ الۡمِيۡعَادَ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١٩٤</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فَاسۡتَجَابَ لَهُمۡ رَبُّهُمۡ اَنِّىۡ لَاۤ اُضِيۡعُ عَمَلَ عَامِلٍ مِّنۡكُمۡ مِّنۡ ذَكَرٍ اَوۡ اُنۡثٰى ۚ بَعۡضُكُمۡ مِّنۡۢ بَعۡضٍ ۚ فَالَّذِيۡنَ هَاجَرُوۡا وَاُخۡرِجُوۡا مِنۡ دِيَارِهِمۡ وَاُوۡذُوۡا فِىۡ سَبِيۡلِىۡ وَقٰتَلُوۡا وَقُتِلُوۡا لَاُكَفِّرَنَّ عَنۡهُمۡ سَيِّاٰتِهِمۡ وَلَاُدۡخِلَنَّهُمۡ جَنّٰتٍ تَجۡرِىۡ مِنۡ تَحۡتِهَا الۡاَنۡهٰرُ ۚ ثَوَابًا مِّنۡ عِنۡدِ اللّٰهِ ؕ وَ اللّٰهُ عِنۡدَهٗ حُسۡنُ الثَّوَابِ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١٩٥</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لَا يَغُرَّنَّكَ تَقَلُّبُ الَّذِيۡنَ كَفَرُوۡا فِى الۡبِلَادِؕ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١٩٦</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مَتَاعٌ قَلِيۡلٌ ثُمَّ مَاۡوٰٮهُمۡ جَهَنَّمُ ؕ وَ بِئۡسَ الۡمِهَادُ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١٩٧</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لٰكِنِ الَّذِيۡنَ اتَّقَوۡا رَبَّهُمۡ لَهُمۡ جَنّٰتٌ تَجۡرِىۡ مِنۡ تَحۡتِهَا الۡاَنۡهٰرُ خٰلِدِيۡنَ فِيۡهَا نُزُلًا مِّنۡ عِنۡدِ اللّٰهِ ؕ وَمَا عِنۡدَ اللّٰهِ خَيۡرٌ لِّلۡاَبۡرَارِ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١٩٨</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وَاِنَّ مِنۡ اَهۡلِ الۡكِتٰبِ لَمَنۡ يُّؤۡمِنُ بِاللّٰهِ وَمَاۤ اُنۡزِلَ اِلَيۡكُمۡ وَمَاۤ اُنۡزِلَ اِلَيۡهِمۡ خٰشِعِيۡنَ لِلّٰهِ ۙ لَا يَشۡتَرُوۡنَ بِاٰيٰتِ اللّٰهِ ثَمَنًا قَلِيۡلًا ؕ اُولٰٓٮِٕكَ لَهُمۡ اَجۡرُهُمۡ عِنۡدَ رَبِّهِمۡ ؕ اِنَّ اللّٰهَ سَرِيۡعُ الۡحِسَابِ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١٩٩</w:t>
      </w:r>
      <w:r>
        <w:rPr>
          <w:rFonts w:ascii="AlQuran IndoPak by QuranWBW" w:cs="AlQuran IndoPak by QuranWBW" w:eastAsia="AlQuran IndoPak by QuranWBW" w:hAnsi="AlQuran IndoPak by QuranWBW"/>
          <w:color w:val="B08A3E"/>
          <w:sz w:val="40"/>
          <w:szCs w:val="40"/>
          <w:rtl/>
        </w:rPr>
        <w:t xml:space="preserve">﴾ </w:t>
      </w:r>
      <w:r>
        <w:rPr>
          <w:rFonts w:ascii="AlQuran IndoPak by QuranWBW" w:cs="AlQuran IndoPak by QuranWBW" w:eastAsia="AlQuran IndoPak by QuranWBW" w:hAnsi="AlQuran IndoPak by QuranWBW"/>
          <w:color w:val="14231C"/>
          <w:sz w:val="40"/>
          <w:szCs w:val="40"/>
          <w:rtl/>
        </w:rPr>
        <w:t xml:space="preserve">يٰۤـاَيُّهَا الَّذِيۡنَ اٰمَنُوا اصۡبِرُوۡا وَصَابِرُوۡا وَرَابِطُوۡا وَاتَّقُوا اللّٰهَ لَعَلَّكُمۡ تُفۡلِحُوۡنَ </w:t>
      </w:r>
      <w:r>
        <w:rPr>
          <w:rFonts w:ascii="AlQuran IndoPak by QuranWBW" w:cs="AlQuran IndoPak by QuranWBW" w:eastAsia="AlQuran IndoPak by QuranWBW" w:hAnsi="AlQuran IndoPak by QuranWBW"/>
          <w:color w:val="B08A3E"/>
          <w:sz w:val="40"/>
          <w:szCs w:val="40"/>
          <w:rtl/>
        </w:rPr>
        <w:t xml:space="preserve"> ﴿</w:t>
      </w:r>
      <w:r>
        <w:rPr>
          <w:rFonts w:ascii="Amiri" w:cs="Amiri" w:eastAsia="Amiri" w:hAnsi="Amiri"/>
          <w:color w:val="5A4310"/>
          <w:sz w:val="22"/>
          <w:szCs w:val="22"/>
          <w:rtl/>
        </w:rPr>
        <w:t xml:space="preserve">٢٠٠</w:t>
      </w:r>
      <w:r>
        <w:rPr>
          <w:rFonts w:ascii="AlQuran IndoPak by QuranWBW" w:cs="AlQuran IndoPak by QuranWBW" w:eastAsia="AlQuran IndoPak by QuranWBW" w:hAnsi="AlQuran IndoPak by QuranWBW"/>
          <w:color w:val="B08A3E"/>
          <w:sz w:val="40"/>
          <w:szCs w:val="40"/>
          <w:rtl/>
        </w:rPr>
        <w:t xml:space="preserve">﴾ </w:t>
      </w:r>
    </w:p>
    <w:p>
      <w:pPr>
        <w:spacing w:after="60" w:before="60"/>
        <w:ind w:left="200" w:right="200"/>
        <w:jc w:val="both"/>
      </w:pPr>
      <w:r>
        <w:rPr>
          <w:rFonts w:ascii="Hind Siliguri" w:cs="Hind Siliguri" w:eastAsia="Hind Siliguri" w:hAnsi="Hind Siliguri"/>
          <w:b/>
          <w:bCs/>
          <w:color w:val="1D5A45"/>
          <w:sz w:val="20"/>
          <w:szCs w:val="20"/>
        </w:rPr>
        <w:t xml:space="preserve">অর্থ: </w:t>
      </w:r>
      <w:r>
        <w:rPr>
          <w:rFonts w:ascii="Hind Siliguri" w:cs="Hind Siliguri" w:eastAsia="Hind Siliguri" w:hAnsi="Hind Siliguri"/>
          <w:b/>
          <w:bCs/>
          <w:color w:val="B08A3E"/>
          <w:sz w:val="20"/>
          <w:szCs w:val="20"/>
        </w:rPr>
        <w:t xml:space="preserve">(১৯০) </w:t>
      </w:r>
      <w:r>
        <w:rPr>
          <w:rFonts w:ascii="Hind Siliguri" w:cs="Hind Siliguri" w:eastAsia="Hind Siliguri" w:hAnsi="Hind Siliguri"/>
          <w:sz w:val="20"/>
          <w:szCs w:val="20"/>
        </w:rPr>
        <w:t xml:space="preserve">আসমানসমূহ ও যমীনের সৃষ্টিতে, রাত ও দিনের পরিবর্তনে নিদর্শনাবলী রয়েছে বোধশক্তি সম্পন্ন লোকদের জন্য। </w:t>
      </w:r>
      <w:r>
        <w:rPr>
          <w:rFonts w:ascii="Hind Siliguri" w:cs="Hind Siliguri" w:eastAsia="Hind Siliguri" w:hAnsi="Hind Siliguri"/>
          <w:b/>
          <w:bCs/>
          <w:color w:val="B08A3E"/>
          <w:sz w:val="20"/>
          <w:szCs w:val="20"/>
        </w:rPr>
        <w:t xml:space="preserve">(১৯১) </w:t>
      </w:r>
      <w:r>
        <w:rPr>
          <w:rFonts w:ascii="Hind Siliguri" w:cs="Hind Siliguri" w:eastAsia="Hind Siliguri" w:hAnsi="Hind Siliguri"/>
          <w:sz w:val="20"/>
          <w:szCs w:val="20"/>
        </w:rPr>
        <w:t xml:space="preserve">যারা দাঁড়িয়ে, বসে ও শুয়ে আল্লাহ্‌র স্মরণ করে এবং আসমানসমূহ ও যমীনের সৃষ্টি সম্বন্ধে চিন্তা করে, আর বলে, ‘হে আমাদের রব! আপনি এগুলো অনর্থক সৃষ্টি করেননি, আপনি অত্যন্ত পবিত্র, অতএব আপনি আমাদেরকে আগুনের শাস্তি হতে রক্ষা করুন।’ </w:t>
      </w:r>
      <w:r>
        <w:rPr>
          <w:rFonts w:ascii="Hind Siliguri" w:cs="Hind Siliguri" w:eastAsia="Hind Siliguri" w:hAnsi="Hind Siliguri"/>
          <w:b/>
          <w:bCs/>
          <w:color w:val="B08A3E"/>
          <w:sz w:val="20"/>
          <w:szCs w:val="20"/>
        </w:rPr>
        <w:t xml:space="preserve">(১৯২) </w:t>
      </w:r>
      <w:r>
        <w:rPr>
          <w:rFonts w:ascii="Hind Siliguri" w:cs="Hind Siliguri" w:eastAsia="Hind Siliguri" w:hAnsi="Hind Siliguri"/>
          <w:sz w:val="20"/>
          <w:szCs w:val="20"/>
        </w:rPr>
        <w:t xml:space="preserve">‘হে আমাদের রব! আপনি কাউকেও আগুনে নিক্ষেপ করলে তাকে তো আপনি নিশ্চয়ই হেয় করলেন এবং যালেমদের কোনো সাহায্যকারী নেই।’ </w:t>
      </w:r>
      <w:r>
        <w:rPr>
          <w:rFonts w:ascii="Hind Siliguri" w:cs="Hind Siliguri" w:eastAsia="Hind Siliguri" w:hAnsi="Hind Siliguri"/>
          <w:b/>
          <w:bCs/>
          <w:color w:val="B08A3E"/>
          <w:sz w:val="20"/>
          <w:szCs w:val="20"/>
        </w:rPr>
        <w:t xml:space="preserve">(১৯৩) </w:t>
      </w:r>
      <w:r>
        <w:rPr>
          <w:rFonts w:ascii="Hind Siliguri" w:cs="Hind Siliguri" w:eastAsia="Hind Siliguri" w:hAnsi="Hind Siliguri"/>
          <w:sz w:val="20"/>
          <w:szCs w:val="20"/>
        </w:rPr>
        <w:t xml:space="preserve">‘হে আমাদের রব, আমরা এক আহ্‌বায়ককে ঈমানের দিকে আহ্‌বান করতে শুনেছি, ‘তোমরা তোমাদের রবের উপর ঈমান আন।’ কাজেই আমরা ঈমান এনেছি। হে আমাদের রব! আপনি আমাদের পাপরাশি ক্ষমা করুন, আমাদের মন্দ কাজগুলো দূরীভূত করুন এবং আমাদেরকে সৎকর্মপরায়ণদের সহগামী করে মৃত্যু দিন। </w:t>
      </w:r>
      <w:r>
        <w:rPr>
          <w:rFonts w:ascii="Hind Siliguri" w:cs="Hind Siliguri" w:eastAsia="Hind Siliguri" w:hAnsi="Hind Siliguri"/>
          <w:b/>
          <w:bCs/>
          <w:color w:val="B08A3E"/>
          <w:sz w:val="20"/>
          <w:szCs w:val="20"/>
        </w:rPr>
        <w:t xml:space="preserve">(১৯৪) </w:t>
      </w:r>
      <w:r>
        <w:rPr>
          <w:rFonts w:ascii="Hind Siliguri" w:cs="Hind Siliguri" w:eastAsia="Hind Siliguri" w:hAnsi="Hind Siliguri"/>
          <w:sz w:val="20"/>
          <w:szCs w:val="20"/>
        </w:rPr>
        <w:t xml:space="preserve">‘হে আমাদের রব! আপনার রাসূলগণের মাধ্যমে আমাদেরকে যা দিতে প্রতিশ্রুতি দিয়েছেন তা আমাদেরকে দান করুন এবং কেয়ামতের দিন আমাদেরকে হেয় করবেন না। নিশ্চয় আপনি প্রতিশ্রুতির ব্যতিক্রম করেন না।’ </w:t>
      </w:r>
      <w:r>
        <w:rPr>
          <w:rFonts w:ascii="Hind Siliguri" w:cs="Hind Siliguri" w:eastAsia="Hind Siliguri" w:hAnsi="Hind Siliguri"/>
          <w:b/>
          <w:bCs/>
          <w:color w:val="B08A3E"/>
          <w:sz w:val="20"/>
          <w:szCs w:val="20"/>
        </w:rPr>
        <w:t xml:space="preserve">(১৯৫) </w:t>
      </w:r>
      <w:r>
        <w:rPr>
          <w:rFonts w:ascii="Hind Siliguri" w:cs="Hind Siliguri" w:eastAsia="Hind Siliguri" w:hAnsi="Hind Siliguri"/>
          <w:sz w:val="20"/>
          <w:szCs w:val="20"/>
        </w:rPr>
        <w:t xml:space="preserve">তারপর তাদের রব তাদের ডাকে সাড়া দিয়ে বলেন, ‘নিশ্চয় আমি তোমাদের মধ্যে আমলকারী কোনো নর বা নারীর আমল বিফল করি না; তোমরা একে অপরের অংশ। কাজেই যারা হিজরত করেছে, নিজ ঘর থেকে উৎখাত হয়েছে, আমার পথে নির্যাতিত হয়েছে এবং যুদ্ধ করেছে ও নিহত হয়েছে আমি তাদের পাপ কাজগুলো অবশ্যই দূর করব এবং অবশ্যই তাদেরকে প্রবেশ করাব জান্নাতে যার পাদদেশে নদী প্রবাহিত। এটা আল্লাহ্‌র কাছ থেকে পুরস্কার; আর উত্তম পুরস্কার আল্লাহ্‌রই কাছে রয়েছে। </w:t>
      </w:r>
      <w:r>
        <w:rPr>
          <w:rFonts w:ascii="Hind Siliguri" w:cs="Hind Siliguri" w:eastAsia="Hind Siliguri" w:hAnsi="Hind Siliguri"/>
          <w:b/>
          <w:bCs/>
          <w:color w:val="B08A3E"/>
          <w:sz w:val="20"/>
          <w:szCs w:val="20"/>
        </w:rPr>
        <w:t xml:space="preserve">(১৯৬) </w:t>
      </w:r>
      <w:r>
        <w:rPr>
          <w:rFonts w:ascii="Hind Siliguri" w:cs="Hind Siliguri" w:eastAsia="Hind Siliguri" w:hAnsi="Hind Siliguri"/>
          <w:sz w:val="20"/>
          <w:szCs w:val="20"/>
        </w:rPr>
        <w:t xml:space="preserve">যারা কুফরী করেছে, দেশে দেশে তাদের অবাধ বিচরণ যেন কিছুতেই আপনাকে বিভ্রান্ত না করে। </w:t>
      </w:r>
      <w:r>
        <w:rPr>
          <w:rFonts w:ascii="Hind Siliguri" w:cs="Hind Siliguri" w:eastAsia="Hind Siliguri" w:hAnsi="Hind Siliguri"/>
          <w:b/>
          <w:bCs/>
          <w:color w:val="B08A3E"/>
          <w:sz w:val="20"/>
          <w:szCs w:val="20"/>
        </w:rPr>
        <w:t xml:space="preserve">(১৯৭) </w:t>
      </w:r>
      <w:r>
        <w:rPr>
          <w:rFonts w:ascii="Hind Siliguri" w:cs="Hind Siliguri" w:eastAsia="Hind Siliguri" w:hAnsi="Hind Siliguri"/>
          <w:sz w:val="20"/>
          <w:szCs w:val="20"/>
        </w:rPr>
        <w:t xml:space="preserve">এ তো স্বল্পকালীন ভোগ মাত্র; তারপর জাহান্নাম তাদের আবাস; আর এটা কত নিকৃষ্ট বিশ্রামস্থল! </w:t>
      </w:r>
      <w:r>
        <w:rPr>
          <w:rFonts w:ascii="Hind Siliguri" w:cs="Hind Siliguri" w:eastAsia="Hind Siliguri" w:hAnsi="Hind Siliguri"/>
          <w:b/>
          <w:bCs/>
          <w:color w:val="B08A3E"/>
          <w:sz w:val="20"/>
          <w:szCs w:val="20"/>
        </w:rPr>
        <w:t xml:space="preserve">(১৯৮) </w:t>
      </w:r>
      <w:r>
        <w:rPr>
          <w:rFonts w:ascii="Hind Siliguri" w:cs="Hind Siliguri" w:eastAsia="Hind Siliguri" w:hAnsi="Hind Siliguri"/>
          <w:sz w:val="20"/>
          <w:szCs w:val="20"/>
        </w:rPr>
        <w:t xml:space="preserve">কিন্তু যারা তাদের রবকে ভয় করে তাদের জন্য রয়েছে জান্নাত যার পাদদেশে নদী প্রবাহিত, সেখানে তারা স্থায়ী হবে। এ হচ্ছে আল্লাহ্‌র পক্ষ থেকে আতিথেয়তা; আর আল্লাহ্‌র কাছে যা আছে তা সৎকর্মপরায়ণদের জন্য উত্তম। </w:t>
      </w:r>
      <w:r>
        <w:rPr>
          <w:rFonts w:ascii="Hind Siliguri" w:cs="Hind Siliguri" w:eastAsia="Hind Siliguri" w:hAnsi="Hind Siliguri"/>
          <w:b/>
          <w:bCs/>
          <w:color w:val="B08A3E"/>
          <w:sz w:val="20"/>
          <w:szCs w:val="20"/>
        </w:rPr>
        <w:t xml:space="preserve">(১৯৯) </w:t>
      </w:r>
      <w:r>
        <w:rPr>
          <w:rFonts w:ascii="Hind Siliguri" w:cs="Hind Siliguri" w:eastAsia="Hind Siliguri" w:hAnsi="Hind Siliguri"/>
          <w:sz w:val="20"/>
          <w:szCs w:val="20"/>
        </w:rPr>
        <w:t xml:space="preserve">আর নিশ্চয় কিতাবীদের মধ্যে এমন লোকও আছে যারা আল্লাহ্‌র প্রতি বিনয়াবনত হয়ে তাঁর প্রতি এবং তিনি যা তোমাদের ও তাদের প্রতি নাযিল করেছেন তাতে ঈমান আনে। তারা আল্লাহ্‌র আয়াত তুচ্ছ মূল্যে বিক্রি করে না। তারাই, যাদের জন্য আল্লাহ্‌র কাছে পুরস্কার রয়েছে। নিশ্চয়ই আল্লাহ দ্রুত হিসাব গ্রহণকারী। </w:t>
      </w:r>
      <w:r>
        <w:rPr>
          <w:rFonts w:ascii="Hind Siliguri" w:cs="Hind Siliguri" w:eastAsia="Hind Siliguri" w:hAnsi="Hind Siliguri"/>
          <w:b/>
          <w:bCs/>
          <w:color w:val="B08A3E"/>
          <w:sz w:val="20"/>
          <w:szCs w:val="20"/>
        </w:rPr>
        <w:t xml:space="preserve">(২০০) </w:t>
      </w:r>
      <w:r>
        <w:rPr>
          <w:rFonts w:ascii="Hind Siliguri" w:cs="Hind Siliguri" w:eastAsia="Hind Siliguri" w:hAnsi="Hind Siliguri"/>
          <w:sz w:val="20"/>
          <w:szCs w:val="20"/>
        </w:rPr>
        <w:t xml:space="preserve">হে ঈমানদারগণ! তোমরা ধৈর্য ধারণ কর, ধৈর্যে প্রতিযোগিতা কর এবং সবসময় যুদ্ধের জন্য প্রস্তুত থাক, আর আল্লাহ্‌র তাকওয়া অবলম্বন কর যাতে তোমরা সফলকাম হতে পার। </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ইবনে আব্বাস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রাতে জেগে আকাশের দিকে তাকিয়ে সূরা আলে ইমরানের শেষ দশ আয়াত পড়লেন, তারপর অযু করে সালাতে দাঁড়ালেন।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১৮৩, ৪৫৬৯; সহীহ মুসলিম ৭৬৩</w:t>
      </w:r>
    </w:p>
    <w:p>
      <w:pPr>
        <w:pStyle w:val="Heading1"/>
        <w:pageBreakBefore/>
      </w:pPr>
      <w:bookmarkStart w:name="p5" w:id="6"/>
      <w:r>
        <w:rPr>
          <w:rFonts w:ascii="Hind Siliguri" w:cs="Hind Siliguri" w:eastAsia="Hind Siliguri" w:hAnsi="Hind Siliguri"/>
          <w:b/>
          <w:bCs/>
          <w:color w:val="FFFFFF"/>
          <w:sz w:val="34"/>
          <w:szCs w:val="34"/>
        </w:rPr>
        <w:t xml:space="preserve">অংশ ৫: সারাদিনের আমলের তালিকা</w:t>
      </w:r>
      <w:bookmarkEnd w:id="6"/>
    </w:p>
    <w:p>
      <w:pPr>
        <w:pBdr>
          <w:left w:val="single" w:color="2F7A5F" w:sz="18" w:space="4"/>
        </w:pBdr>
        <w:shd w:fill="E8F1EC" w:color="auto" w:val="clear"/>
        <w:spacing w:after="160"/>
        <w:ind w:left="160" w:right="80"/>
        <w:jc w:val="both"/>
      </w:pPr>
      <w:r>
        <w:rPr>
          <w:rFonts w:ascii="Hind Siliguri" w:cs="Hind Siliguri" w:eastAsia="Hind Siliguri" w:hAnsi="Hind Siliguri"/>
          <w:color w:val="24443A"/>
          <w:sz w:val="21"/>
          <w:szCs w:val="21"/>
        </w:rPr>
        <w:t xml:space="preserve">নিচে ফজরের আগ থেকে রাতে ঘুমানো পর্যন্ত একজন মুসলিমের দিনের মাসনূন আমলের একটি রুটিন দেওয়া হলো। ফরজ ও ওয়াজিব সবার আগে। বাকিগুলো সুন্নাত ও নফল, তাই সামর্থ্য অনুযায়ী ধীরে ধীরে অভ্যাস গড়ুন।</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36"/>
        <w:gridCol w:w="3570"/>
      </w:tblGrid>
      <w:tr>
        <w:trPr>
          <w:tblHeader/>
        </w:trPr>
        <w:tc>
          <w:tcPr>
            <w:tcW w:type="dxa" w:w="2200"/>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সময়</w:t>
            </w:r>
          </w:p>
        </w:tc>
        <w:tc>
          <w:tcPr>
            <w:tcW w:type="dxa" w:w="4436"/>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আমল</w:t>
            </w:r>
          </w:p>
        </w:tc>
        <w:tc>
          <w:tcPr>
            <w:tcW w:type="dxa" w:w="3570"/>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দলিল ও ফযীলত</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শেষ রাত (সাহরির সময়)</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তাহাজ্জুদ (২ থেকে ৮ রাকাত), তারপর বিতর (আগে না পড়ে থাকলে)। ইস্তিগফার ও দুআ করুন, কারণ এটি দুআ কবুলের বিশেষ সময়।</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ফরজের পর শ্রেষ্ঠ সালাত রাতের সালাত (মুসলিম ১১৬৩)। রাতের শেষ তৃতীয়াংশে আল্লাহ বলেন: «কে আমাকে ডাকবে, আমি সাড়া দেব» (বুখারী ১১৪৫)।</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ঘুম থেকে উঠে</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জেগে ওঠার দুআ পড়ুন, মিসওয়াক করুন, পাত্রে হাত দেওয়ার আগে তিনবার হাত ধুয়ে নিন। টয়লেটে ঢোকা ও বের হওয়ার দুআ পড়ুন এবং সুন্নাত তরিকায় অযু করুন।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বুখারী ৬৩১২, ২৪৫; মুসলিম ২৭৮</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সুবহে সাদিক / আযান</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আযানের জবাব দিন, তারপর দরূদ ও আযানের দুআ পড়ুন। ফজরের দুই রাকাত সুন্নাত পড়ুন।</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ফজরের দুই রাকাত সুন্নাত দুনিয়া ও এর সবকিছুর চেয়ে উত্তম (মুসলিম ৭২৫)। আযানের দুআ পড়লে নবী </w:t>
            </w:r>
            <w:r>
              <w:rPr>
                <w:rFonts w:ascii="Amiri" w:cs="Amiri" w:eastAsia="Amiri" w:hAnsi="Amiri"/>
                <w:b w:val="false"/>
                <w:color w:val="4A5650"/>
                <w:sz w:val="18"/>
                <w:szCs w:val="18"/>
              </w:rPr>
              <w:t xml:space="preserve">ﷺ</w:t>
            </w:r>
            <w:r>
              <w:rPr>
                <w:rFonts w:ascii="Hind Siliguri" w:cs="Hind Siliguri" w:eastAsia="Hind Siliguri" w:hAnsi="Hind Siliguri"/>
                <w:b w:val="false"/>
                <w:color w:val="4A5650"/>
                <w:sz w:val="18"/>
                <w:szCs w:val="18"/>
              </w:rPr>
              <w:t xml:space="preserve">-এর সুপারিশ পাওয়া যাবে (বুখারী ৬১৪)।</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ফজর</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ফজরের সালাত জামাতে পড়ুন (পুরুষদের মসজিদে)। ঘর থেকে বের হওয়ার দুআ ও মসজিদে প্রবেশের দুআ পড়ুন।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এশা ও ফজর জামাতে পড়লে পুরো রাত সালাতে কাটানোর সমান সওয়াব (মুসলিম ৬৫৬)।</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ফজরের পর থেকে সূর্যোদয়</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ফরজ সালাতের পরের যিকির, ‘ইলমান নাফিআ’ দুআ ও দশবার তাহলীল পড়ুন। তারপর সকালের যিকির (অংশ ১ ও ২) এবং কুরআন তিলাওয়াত।</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ইবনে মাজাহ ৯২৫; মুসলিম ২৬৯২</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সূর্যোদয়ের ১৫-২০ মিনিট পর</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ইশরাকের দুই রাকাত সালাত পড়ুন।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যে ফজর জামাতে পড়ে সূর্যোদয় পর্যন্ত বসে যিকির করে, তারপর দুই রাকাত পড়ে, সে পূর্ণ হজ্জ ও উমরার সওয়াব পায় (তিরমিযী ৫৮৬, হাসান)।</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পূর্বাহ্ন (চাশত)</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সালাতুদ দুহা পড়ুন (২ থেকে ৮ রাকাত)। হালাল উপার্জনের জন্য বের হলে বের হওয়ার দুআ ও বাহনে ওঠার দুআ পড়ুন।</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শরীরের ৩৬০টি জোড়ার সদকার জন্য দুহার দুই রাকাত যথেষ্ট (মুসলিম ৭২০)।</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যোহর</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আগে ৪ রাকাত ও পরে ২ রাকাত সুন্নাত পড়ুন, সম্ভব হলে পরে ৪ রাকাত। ফরজ সালাত জামাতে পড়ে সালাতের পরের যিকির করুন।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যোহরের আগে ৪ ও পরে ৪ রাকাত নিয়মিত পড়লে আল্লাহ তার উপর জাহান্নাম হারাম করেন (আবু দাউদ ১২৬৯; তিরমিযী ৪২৮)।</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দুপুর</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খাবারের সুন্নাত মেনে চলুন: বিসমিল্লাহ বলে ডান হাতে খাওয়া এবং শেষে দুআ পড়া। সম্ভব হলে কাইলুলা (দুপুরে অল্প বিশ্রাম) করুন।</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বুখারী ৫৩৭৬; আবু দাউদ ৪০২৩; সাহাবীগণ কাইলুলা করতেন (বুখারী ৯৩৯)।</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আসর</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আসরের আগে ৪ রাকাত সুন্নাত (মুস্তাহাব), তারপর ফরজ জামাতে পড়ুন।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আসরের আগে চার রাকাত পড়া ব্যক্তির উপর আল্লাহর রহমতের দুআ (আবু দাউদ ১২৭১; তিরমিযী ৪৩০)। আসর ছেড়ে দিলে আমল নষ্ট হয় (বুখারী ৫৫৩)।</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আসরের পর থেকে মাগরিব</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সন্ধ্যার যিকির (অংশ ১ ও ২) পড়ুন। শুক্রবার আসরের পর বেশি বেশি দুআ করুন।</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শুক্রবারের শেষ প্রহরে দুআ কবুলের একটি মুহূর্ত আছে (আবু দাউদ ১০৪৮)।</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মাগরিব</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জামাতে ফরজ, তারপর ২ রাকাত সুন্নাত। সন্ধ্যায় শিশুদের ঘরে রাখুন এবং বিসমিল্লাহ বলে দরজা বন্ধ করুন।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সন্ধ্যার অন্ধকারে শয়তানেরা ছড়িয়ে পড়ে (বুখারী ৩২৮০; মুসলিম ২০১২)।</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এশা</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জামাতে ফরজ, তারপর ২ রাকাত সুন্নাত, তারপর বিতর (শেষ রাতে ওঠার নিশ্চয়তা না থাকলে)। বিতরের পর তিনবার ‘সুবহানাল মালিকিল কুদ্দূস’ বলুন।</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এশা জামাতে পড়লে অর্ধেক রাত সালাতের সওয়াব (মুসলিম ৬৫৬)। বিতরকে রাতের শেষ সালাত বানাও (বুখারী ৯৯৮; মুসলিম ৭৫৫)।</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ঘুমের আগে</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অযু করুন। সূরা মুলক ও সাজদা, আয়াতুল কুরসী, বাকারার শেষ দুই আয়াত, তিন কুল পড়ে শরীরে ফুঁ, তাসবীহে ফাতিমী এবং ঘুমের দুআগুলো পড়ুন (অংশ ৩ ও ৪)। দিনের হিসাব করে তওবা করুন এবং সবাইকে ক্ষমা করে ঘুমান।</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অংশ ৩ ও ৪-এর দলিল দেখুন।</w:t>
            </w:r>
          </w:p>
        </w:tc>
      </w:tr>
    </w:tbl>
    <w:p/>
    <w:p>
      <w:pPr>
        <w:pStyle w:val="Heading2"/>
      </w:pPr>
      <w:r>
        <w:rPr>
          <w:rFonts w:ascii="Hind Siliguri" w:cs="Hind Siliguri" w:eastAsia="Hind Siliguri" w:hAnsi="Hind Siliguri"/>
          <w:b/>
          <w:bCs/>
          <w:color w:val="1D5A45"/>
          <w:sz w:val="28"/>
          <w:szCs w:val="28"/>
        </w:rPr>
        <w:t xml:space="preserve">সারাদিন চলতে-ফিরতে</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4806"/>
      </w:tblGrid>
      <w:tr>
        <w:trPr>
          <w:tblHeader/>
        </w:trPr>
        <w:tc>
          <w:tcPr>
            <w:tcW w:type="dxa" w:w="5400"/>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আমল</w:t>
            </w:r>
          </w:p>
        </w:tc>
        <w:tc>
          <w:tcPr>
            <w:tcW w:type="dxa" w:w="4806"/>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ফযীলত ও দলিল</w:t>
            </w:r>
          </w:p>
        </w:tc>
      </w:tr>
      <w:tr>
        <w:trPr>
          <w:cantSplit/>
        </w:trPr>
        <w:tc>
          <w:tcPr>
            <w:tcW w:type="dxa" w:w="5400"/>
            <w:tcMar>
              <w:top w:type="dxa" w:w="60"/>
              <w:left w:type="dxa" w:w="100"/>
              <w:bottom w:type="dxa" w:w="60"/>
              <w:right w:type="dxa" w:w="100"/>
            </w:tcMar>
            <w:vAlign w:val="center"/>
          </w:tcPr>
          <w:p>
            <w:r>
              <w:rPr>
                <w:rFonts w:ascii="Hind Siliguri" w:cs="Hind Siliguri" w:eastAsia="Hind Siliguri" w:hAnsi="Hind Siliguri"/>
                <w:sz w:val="20"/>
                <w:szCs w:val="20"/>
              </w:rPr>
              <w:t xml:space="preserve">দৈনিক কুরআন তিলাওয়াত (অল্প হলেও নিয়মিত)</w:t>
            </w:r>
          </w:p>
        </w:tc>
        <w:tc>
          <w:tcPr>
            <w:tcW w:type="dxa" w:w="4806"/>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প্রতিটি হরফে একটি নেকি, যা দশগুণ পর্যন্ত বাড়ে (তিরমিযী ২৯১০)</w:t>
            </w:r>
          </w:p>
        </w:tc>
      </w:tr>
      <w:tr>
        <w:trPr>
          <w:cantSplit/>
        </w:trPr>
        <w:tc>
          <w:tcPr>
            <w:tcW w:type="dxa" w:w="5400"/>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১২ রাকাত সুন্নাতে মুআক্কাদা: ফজরের আগে ২, যোহরের আগে ৪ ও পরে ২, মাগরিবের পরে ২, এশার পরে ২</w:t>
            </w:r>
          </w:p>
        </w:tc>
        <w:tc>
          <w:tcPr>
            <w:tcW w:type="dxa" w:w="4806"/>
            <w:shd w:fill="F6F9F7" w:color="auto" w:val="clear"/>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তার জন্য জান্নাতে একটি ঘর তৈরি করা হয় (মুসলিম ৭২৮; তিরমিযী ৪১৫)</w:t>
            </w:r>
          </w:p>
        </w:tc>
      </w:tr>
      <w:tr>
        <w:trPr>
          <w:cantSplit/>
        </w:trPr>
        <w:tc>
          <w:tcPr>
            <w:tcW w:type="dxa" w:w="5400"/>
            <w:tcMar>
              <w:top w:type="dxa" w:w="60"/>
              <w:left w:type="dxa" w:w="100"/>
              <w:bottom w:type="dxa" w:w="60"/>
              <w:right w:type="dxa" w:w="100"/>
            </w:tcMar>
            <w:vAlign w:val="center"/>
          </w:tcPr>
          <w:p>
            <w:r>
              <w:rPr>
                <w:rFonts w:ascii="Hind Siliguri" w:cs="Hind Siliguri" w:eastAsia="Hind Siliguri" w:hAnsi="Hind Siliguri"/>
                <w:sz w:val="20"/>
                <w:szCs w:val="20"/>
              </w:rPr>
              <w:t xml:space="preserve">সুবহানাল্লাহি ওয়া বিহামদিহী, সুবহানাল্লাহিল আযীম</w:t>
            </w:r>
          </w:p>
        </w:tc>
        <w:tc>
          <w:tcPr>
            <w:tcW w:type="dxa" w:w="4806"/>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জিহ্বায় হালকা, মীযানে ভারী, রহমানের কাছে প্রিয় (বুখারী ৬৪০৬)</w:t>
            </w:r>
          </w:p>
        </w:tc>
      </w:tr>
      <w:tr>
        <w:trPr>
          <w:cantSplit/>
        </w:trPr>
        <w:tc>
          <w:tcPr>
            <w:tcW w:type="dxa" w:w="5400"/>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লা হাওলা ওয়ালা কুওয়াতা ইল্লা বিল্লাহ</w:t>
            </w:r>
          </w:p>
        </w:tc>
        <w:tc>
          <w:tcPr>
            <w:tcW w:type="dxa" w:w="4806"/>
            <w:shd w:fill="F6F9F7" w:color="auto" w:val="clear"/>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জান্নাতের গুপ্তধনসমূহের একটি (বুখারী ৬৩৮৪)</w:t>
            </w:r>
          </w:p>
        </w:tc>
      </w:tr>
      <w:tr>
        <w:trPr>
          <w:cantSplit/>
        </w:trPr>
        <w:tc>
          <w:tcPr>
            <w:tcW w:type="dxa" w:w="5400"/>
            <w:tcMar>
              <w:top w:type="dxa" w:w="60"/>
              <w:left w:type="dxa" w:w="100"/>
              <w:bottom w:type="dxa" w:w="60"/>
              <w:right w:type="dxa" w:w="100"/>
            </w:tcMar>
            <w:vAlign w:val="center"/>
          </w:tcPr>
          <w:p>
            <w:r>
              <w:rPr>
                <w:rFonts w:ascii="Hind Siliguri" w:cs="Hind Siliguri" w:eastAsia="Hind Siliguri" w:hAnsi="Hind Siliguri"/>
                <w:sz w:val="20"/>
                <w:szCs w:val="20"/>
              </w:rPr>
              <w:t xml:space="preserve">সুবহানাল্লাহ, আলহামদুলিল্লাহ, লা ইলাহা ইল্লাল্লাহ, আল্লাহু আকবার</w:t>
            </w:r>
          </w:p>
        </w:tc>
        <w:tc>
          <w:tcPr>
            <w:tcW w:type="dxa" w:w="4806"/>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সূর্য যা কিছুর উপর উদিত হয় তার চেয়ে আমার কাছে প্রিয় (মুসলিম ২৬৯৫)</w:t>
            </w:r>
          </w:p>
        </w:tc>
      </w:tr>
      <w:tr>
        <w:trPr>
          <w:cantSplit/>
        </w:trPr>
        <w:tc>
          <w:tcPr>
            <w:tcW w:type="dxa" w:w="5400"/>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দিনে ১০০ বার সুবহানাল্লাহ</w:t>
            </w:r>
          </w:p>
        </w:tc>
        <w:tc>
          <w:tcPr>
            <w:tcW w:type="dxa" w:w="4806"/>
            <w:shd w:fill="F6F9F7" w:color="auto" w:val="clear"/>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১০০০ নেকি লেখা হয় বা ১০০০ গুনাহ মুছে দেওয়া হয় (মুসলিম ২৬৯৮)</w:t>
            </w:r>
          </w:p>
        </w:tc>
      </w:tr>
      <w:tr>
        <w:trPr>
          <w:cantSplit/>
        </w:trPr>
        <w:tc>
          <w:tcPr>
            <w:tcW w:type="dxa" w:w="5400"/>
            <w:tcMar>
              <w:top w:type="dxa" w:w="60"/>
              <w:left w:type="dxa" w:w="100"/>
              <w:bottom w:type="dxa" w:w="60"/>
              <w:right w:type="dxa" w:w="100"/>
            </w:tcMar>
            <w:vAlign w:val="center"/>
          </w:tcPr>
          <w:p>
            <w:r>
              <w:rPr>
                <w:rFonts w:ascii="Hind Siliguri" w:cs="Hind Siliguri" w:eastAsia="Hind Siliguri" w:hAnsi="Hind Siliguri"/>
                <w:sz w:val="20"/>
                <w:szCs w:val="20"/>
              </w:rPr>
              <w:t xml:space="preserve">রাব্বানা আতিনা ফিদ্দুনইয়া হাসানাহ... (সূরা বাকারা ২:২০১)</w:t>
            </w:r>
          </w:p>
        </w:tc>
        <w:tc>
          <w:tcPr>
            <w:tcW w:type="dxa" w:w="4806"/>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নবী </w:t>
            </w:r>
            <w:r>
              <w:rPr>
                <w:rFonts w:ascii="Amiri" w:cs="Amiri" w:eastAsia="Amiri" w:hAnsi="Amiri"/>
                <w:color w:val="4A5650"/>
                <w:sz w:val="18"/>
                <w:szCs w:val="18"/>
              </w:rPr>
              <w:t xml:space="preserve">ﷺ</w:t>
            </w:r>
            <w:r>
              <w:rPr>
                <w:rFonts w:ascii="Hind Siliguri" w:cs="Hind Siliguri" w:eastAsia="Hind Siliguri" w:hAnsi="Hind Siliguri"/>
                <w:color w:val="4A5650"/>
                <w:sz w:val="18"/>
                <w:szCs w:val="18"/>
              </w:rPr>
              <w:t xml:space="preserve"> সবচেয়ে বেশি এই দুআ করতেন (বুখারী ৬৩৮৯)</w:t>
            </w:r>
          </w:p>
        </w:tc>
      </w:tr>
      <w:tr>
        <w:trPr>
          <w:cantSplit/>
        </w:trPr>
        <w:tc>
          <w:tcPr>
            <w:tcW w:type="dxa" w:w="5400"/>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সালামের প্রসার, হাসিমুখে কথা বলা, পিতামাতার সেবা, সদকা</w:t>
            </w:r>
          </w:p>
        </w:tc>
        <w:tc>
          <w:tcPr>
            <w:tcW w:type="dxa" w:w="4806"/>
            <w:shd w:fill="F6F9F7" w:color="auto" w:val="clear"/>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মুসলিম ৫৪; তিরমিযী ১৯৫৬</w:t>
            </w:r>
          </w:p>
        </w:tc>
      </w:tr>
      <w:tr>
        <w:trPr>
          <w:cantSplit/>
        </w:trPr>
        <w:tc>
          <w:tcPr>
            <w:tcW w:type="dxa" w:w="5400"/>
            <w:tcMar>
              <w:top w:type="dxa" w:w="60"/>
              <w:left w:type="dxa" w:w="100"/>
              <w:bottom w:type="dxa" w:w="60"/>
              <w:right w:type="dxa" w:w="100"/>
            </w:tcMar>
            <w:vAlign w:val="center"/>
          </w:tcPr>
          <w:p>
            <w:r>
              <w:rPr>
                <w:rFonts w:ascii="Hind Siliguri" w:cs="Hind Siliguri" w:eastAsia="Hind Siliguri" w:hAnsi="Hind Siliguri"/>
                <w:sz w:val="20"/>
                <w:szCs w:val="20"/>
              </w:rPr>
              <w:t xml:space="preserve">জিহ্বাকে সবসময় আল্লাহর যিকিরে সিক্ত রাখা</w:t>
            </w:r>
          </w:p>
        </w:tc>
        <w:tc>
          <w:tcPr>
            <w:tcW w:type="dxa" w:w="4806"/>
            <w:tcMar>
              <w:top w:type="dxa" w:w="60"/>
              <w:left w:type="dxa" w:w="100"/>
              <w:bottom w:type="dxa" w:w="60"/>
              <w:right w:type="dxa" w:w="100"/>
            </w:tcMar>
            <w:vAlign w:val="center"/>
          </w:tcPr>
          <w:p>
            <w:r>
              <w:rPr>
                <w:rFonts w:ascii="Hind Siliguri" w:cs="Hind Siliguri" w:eastAsia="Hind Siliguri" w:hAnsi="Hind Siliguri"/>
                <w:color w:val="4A5650"/>
                <w:sz w:val="18"/>
                <w:szCs w:val="18"/>
              </w:rPr>
              <w:t xml:space="preserve">তিরমিযী ৩৩৭৫ (হাসান)</w:t>
            </w:r>
          </w:p>
        </w:tc>
      </w:tr>
    </w:tbl>
    <w:p/>
    <w:p>
      <w:pPr>
        <w:pStyle w:val="Heading1"/>
        <w:pageBreakBefore/>
      </w:pPr>
      <w:bookmarkStart w:name="p6" w:id="7"/>
      <w:r>
        <w:rPr>
          <w:rFonts w:ascii="Hind Siliguri" w:cs="Hind Siliguri" w:eastAsia="Hind Siliguri" w:hAnsi="Hind Siliguri"/>
          <w:b/>
          <w:bCs/>
          <w:color w:val="FFFFFF"/>
          <w:sz w:val="34"/>
          <w:szCs w:val="34"/>
        </w:rPr>
        <w:t xml:space="preserve">অংশ ৬: দৈনন্দিন জরুরি দুআ ও বিতর</w:t>
      </w:r>
      <w:bookmarkEnd w:id="7"/>
    </w:p>
    <w:p>
      <w:pPr>
        <w:pStyle w:val="Heading2"/>
      </w:pPr>
      <w:r>
        <w:rPr>
          <w:rFonts w:ascii="Hind Siliguri" w:cs="Hind Siliguri" w:eastAsia="Hind Siliguri" w:hAnsi="Hind Siliguri"/>
          <w:b/>
          <w:bCs/>
          <w:color w:val="1D5A45"/>
          <w:sz w:val="28"/>
          <w:szCs w:val="28"/>
        </w:rPr>
        <w:t xml:space="preserve">দৈনন্দিন দুআ</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 </w:t>
      </w:r>
      <w:r>
        <w:rPr>
          <w:sz w:val="22"/>
          <w:szCs w:val="22"/>
        </w:rPr>
        <w:t xml:space="preserve">  </w:t>
      </w:r>
      <w:r>
        <w:rPr>
          <w:rFonts w:ascii="Hind Siliguri" w:cs="Hind Siliguri" w:eastAsia="Hind Siliguri" w:hAnsi="Hind Siliguri"/>
          <w:b/>
          <w:bCs/>
          <w:color w:val="FFFFFF"/>
          <w:sz w:val="26"/>
          <w:szCs w:val="26"/>
        </w:rPr>
        <w:t xml:space="preserve">টয়লেটে প্রবেশের সময়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প্রবেশের আগে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بِسۡمِ اللّٰهِ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اللّٰهُمَّ اِنِّىۡ اَعُوۡذُ بِكَ مِنَ الۡخُبُثِ وَالۡخَبٰٓئِثِ</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আল্লাহর নামে। হে আল্লাহ! আমি আপনার কাছে পুরুষ ও নারী শয়তান (সব ধরনের অপবিত্রতা ও অনিষ্ট) থেকে আশ্রয়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‘বিসমিল্লাহ’ বললে জিনদের দৃষ্টি ও মানুষের লজ্জাস্থানের মাঝে পর্দা পড়ে যায় (তিরমিযী ৬০৬)।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১৪২; সহীহ মুসলিম ৩৭৫; তিরমিযী ৬০৬</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২ </w:t>
      </w:r>
      <w:r>
        <w:rPr>
          <w:sz w:val="22"/>
          <w:szCs w:val="22"/>
        </w:rPr>
        <w:t xml:space="preserve">  </w:t>
      </w:r>
      <w:r>
        <w:rPr>
          <w:rFonts w:ascii="Hind Siliguri" w:cs="Hind Siliguri" w:eastAsia="Hind Siliguri" w:hAnsi="Hind Siliguri"/>
          <w:b/>
          <w:bCs/>
          <w:color w:val="FFFFFF"/>
          <w:sz w:val="26"/>
          <w:szCs w:val="26"/>
        </w:rPr>
        <w:t xml:space="preserve">টয়লেট থেকে বের হয়ে</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বের হওয়ার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غُفۡرَانَكَ</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 আপনার ক্ষমা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আয়েশা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টয়লেট থেকে বের হয়ে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৩০; তিরমিযী ৭</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৩ </w:t>
      </w:r>
      <w:r>
        <w:rPr>
          <w:sz w:val="22"/>
          <w:szCs w:val="22"/>
        </w:rPr>
        <w:t xml:space="preserve">  </w:t>
      </w:r>
      <w:r>
        <w:rPr>
          <w:rFonts w:ascii="Hind Siliguri" w:cs="Hind Siliguri" w:eastAsia="Hind Siliguri" w:hAnsi="Hind Siliguri"/>
          <w:b/>
          <w:bCs/>
          <w:color w:val="FFFFFF"/>
          <w:sz w:val="26"/>
          <w:szCs w:val="26"/>
        </w:rPr>
        <w:t xml:space="preserve">অযুর পরের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অযু শেষে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اَشۡهَدُ اَنۡ لَا اِلٰهَ اِلَّا اللّٰهُ وَحۡدَهٗ لَا شَرِيۡكَ لَهٗ، وَاَشۡهَدُ اَنَّ مُحَمَّدًا عَبۡدُهٗ وَرَسُوۡلُهٗ، اللّٰهُمَّ اجۡعَلۡنِىۡ مِنَ التَّوَّابِيۡنَ، وَاجۡعَلۡنِىۡ مِنَ الۡمُتَطَهِّرِيۡنَ</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সাক্ষ্য দিচ্ছি যে, আল্লাহ ছাড়া কোনো সত্য ইলাহ নেই, তিনি একক, তাঁর কোনো শরীক নেই। আমি আরও সাক্ষ্য দিচ্ছি যে, মুহাম্মাদ </w:t>
      </w:r>
      <w:r>
        <w:rPr>
          <w:rFonts w:ascii="Amiri" w:cs="Amiri" w:eastAsia="Amiri" w:hAnsi="Amiri"/>
          <w:sz w:val="22"/>
          <w:szCs w:val="22"/>
        </w:rPr>
        <w:t xml:space="preserve">ﷺ</w:t>
      </w:r>
      <w:r>
        <w:rPr>
          <w:rFonts w:ascii="Hind Siliguri" w:cs="Hind Siliguri" w:eastAsia="Hind Siliguri" w:hAnsi="Hind Siliguri"/>
          <w:sz w:val="22"/>
          <w:szCs w:val="22"/>
        </w:rPr>
        <w:t xml:space="preserve"> তাঁর বান্দা ও রাসূল। হে আল্লাহ! আমাকে তওবাকারীদের অন্তর্ভুক্ত করুন এবং পবিত্রতা অর্জনকারীদের অন্তর্ভুক্ত করুন।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ভালোভাবে অযু করে এটি বলে, তার জন্য জান্নাতের আটটি দরজা খুলে দেওয়া হয়। সে যেটি দিয়ে ইচ্ছা প্রবেশ করবে।» (মুসলিম ২৩৪)। অযুর শুরুতে ‘বিসমিল্লাহ’ বলবেন (আবু দাউদ ১০১)।</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২৩৪; তিরমিযী ৫৫</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৪ </w:t>
      </w:r>
      <w:r>
        <w:rPr>
          <w:sz w:val="22"/>
          <w:szCs w:val="22"/>
        </w:rPr>
        <w:t xml:space="preserve">  </w:t>
      </w:r>
      <w:r>
        <w:rPr>
          <w:rFonts w:ascii="Hind Siliguri" w:cs="Hind Siliguri" w:eastAsia="Hind Siliguri" w:hAnsi="Hind Siliguri"/>
          <w:b/>
          <w:bCs/>
          <w:color w:val="FFFFFF"/>
          <w:sz w:val="26"/>
          <w:szCs w:val="26"/>
        </w:rPr>
        <w:t xml:space="preserve">আযানের পরের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আযান শেষে, দরূদের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رَبَّ هٰذِهِ الدَّعۡوَةِ التَّامَّةِ، وَالصَّلَاةِ الۡقَائِمَةِ، آتِ مُحَمَّدًا الۡوَسِيۡلَةَ وَالۡفَضِيۡلَةَ، وَابۡعَثۡهُ مَقَامًا مَحۡمُوۡدًا الَّذِىۡ وَعَدۡتَهٗ</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এই পরিপূর্ণ আহ্বান ও প্রতিষ্ঠিতব্য সালাতের রব! মুহাম্মাদ </w:t>
      </w:r>
      <w:r>
        <w:rPr>
          <w:rFonts w:ascii="Amiri" w:cs="Amiri" w:eastAsia="Amiri" w:hAnsi="Amiri"/>
          <w:sz w:val="22"/>
          <w:szCs w:val="22"/>
        </w:rPr>
        <w:t xml:space="preserve">ﷺ</w:t>
      </w:r>
      <w:r>
        <w:rPr>
          <w:rFonts w:ascii="Hind Siliguri" w:cs="Hind Siliguri" w:eastAsia="Hind Siliguri" w:hAnsi="Hind Siliguri"/>
          <w:sz w:val="22"/>
          <w:szCs w:val="22"/>
        </w:rPr>
        <w:t xml:space="preserve">-কে ওয়াসীলা (জান্নাতের বিশেষ মর্যাদা) ও শ্রেষ্ঠত্ব দান করুন, এবং তাঁকে সেই প্রশংসিত স্থানে পৌঁছে দিন যার প্রতিশ্রুতি আপনি তাঁকে দিয়েছেন।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আযান শুনে এই দুআ পড়ে, কিয়ামতের দিন তার জন্য আমার সুপারিশ অবধারিত হয়ে যায়।» (বুখারী ৬১৪)। আযানের জবাব দিয়ে আগে দরূদ পড়বে (মুসলিম ৩৮৪)। আযান ও ইকামতের মাঝের দুআ ফিরিয়ে দেওয়া হয় না (আবু দাউদ ৫২১; তিরমিযী ২১২)।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৬১৪; সহীহ মুসলিম ৩৮৪</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৫ </w:t>
      </w:r>
      <w:r>
        <w:rPr>
          <w:sz w:val="22"/>
          <w:szCs w:val="22"/>
        </w:rPr>
        <w:t xml:space="preserve">  </w:t>
      </w:r>
      <w:r>
        <w:rPr>
          <w:rFonts w:ascii="Hind Siliguri" w:cs="Hind Siliguri" w:eastAsia="Hind Siliguri" w:hAnsi="Hind Siliguri"/>
          <w:b/>
          <w:bCs/>
          <w:color w:val="FFFFFF"/>
          <w:sz w:val="26"/>
          <w:szCs w:val="26"/>
        </w:rPr>
        <w:t xml:space="preserve">ঘর থেকে বের হওয়ার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বের হওয়ার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بِسۡمِ اللّٰهِ، تَوَكَّلۡتُ عَلَى اللّٰهِ، وَلَا حَوۡلَ وَلَا قُوَّةَ اِلَّا بِاللّٰهِ</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আল্লাহর নামে বের হলাম, আল্লাহর উপর ভরসা করলাম। আল্লাহর সাহায্য ছাড়া গুনাহ থেকে বাঁচার কোনো উপায় নেই এবং ভালো কাজ করার কোনো শক্তি নেই।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«তাকে বলা হয়: তুমি হিদায়াত পেলে, তোমার জন্য যথেষ্ট হলো, তুমি রক্ষা পেলে। আর শয়তান তার থেকে দূরে সরে যায়।»</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৫০৯৫; তিরমিযী ৩৪২৬</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৬ </w:t>
      </w:r>
      <w:r>
        <w:rPr>
          <w:sz w:val="22"/>
          <w:szCs w:val="22"/>
        </w:rPr>
        <w:t xml:space="preserve">  </w:t>
      </w:r>
      <w:r>
        <w:rPr>
          <w:rFonts w:ascii="Hind Siliguri" w:cs="Hind Siliguri" w:eastAsia="Hind Siliguri" w:hAnsi="Hind Siliguri"/>
          <w:b/>
          <w:bCs/>
          <w:color w:val="FFFFFF"/>
          <w:sz w:val="26"/>
          <w:szCs w:val="26"/>
        </w:rPr>
        <w:t xml:space="preserve">মসজিদে প্রবেশ ও বের হওয়ার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প্রবেশে / বের হতে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افۡتَحۡ لِىۡ اَبۡوَابَ رَحۡمَتِكَ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اللّٰهُمَّ اِنِّىۡ اَسۡأَلُكَ مِنۡ فَضۡلِكَ</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(প্রবেশের সময়) হে আল্লাহ! আমার জন্য আপনার রহমতের দরজাগুলো খুলে দিন। (বের হওয়ার সময়) হে আল্লাহ! আমি আপনার কাছে আপনার অনুগ্রহ চাই।</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প্রবেশের সময় ডান পা আগে দেবেন, বের হওয়ার সময় বাম পা আগে।</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৭১৩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৭ </w:t>
      </w:r>
      <w:r>
        <w:rPr>
          <w:sz w:val="22"/>
          <w:szCs w:val="22"/>
        </w:rPr>
        <w:t xml:space="preserve">  </w:t>
      </w:r>
      <w:r>
        <w:rPr>
          <w:rFonts w:ascii="Hind Siliguri" w:cs="Hind Siliguri" w:eastAsia="Hind Siliguri" w:hAnsi="Hind Siliguri"/>
          <w:b/>
          <w:bCs/>
          <w:color w:val="FFFFFF"/>
          <w:sz w:val="26"/>
          <w:szCs w:val="26"/>
        </w:rPr>
        <w:t xml:space="preserve">ফরজ সালাতের পরের যিকির (১)</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সালাম ফেরানোর পরপর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ইস্তিগফার ৩ বার, তারপর 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اَسۡتَغۡفِرُ اللّٰهَ (</w:t>
      </w:r>
      <w:r>
        <w:rPr>
          <w:rFonts w:ascii="Amiri" w:cs="Amiri" w:eastAsia="Amiri" w:hAnsi="Amiri"/>
          <w:color w:val="14231C"/>
          <w:sz w:val="24"/>
          <w:szCs w:val="24"/>
          <w:rtl/>
        </w:rPr>
        <w:t xml:space="preserve">٣</w:t>
      </w:r>
      <w:r>
        <w:rPr>
          <w:rFonts w:ascii="AlQuran IndoPak by QuranWBW" w:cs="AlQuran IndoPak by QuranWBW" w:eastAsia="AlQuran IndoPak by QuranWBW" w:hAnsi="AlQuran IndoPak by QuranWBW"/>
          <w:color w:val="14231C"/>
          <w:sz w:val="40"/>
          <w:szCs w:val="40"/>
          <w:rtl/>
        </w:rPr>
        <w:t xml:space="preserve">)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اللّٰهُمَّ اَنۡتَ السَّلَامُ وَمِنۡكَ السَّلَامُ، تَبَارَكۡتَ يَا ذَا الۡجَلَالِ وَالۡاِكۡرَامِ</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আমি আল্লাহর কাছে ক্ষমা চাই (৩ বার)। হে আল্লাহ! আপনি শান্তিময়, আপনার কাছ থেকেই শান্তি আসে। হে মহিমা ও সম্মানের অধিকারী! আপনি বরকতময়।</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সাওবান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সালাত শেষ করে তিনবার ইস্তিগফার করতেন এবং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৫৯১</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৮ </w:t>
      </w:r>
      <w:r>
        <w:rPr>
          <w:sz w:val="22"/>
          <w:szCs w:val="22"/>
        </w:rPr>
        <w:t xml:space="preserve">  </w:t>
      </w:r>
      <w:r>
        <w:rPr>
          <w:rFonts w:ascii="Hind Siliguri" w:cs="Hind Siliguri" w:eastAsia="Hind Siliguri" w:hAnsi="Hind Siliguri"/>
          <w:b/>
          <w:bCs/>
          <w:color w:val="FFFFFF"/>
          <w:sz w:val="26"/>
          <w:szCs w:val="26"/>
        </w:rPr>
        <w:t xml:space="preserve">ফরজ সালাতের পরের যিকির (২)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সালাতের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لَا اِلٰهَ اِلَّا اللّٰهُ وَحۡدَهٗ لَا شَرِيۡكَ لَهٗ، لَهُ الۡمُلۡكُ وَلَهُ الۡحَمۡدُ، وَهُوَ عَلٰى كُلِّ شَيۡءٍ قَدِيۡرٌ، اللّٰهُمَّ لَا مَانِعَ لِمَا اَعۡطَيۡتَ، وَلَا مُعۡطِيَ لِمَا مَنَعۡتَ، وَلَا يَنۡفَعُ ذَا الۡجَدِّ مِنۡكَ الۡجَدُّ</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 ছাড়া কোনো সত্য ইলাহ নেই, তিনি একক, তাঁর কোনো শরীক নেই। রাজত্ব ও প্রশংসা তাঁরই, এবং তিনি সবকিছুর উপর ক্ষমতাবান। হে আল্লাহ! আপনি যা দেন তা কেউ আটকাতে পারে না, আর আপনি যা আটকে রাখেন তা কেউ দিতে পারে না। কোনো সম্পদশালীর সম্পদ আপনার কাছে কোনো উপকারে আসে 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মুগীরা ইবনে শু'বা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প্রতিটি ফরজ সালাতের পর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৮৪৪; সহীহ মুসলিম ৫৯৩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৯ </w:t>
      </w:r>
      <w:r>
        <w:rPr>
          <w:sz w:val="22"/>
          <w:szCs w:val="22"/>
        </w:rPr>
        <w:t xml:space="preserve">  </w:t>
      </w:r>
      <w:r>
        <w:rPr>
          <w:rFonts w:ascii="Hind Siliguri" w:cs="Hind Siliguri" w:eastAsia="Hind Siliguri" w:hAnsi="Hind Siliguri"/>
          <w:b/>
          <w:bCs/>
          <w:color w:val="FFFFFF"/>
          <w:sz w:val="26"/>
          <w:szCs w:val="26"/>
        </w:rPr>
        <w:t xml:space="preserve">ফরজ সালাতের পরের যিকির (৩): তাসবীহ</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সালাতের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৩৩ + ৩৩ + ৩৩, তারপর 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سُبۡحَانَ اللّٰهِ (</w:t>
      </w:r>
      <w:r>
        <w:rPr>
          <w:rFonts w:ascii="Amiri" w:cs="Amiri" w:eastAsia="Amiri" w:hAnsi="Amiri"/>
          <w:color w:val="14231C"/>
          <w:sz w:val="24"/>
          <w:szCs w:val="24"/>
          <w:rtl/>
        </w:rPr>
        <w:t xml:space="preserve">٣٣</w:t>
      </w:r>
      <w:r>
        <w:rPr>
          <w:rFonts w:ascii="AlQuran IndoPak by QuranWBW" w:cs="AlQuran IndoPak by QuranWBW" w:eastAsia="AlQuran IndoPak by QuranWBW" w:hAnsi="AlQuran IndoPak by QuranWBW"/>
          <w:color w:val="14231C"/>
          <w:sz w:val="40"/>
          <w:szCs w:val="40"/>
          <w:rtl/>
        </w:rPr>
        <w:t xml:space="preserve">) • الۡحَمۡدُ لِلّٰهِ (</w:t>
      </w:r>
      <w:r>
        <w:rPr>
          <w:rFonts w:ascii="Amiri" w:cs="Amiri" w:eastAsia="Amiri" w:hAnsi="Amiri"/>
          <w:color w:val="14231C"/>
          <w:sz w:val="24"/>
          <w:szCs w:val="24"/>
          <w:rtl/>
        </w:rPr>
        <w:t xml:space="preserve">٣٣</w:t>
      </w:r>
      <w:r>
        <w:rPr>
          <w:rFonts w:ascii="AlQuran IndoPak by QuranWBW" w:cs="AlQuran IndoPak by QuranWBW" w:eastAsia="AlQuran IndoPak by QuranWBW" w:hAnsi="AlQuran IndoPak by QuranWBW"/>
          <w:color w:val="14231C"/>
          <w:sz w:val="40"/>
          <w:szCs w:val="40"/>
          <w:rtl/>
        </w:rPr>
        <w:t xml:space="preserve">) • اللّٰهُ اَكۡبَرُ (</w:t>
      </w:r>
      <w:r>
        <w:rPr>
          <w:rFonts w:ascii="Amiri" w:cs="Amiri" w:eastAsia="Amiri" w:hAnsi="Amiri"/>
          <w:color w:val="14231C"/>
          <w:sz w:val="24"/>
          <w:szCs w:val="24"/>
          <w:rtl/>
        </w:rPr>
        <w:t xml:space="preserve">٣٣</w:t>
      </w:r>
      <w:r>
        <w:rPr>
          <w:rFonts w:ascii="AlQuran IndoPak by QuranWBW" w:cs="AlQuran IndoPak by QuranWBW" w:eastAsia="AlQuran IndoPak by QuranWBW" w:hAnsi="AlQuran IndoPak by QuranWBW"/>
          <w:color w:val="14231C"/>
          <w:sz w:val="40"/>
          <w:szCs w:val="40"/>
          <w:rtl/>
        </w:rPr>
        <w:t xml:space="preserve">)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لَا اِلٰهَ اِلَّا اللّٰهُ وَحۡدَهٗ لَا شَرِيۡكَ لَهٗ، لَهُ الۡمُلۡكُ وَلَهُ الۡحَمۡدُ، وَهُوَ عَلٰى كُلِّ شَيۡءٍ قَدِيۡرٌ</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সুবহানাল্লাহ ৩৩ বার, আলহামদুলিল্লাহ ৩৩ বার, আল্লাহু আকবার ৩৩ বার। তারপর ১০০ পূর্ণ করতে একবার: আল্লাহ ছাড়া কোনো সত্য ইলাহ নেই, তিনি একক, তাঁর কোনো শরীক নেই, রাজত্ব ও প্রশংসা তাঁরই, এবং তিনি সবকিছুর উপর ক্ষমতাবান।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প্রত্যেক সালাতের পর এভাবে পড়ে, তার গুনাহ মাফ করে দেওয়া হয়, যদিও তা সমুদ্রের ফেনার সমান হয়।»</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মুসলিম ৫৯৭</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১০ </w:t>
      </w:r>
      <w:r>
        <w:rPr>
          <w:sz w:val="22"/>
          <w:szCs w:val="22"/>
        </w:rPr>
        <w:t xml:space="preserve">  </w:t>
      </w:r>
      <w:r>
        <w:rPr>
          <w:rFonts w:ascii="Hind Siliguri" w:cs="Hind Siliguri" w:eastAsia="Hind Siliguri" w:hAnsi="Hind Siliguri"/>
          <w:b/>
          <w:bCs/>
          <w:color w:val="FFFFFF"/>
          <w:sz w:val="26"/>
          <w:szCs w:val="26"/>
        </w:rPr>
        <w:t xml:space="preserve">ফরজ সালাতের পরের যিকির (৪): আয়াতুল কুরসী ও তিন কুল</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প্রত্যেক ফরজ সালাতের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আয়াতুল কুরসী ১ বার; কুল ১ বার করে     </w:t>
      </w:r>
      <w:r>
        <w:rPr>
          <w:rFonts w:ascii="Hind Siliguri" w:cs="Hind Siliguri" w:eastAsia="Hind Siliguri" w:hAnsi="Hind Siliguri"/>
          <w:b/>
          <w:bCs/>
          <w:color w:val="FFFFFF"/>
          <w:sz w:val="19"/>
          <w:szCs w:val="19"/>
          <w:shd w:fill="2E7D4F" w:color="auto" w:val="clear"/>
        </w:rPr>
        <w:t xml:space="preserve"> সহীহ </w:t>
      </w:r>
    </w:p>
    <w:p>
      <w:pPr>
        <w:spacing w:after="40" w:before="100"/>
        <w:ind w:left="120" w:right="120"/>
        <w:jc w:val="both"/>
      </w:pPr>
      <w:r>
        <w:rPr>
          <w:rFonts w:ascii="Hind Siliguri" w:cs="Hind Siliguri" w:eastAsia="Hind Siliguri" w:hAnsi="Hind Siliguri"/>
          <w:b/>
          <w:bCs/>
          <w:color w:val="1D5A45"/>
          <w:sz w:val="22"/>
          <w:szCs w:val="22"/>
        </w:rPr>
        <w:t xml:space="preserve">করণীয়: </w:t>
      </w:r>
      <w:r>
        <w:rPr>
          <w:rFonts w:ascii="Hind Siliguri" w:cs="Hind Siliguri" w:eastAsia="Hind Siliguri" w:hAnsi="Hind Siliguri"/>
          <w:sz w:val="22"/>
          <w:szCs w:val="22"/>
        </w:rPr>
        <w:t xml:space="preserve">আয়াতুল কুরসী একবার পড়বেন। তারপর সূরা ইখলাস, ফালাক ও নাস একবার করে পড়বেন। (আরবি পাঠ অংশ ১-এ দেওয়া আছে।)</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«যে প্রত্যেক ফরজ সালাতের পর আয়াতুল কুরসী পড়ে, মৃত্যু ছাড়া তার জান্নাতে প্রবেশে আর কোনো বাধা থাকে না।» (নাসাঈ, সুনানুল কুবরা; আলবানী, সহীহুল জামে ৬৪৬৪: সহীহ)</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উকবা ইবনে আমির রা. বলেন: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 আমাকে প্রত্যেক সালাতের পর মুআওয়িযাত পড়তে আদেশ করেছেন। (আবু দাউদ ১৫২৩; তিরমিযী ২৯০৩; নাসাঈ ১৩৩৬)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নাসাঈ, সুনানুল কুবরা; আবু দাউদ ১৫২৩; তিরমিযী ২৯০৩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১১ </w:t>
      </w:r>
      <w:r>
        <w:rPr>
          <w:sz w:val="22"/>
          <w:szCs w:val="22"/>
        </w:rPr>
        <w:t xml:space="preserve">  </w:t>
      </w:r>
      <w:r>
        <w:rPr>
          <w:rFonts w:ascii="Hind Siliguri" w:cs="Hind Siliguri" w:eastAsia="Hind Siliguri" w:hAnsi="Hind Siliguri"/>
          <w:b/>
          <w:bCs/>
          <w:color w:val="FFFFFF"/>
          <w:sz w:val="26"/>
          <w:szCs w:val="26"/>
        </w:rPr>
        <w:t xml:space="preserve">ফরজ সালাতের পরের যিকির (৫)</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প্রত্যেক সালাতের শেষে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اَعِنِّىۡ عَلٰى ذِكۡرِكَ، وَشُكۡرِكَ، وَحُسۡنِ عِبَادَتِكَ</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আপনার যিকির, আপনার শুকরিয়া এবং সুন্দরভাবে আপনার ইবাদত করতে আমাকে সাহায্য করুন।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মুআয রা.-কে বললেন: «হে মুআয! আল্লাহর কসম, আমি তোমাকে ভালোবাসি। প্রত্যেক সালাতের শেষে এটি বলা কখনো ছেড়ো 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১৫২২; নাসাঈ ১৩০৩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১২ </w:t>
      </w:r>
      <w:r>
        <w:rPr>
          <w:sz w:val="22"/>
          <w:szCs w:val="22"/>
        </w:rPr>
        <w:t xml:space="preserve">  </w:t>
      </w:r>
      <w:r>
        <w:rPr>
          <w:rFonts w:ascii="Hind Siliguri" w:cs="Hind Siliguri" w:eastAsia="Hind Siliguri" w:hAnsi="Hind Siliguri"/>
          <w:b/>
          <w:bCs/>
          <w:color w:val="FFFFFF"/>
          <w:sz w:val="26"/>
          <w:szCs w:val="26"/>
        </w:rPr>
        <w:t xml:space="preserve">খাবারের শুরুতে ও শেষে</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খাওয়ার আগে ও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B7A8A" w:color="auto" w:val="clear"/>
        </w:rPr>
        <w:t xml:space="preserve"> হাসান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بِسۡمِ اللّٰهِ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بِسۡمِ اللّٰهِ اَوَّلَهٗ وَآخِرَهٗ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الۡحَمۡدُ لِلّٰهِ الَّذِىۡ اَطۡعَمَنِىۡ هٰذَا، وَرَزَقَنِيۡهِ مِنۡ غَيۡرِ حَوۡلٍ مِنِّىۡ وَلَا قُوَّةٍ</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(শুরুতে) আল্লাহর নামে। (শুরুতে ভুলে গেলে মাঝখানে) এর শুরু ও শেষ আল্লাহর নামে। (শেষে) সকল প্রশংসা আল্লাহর, যিনি আমাকে এই খাবার খাওয়ালেন এবং আমার কোনো শক্তি-সামর্থ্য ছাড়াই আমাকে এই রিযিক দিলেন।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খাবার শেষের দুআ সম্পর্কে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বলেছেন: «তার আগের গুনাহ ক্ষমা করে দেওয়া হয়।» (আবু দাউদ ৪০২৩; তিরমিযী ৩৪৫৮: হাসান)। «আল্লাহর নাম নাও, ডান হাতে খাও এবং নিজের সামনে থেকে খাও।» (বুখারী ৫৩৭৬)</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৫৩৭৬; আবু দাউদ ৩৭৬৭, ৪০২৩; তিরমিযী ১৮৫৮, ৩৪৫৮</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১৩ </w:t>
      </w:r>
      <w:r>
        <w:rPr>
          <w:sz w:val="22"/>
          <w:szCs w:val="22"/>
        </w:rPr>
        <w:t xml:space="preserve">  </w:t>
      </w:r>
      <w:r>
        <w:rPr>
          <w:rFonts w:ascii="Hind Siliguri" w:cs="Hind Siliguri" w:eastAsia="Hind Siliguri" w:hAnsi="Hind Siliguri"/>
          <w:b/>
          <w:bCs/>
          <w:color w:val="FFFFFF"/>
          <w:sz w:val="26"/>
          <w:szCs w:val="26"/>
        </w:rPr>
        <w:t xml:space="preserve">নতুন পোশাক বা পোশাক পরার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পোশাক পরার সময়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B7A8A" w:color="auto" w:val="clear"/>
        </w:rPr>
        <w:t xml:space="preserve"> হাসান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الۡحَمۡدُ لِلّٰهِ الَّذِىۡ كَسَانِىۡ هٰذَا الثَّوۡبَ، وَرَزَقَنِيۡهِ مِنۡ غَيۡرِ حَوۡلٍ مِنِّىۡ وَلَا قُوَّةٍ</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সকল প্রশংসা আল্লাহর, যিনি আমাকে এই কাপড় পরালেন এবং আমার কোনো শক্তি-সামর্থ্য ছাড়াই আমাকে তা দিলেন।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এটি পড়লে আগের গুনাহ ক্ষমা করা হয় বলে বর্ণিত আছে।</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৪০২৩</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১৪ </w:t>
      </w:r>
      <w:r>
        <w:rPr>
          <w:sz w:val="22"/>
          <w:szCs w:val="22"/>
        </w:rPr>
        <w:t xml:space="preserve">  </w:t>
      </w:r>
      <w:r>
        <w:rPr>
          <w:rFonts w:ascii="Hind Siliguri" w:cs="Hind Siliguri" w:eastAsia="Hind Siliguri" w:hAnsi="Hind Siliguri"/>
          <w:b/>
          <w:bCs/>
          <w:color w:val="FFFFFF"/>
          <w:sz w:val="26"/>
          <w:szCs w:val="26"/>
        </w:rPr>
        <w:t xml:space="preserve">বাহনে (গাড়ি/বাস/মোটরসাইকেল) ওঠার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বাহনে বসে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بِسۡمِ اللّٰهِ، الۡحَمۡدُ لِلّٰهِ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سُبۡحَانَ الَّذِىۡ سَخَّرَ لَنَا هٰذَا وَمَا كُنَّا لَهٗ مُقۡرِنِيۡنَ، وَاِنَّا اِلٰى رَبِّنَا لَمُنۡقَلِبُوۡنَ</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আল্লাহর নামে, সকল প্রশংসা আল্লাহর। পবিত্র তিনি, যিনি এটিকে আমাদের বশীভূত করে দিয়েছেন, অথচ আমরা একে বশ করতে সক্ষম ছিলাম না। আর আমরা অবশ্যই আমাদের রবের দিকে ফিরে যাব। (সূরা যুখরুফ ৪৩:১৩-১৪)</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আলী রা. বাহনে চড়ে এভাবে বলেছেন এবং জানিয়েছেন যে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এমনই করতেন।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২৬০২; তিরমিযী ৩৪৪৬; সহীহ মুসলিম ১৩৪২ (সফরের দুআ)</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১৫ </w:t>
      </w:r>
      <w:r>
        <w:rPr>
          <w:sz w:val="22"/>
          <w:szCs w:val="22"/>
        </w:rPr>
        <w:t xml:space="preserve">  </w:t>
      </w:r>
      <w:r>
        <w:rPr>
          <w:rFonts w:ascii="Hind Siliguri" w:cs="Hind Siliguri" w:eastAsia="Hind Siliguri" w:hAnsi="Hind Siliguri"/>
          <w:b/>
          <w:bCs/>
          <w:color w:val="FFFFFF"/>
          <w:sz w:val="26"/>
          <w:szCs w:val="26"/>
        </w:rPr>
        <w:t xml:space="preserve">মজলিস (বৈঠক) শেষের দুআ</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বৈঠক থেকে ওঠার আগে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سُبۡحَانَكَ اللّٰهُمَّ وَبِحَمۡدِكَ، اَشۡهَدُ اَنۡ لَا اِلٰهَ اِلَّا اَنۡتَ، اَسۡتَغۡفِرُكَ وَاَتُوۡبُ اِلَيۡكَ</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আপনার প্রশংসাসহ আপনার পবিত্রতা ঘোষণা করছি। আমি সাক্ষ্য দিচ্ছি যে, আপনি ছাড়া কোনো সত্য ইলাহ নেই। আমি আপনার কাছে ক্ষমা চাই এবং আপনার কাছে তওবা করছি।</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«বৈঠকে যা (ভুলত্রুটি) হয়েছে, এর মাধ্যমে তা ক্ষমা করে দেওয়া হয়।»</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তিরমিযী ৩৪৩৩ (হাসান সহীহ); আবু দাউদ ৪৮৫৯</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১৬ </w:t>
      </w:r>
      <w:r>
        <w:rPr>
          <w:sz w:val="22"/>
          <w:szCs w:val="22"/>
        </w:rPr>
        <w:t xml:space="preserve">  </w:t>
      </w:r>
      <w:r>
        <w:rPr>
          <w:rFonts w:ascii="Hind Siliguri" w:cs="Hind Siliguri" w:eastAsia="Hind Siliguri" w:hAnsi="Hind Siliguri"/>
          <w:b/>
          <w:bCs/>
          <w:color w:val="FFFFFF"/>
          <w:sz w:val="26"/>
          <w:szCs w:val="26"/>
        </w:rPr>
        <w:t xml:space="preserve">হাঁচি দিলে</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হাঁচির পর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الۡحَمۡدُ لِلّٰهِ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يَرۡحَمُكَ اللّٰهُ </w:t>
      </w:r>
      <w:r>
        <w:rPr>
          <w:rFonts w:ascii="AlQuran IndoPak by QuranWBW" w:cs="AlQuran IndoPak by QuranWBW" w:eastAsia="AlQuran IndoPak by QuranWBW" w:hAnsi="AlQuran IndoPak by QuranWBW"/>
          <w:color w:val="B08A3E"/>
          <w:sz w:val="40"/>
          <w:szCs w:val="40"/>
          <w:rtl/>
        </w:rPr>
        <w:t xml:space="preserve">۞</w:t>
      </w:r>
      <w:r>
        <w:rPr>
          <w:rFonts w:ascii="AlQuran IndoPak by QuranWBW" w:cs="AlQuran IndoPak by QuranWBW" w:eastAsia="AlQuran IndoPak by QuranWBW" w:hAnsi="AlQuran IndoPak by QuranWBW"/>
          <w:color w:val="14231C"/>
          <w:sz w:val="40"/>
          <w:szCs w:val="40"/>
          <w:rtl/>
        </w:rPr>
        <w:t xml:space="preserve"> يَهۡدِيۡكُمُ اللّٰهُ وَيُصۡلِحُ بَالَكُمۡ</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হাঁচিদাতা বলবে: সকল প্রশংসা আল্লাহর। শ্রোতা বলবে: আল্লাহ তোমার উপর রহম করুন। হাঁচিদাতা তার জবাবে বলবে: আল্লাহ তোমাদের হিদায়াত দিন এবং তোমাদের অবস্থা ভালো করে দিন।</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এভাবে বলার শিক্ষা দিয়েছেন।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সহীহ বুখারী ৬২২৪</w:t>
      </w:r>
    </w:p>
    <w:p>
      <w:pPr>
        <w:pStyle w:val="Heading2"/>
      </w:pPr>
      <w:r>
        <w:rPr>
          <w:rFonts w:ascii="Hind Siliguri" w:cs="Hind Siliguri" w:eastAsia="Hind Siliguri" w:hAnsi="Hind Siliguri"/>
          <w:b/>
          <w:bCs/>
          <w:color w:val="1D5A45"/>
          <w:sz w:val="28"/>
          <w:szCs w:val="28"/>
        </w:rPr>
        <w:t xml:space="preserve">বিতর সালাত</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১৭ </w:t>
      </w:r>
      <w:r>
        <w:rPr>
          <w:sz w:val="22"/>
          <w:szCs w:val="22"/>
        </w:rPr>
        <w:t xml:space="preserve">  </w:t>
      </w:r>
      <w:r>
        <w:rPr>
          <w:rFonts w:ascii="Hind Siliguri" w:cs="Hind Siliguri" w:eastAsia="Hind Siliguri" w:hAnsi="Hind Siliguri"/>
          <w:b/>
          <w:bCs/>
          <w:color w:val="FFFFFF"/>
          <w:sz w:val="26"/>
          <w:szCs w:val="26"/>
        </w:rPr>
        <w:t xml:space="preserve">দুআয়ে কুনূত (হানাফী মাযহাবে প্রচলিত)</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বিতরের তৃতীয় রাকাতে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B7791F" w:color="auto" w:val="clear"/>
        </w:rPr>
        <w:t xml:space="preserve"> সনদে মতভেদ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اِنَّا نَسۡتَعِيۡنُكَ وَنَسۡتَغۡفِرُكَ، وَنُؤۡمِنُ بِكَ وَنَتَوَكَّلُ عَلَيۡكَ، وَنُثۡنِىۡ عَلَيۡكَ الۡخَيۡرَ، وَنَشۡكُرُكَ وَلَا نَكۡفُرُكَ، وَنَخۡلَعُ وَنَتۡرُكُ مَنۡ يَفۡجُرُكَ، اللّٰهُمَّ اِيَّاكَ نَعۡبُدُ، وَلَكَ نُصَلِّىۡ وَنَسۡجُدُ، وَاِلَيۡكَ نَسۡعٰى وَنَحۡفِدُ، وَنَرۡجُوۡ رَحۡمَتَكَ وَنَخۡشٰى عَذَابَكَ، اِنَّ عَذَابَكَ بِالۡكُفَّارِ مُلۡحِقٌ</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আমরা আপনার কাছে সাহায্য চাই, ক্ষমা চাই, আপনার প্রতি ঈমান আনি, আপনার উপর ভরসা করি এবং আপনার উত্তম প্রশংসা করি। আমরা আপনার কৃতজ্ঞতা প্রকাশ করি, অকৃতজ্ঞ হই না। যে আপনার অবাধ্য হয়, আমরা তাকে পরিত্যাগ করি ও তার থেকে সম্পর্ক ছিন্ন করি। হে আল্লাহ! আমরা শুধু আপনারই ইবাদত করি, আপনার জন্যই সালাত পড়ি ও সিজদা করি। আপনার দিকেই আমরা ছুটে যাই ও দ্রুত এগিয়ে যাই। আমরা আপনার রহমতের আশা করি এবং আপনার শাস্তিকে ভয় করি। নিশ্চয়ই আপনার শাস্তি কাফিরদের উপর আপতিত হবে।</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উমর রা. প্রমুখ সাহাবী কুনূতে এই দুআ পড়েছেন বলে বর্ণিত আছে। হানাফী আলেমগণ বিতরে এটি পড়াকে প্রাধান্য দেন।</w:t>
      </w:r>
    </w:p>
    <w:p>
      <w:pPr>
        <w:spacing w:after="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মুসান্নাফে ইবনে আবী শাইবা; সুনানে বাইহাকী ২/২১০; মারাসীলে আবী দাউদ</w:t>
      </w:r>
    </w:p>
    <w:p>
      <w:pPr>
        <w:spacing w:after="120"/>
        <w:ind w:left="120"/>
      </w:pPr>
      <w:r>
        <w:rPr>
          <w:rFonts w:ascii="Hind Siliguri" w:cs="Hind Siliguri" w:eastAsia="Hind Siliguri" w:hAnsi="Hind Siliguri"/>
          <w:b/>
          <w:bCs/>
          <w:color w:val="38463F"/>
          <w:sz w:val="18"/>
          <w:szCs w:val="18"/>
        </w:rPr>
        <w:t xml:space="preserve">সনদের মান: </w:t>
      </w:r>
      <w:r>
        <w:rPr>
          <w:rFonts w:ascii="Hind Siliguri" w:cs="Hind Siliguri" w:eastAsia="Hind Siliguri" w:hAnsi="Hind Siliguri"/>
          <w:color w:val="5B6660"/>
          <w:sz w:val="18"/>
          <w:szCs w:val="18"/>
        </w:rPr>
        <w:t xml:space="preserve">সাহাবীদের আমল (আসার) হিসেবে বর্ণিত। হানাফী ফকীহগণ গ্রহণ করেছেন।</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১৮ </w:t>
      </w:r>
      <w:r>
        <w:rPr>
          <w:sz w:val="22"/>
          <w:szCs w:val="22"/>
        </w:rPr>
        <w:t xml:space="preserve">  </w:t>
      </w:r>
      <w:r>
        <w:rPr>
          <w:rFonts w:ascii="Hind Siliguri" w:cs="Hind Siliguri" w:eastAsia="Hind Siliguri" w:hAnsi="Hind Siliguri"/>
          <w:b/>
          <w:bCs/>
          <w:color w:val="FFFFFF"/>
          <w:sz w:val="26"/>
          <w:szCs w:val="26"/>
        </w:rPr>
        <w:t xml:space="preserve">দুআয়ে কুনূত (হাসান ইবনে আলী রা.-কে শেখানো)</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বিতরের কুনূতে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১ 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اللّٰهُمَّ اهۡدِنِىۡ فِيۡمَنۡ هَدَيۡتَ، وَعَافِنِىۡ فِيۡمَنۡ عَافَيۡتَ، وَتَوَلَّنِىۡ فِيۡمَنۡ تَوَلَّيۡتَ، وَبَارِكۡ لِىۡ فِيۡمَا اَعۡطَيۡتَ، وَقِنِىۡ شَرَّ مَا قَضَيۡتَ، فَاِنَّكَ تَقۡضِىۡ وَلَا يُقۡضٰى عَلَيۡكَ، وَاِنَّهٗ لَا يَذِلُّ مَنۡ وَالَيۡتَ، تَبَارَكۡتَ رَبَّنَا وَتَعَالَيۡتَ</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হে আল্লাহ! আপনি যাদের হিদায়াত দিয়েছেন, তাদের সাথে আমাকেও হিদায়াত দিন। যাদের নিরাপত্তা দিয়েছেন, তাদের সাথে আমাকেও নিরাপত্তা দিন। যাদের অভিভাবক হয়েছেন, তাদের সাথে আমারও অভিভাবক হোন। আপনি আমাকে যা দিয়েছেন তাতে বরকত দিন। আপনার ফয়সালার অনিষ্ট থেকে আমাকে রক্ষা করুন। কেননা আপনিই ফয়সালা করেন, আপনার উপর কেউ ফয়সালা করতে পারে না। আপনি যার অভিভাবক হন, সে কখনো লাঞ্ছিত হয় না। হে আমাদের রব! আপনি বরকতময় ও সুউচ্চ।</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হাসান ইবনে আলী রা. বলেন: রাসূলুল্লাহ </w:t>
      </w:r>
      <w:r>
        <w:rPr>
          <w:rFonts w:ascii="Amiri" w:cs="Amiri" w:eastAsia="Amiri" w:hAnsi="Amiri"/>
          <w:sz w:val="20"/>
          <w:szCs w:val="20"/>
        </w:rPr>
        <w:t xml:space="preserve">ﷺ</w:t>
      </w:r>
      <w:r>
        <w:rPr>
          <w:rFonts w:ascii="Hind Siliguri" w:cs="Hind Siliguri" w:eastAsia="Hind Siliguri" w:hAnsi="Hind Siliguri"/>
          <w:sz w:val="20"/>
          <w:szCs w:val="20"/>
        </w:rPr>
        <w:t xml:space="preserve"> আমাকে কিছু বাক্য শিখিয়েছেন, যা আমি বিতরে পড়ি।</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১৪২৫; তিরমিযী ৪৬৪ (হাসান); নাসাঈ ১৭৪৫</w:t>
      </w:r>
    </w:p>
    <w:p>
      <w:pPr>
        <w:keepNext/>
        <w:keepLines/>
        <w:shd w:fill="1D5A45" w:color="auto" w:val="clear"/>
        <w:spacing w:after="0" w:before="280"/>
        <w:ind w:left="0"/>
      </w:pPr>
      <w:r>
        <w:rPr>
          <w:rFonts w:ascii="Hind Siliguri" w:cs="Hind Siliguri" w:eastAsia="Hind Siliguri" w:hAnsi="Hind Siliguri"/>
          <w:b/>
          <w:bCs/>
          <w:color w:val="FFFFFF"/>
          <w:sz w:val="22"/>
          <w:szCs w:val="22"/>
          <w:shd w:fill="B08A3E" w:color="auto" w:val="clear"/>
        </w:rPr>
        <w:t xml:space="preserve"> ১৯ </w:t>
      </w:r>
      <w:r>
        <w:rPr>
          <w:sz w:val="22"/>
          <w:szCs w:val="22"/>
        </w:rPr>
        <w:t xml:space="preserve">  </w:t>
      </w:r>
      <w:r>
        <w:rPr>
          <w:rFonts w:ascii="Hind Siliguri" w:cs="Hind Siliguri" w:eastAsia="Hind Siliguri" w:hAnsi="Hind Siliguri"/>
          <w:b/>
          <w:bCs/>
          <w:color w:val="FFFFFF"/>
          <w:sz w:val="26"/>
          <w:szCs w:val="26"/>
        </w:rPr>
        <w:t xml:space="preserve">বিতরের সালামের পর</w:t>
      </w:r>
    </w:p>
    <w:p>
      <w:pPr>
        <w:keepNext/>
        <w:shd w:fill="F2F5F3" w:color="auto" w:val="clear"/>
        <w:spacing w:after="80" w:before="80"/>
      </w:pPr>
      <w:r>
        <w:rPr>
          <w:rFonts w:ascii="Hind Siliguri" w:cs="Hind Siliguri" w:eastAsia="Hind Siliguri" w:hAnsi="Hind Siliguri"/>
          <w:b/>
          <w:bCs/>
          <w:color w:val="1D5A45"/>
          <w:sz w:val="19"/>
          <w:szCs w:val="19"/>
        </w:rPr>
        <w:t xml:space="preserve">সময়: </w:t>
      </w:r>
      <w:r>
        <w:rPr>
          <w:rFonts w:ascii="Hind Siliguri" w:cs="Hind Siliguri" w:eastAsia="Hind Siliguri" w:hAnsi="Hind Siliguri"/>
          <w:sz w:val="19"/>
          <w:szCs w:val="19"/>
        </w:rPr>
        <w:t xml:space="preserve">বিতর শেষে     </w:t>
      </w:r>
      <w:r>
        <w:rPr>
          <w:rFonts w:ascii="Hind Siliguri" w:cs="Hind Siliguri" w:eastAsia="Hind Siliguri" w:hAnsi="Hind Siliguri"/>
          <w:b/>
          <w:bCs/>
          <w:color w:val="1D5A45"/>
          <w:sz w:val="19"/>
          <w:szCs w:val="19"/>
        </w:rPr>
        <w:t xml:space="preserve">কতবার: </w:t>
      </w:r>
      <w:r>
        <w:rPr>
          <w:rFonts w:ascii="Hind Siliguri" w:cs="Hind Siliguri" w:eastAsia="Hind Siliguri" w:hAnsi="Hind Siliguri"/>
          <w:sz w:val="19"/>
          <w:szCs w:val="19"/>
        </w:rPr>
        <w:t xml:space="preserve">৩ বার (তৃতীয়বার একটু উচ্চস্বরে)     </w:t>
      </w:r>
      <w:r>
        <w:rPr>
          <w:rFonts w:ascii="Hind Siliguri" w:cs="Hind Siliguri" w:eastAsia="Hind Siliguri" w:hAnsi="Hind Siliguri"/>
          <w:b/>
          <w:bCs/>
          <w:color w:val="FFFFFF"/>
          <w:sz w:val="19"/>
          <w:szCs w:val="19"/>
          <w:shd w:fill="2E7D4F" w:color="auto" w:val="clear"/>
        </w:rPr>
        <w:t xml:space="preserve"> সহীহ </w:t>
      </w:r>
    </w:p>
    <w:p>
      <w:pPr>
        <w:keepLines w:val="false"/>
        <w:shd w:fill="FCF9F2" w:color="auto" w:val="clear"/>
        <w:bidi/>
        <w:spacing w:after="40" w:before="40" w:line="700" w:lineRule="atLeast"/>
        <w:ind w:left="200" w:right="200"/>
        <w:jc w:val="center"/>
      </w:pPr>
      <w:r>
        <w:rPr>
          <w:rFonts w:ascii="AlQuran IndoPak by QuranWBW" w:cs="AlQuran IndoPak by QuranWBW" w:eastAsia="AlQuran IndoPak by QuranWBW" w:hAnsi="AlQuran IndoPak by QuranWBW"/>
          <w:color w:val="14231C"/>
          <w:sz w:val="40"/>
          <w:szCs w:val="40"/>
          <w:rtl/>
        </w:rPr>
        <w:t xml:space="preserve">سُبۡحَانَ الۡمَلِكِ الۡقُدُّوۡسِ</w:t>
      </w:r>
    </w:p>
    <w:p>
      <w:pPr>
        <w:spacing w:after="40" w:before="100"/>
        <w:ind w:left="120" w:right="120"/>
        <w:jc w:val="both"/>
      </w:pPr>
      <w:r>
        <w:rPr>
          <w:rFonts w:ascii="Hind Siliguri" w:cs="Hind Siliguri" w:eastAsia="Hind Siliguri" w:hAnsi="Hind Siliguri"/>
          <w:b/>
          <w:bCs/>
          <w:color w:val="1D5A45"/>
          <w:sz w:val="22"/>
          <w:szCs w:val="22"/>
        </w:rPr>
        <w:t xml:space="preserve">অর্থ: </w:t>
      </w:r>
      <w:r>
        <w:rPr>
          <w:rFonts w:ascii="Hind Siliguri" w:cs="Hind Siliguri" w:eastAsia="Hind Siliguri" w:hAnsi="Hind Siliguri"/>
          <w:sz w:val="22"/>
          <w:szCs w:val="22"/>
        </w:rPr>
        <w:t xml:space="preserve">পবিত্র সেই মহান বাদশাহ, যিনি সব দোষ-ত্রুটি থেকে মুক্ত।</w:t>
      </w:r>
    </w:p>
    <w:p>
      <w:pPr>
        <w:keepNext/>
        <w:pBdr>
          <w:left w:val="single" w:color="B08A3E" w:sz="18" w:space="4"/>
        </w:pBdr>
        <w:shd w:fill="F7EFDC" w:color="auto" w:val="clear"/>
        <w:spacing w:after="0" w:before="100"/>
        <w:ind w:left="200" w:right="120"/>
      </w:pPr>
      <w:r>
        <w:rPr>
          <w:rFonts w:ascii="Hind Siliguri" w:cs="Hind Siliguri" w:eastAsia="Hind Siliguri" w:hAnsi="Hind Siliguri"/>
          <w:b/>
          <w:bCs/>
          <w:color w:val="7A5A17"/>
          <w:sz w:val="20"/>
          <w:szCs w:val="20"/>
        </w:rPr>
        <w:t xml:space="preserve">ফযীলত ও বর্ণনা</w:t>
      </w:r>
    </w:p>
    <w:p>
      <w:pPr>
        <w:pBdr>
          <w:left w:val="single" w:color="B08A3E" w:sz="18" w:space="4"/>
        </w:pBdr>
        <w:shd w:fill="F7EFDC" w:color="auto" w:val="clear"/>
        <w:spacing w:after="0"/>
        <w:ind w:left="200" w:right="120"/>
        <w:jc w:val="both"/>
      </w:pPr>
      <w:r>
        <w:rPr>
          <w:rFonts w:ascii="Hind Siliguri" w:cs="Hind Siliguri" w:eastAsia="Hind Siliguri" w:hAnsi="Hind Siliguri"/>
          <w:sz w:val="20"/>
          <w:szCs w:val="20"/>
        </w:rPr>
        <w:t xml:space="preserve">উবাই ইবনে কা'ব রা. বলেন, নবী </w:t>
      </w:r>
      <w:r>
        <w:rPr>
          <w:rFonts w:ascii="Amiri" w:cs="Amiri" w:eastAsia="Amiri" w:hAnsi="Amiri"/>
          <w:sz w:val="20"/>
          <w:szCs w:val="20"/>
        </w:rPr>
        <w:t xml:space="preserve">ﷺ</w:t>
      </w:r>
      <w:r>
        <w:rPr>
          <w:rFonts w:ascii="Hind Siliguri" w:cs="Hind Siliguri" w:eastAsia="Hind Siliguri" w:hAnsi="Hind Siliguri"/>
          <w:sz w:val="20"/>
          <w:szCs w:val="20"/>
        </w:rPr>
        <w:t xml:space="preserve"> বিতরের সালাম ফিরিয়ে তিনবার এটি বলতেন।</w:t>
      </w:r>
    </w:p>
    <w:p>
      <w:pPr>
        <w:spacing w:after="120" w:before="80"/>
        <w:ind w:left="120"/>
      </w:pPr>
      <w:r>
        <w:rPr>
          <w:rFonts w:ascii="Hind Siliguri" w:cs="Hind Siliguri" w:eastAsia="Hind Siliguri" w:hAnsi="Hind Siliguri"/>
          <w:b/>
          <w:bCs/>
          <w:color w:val="38463F"/>
          <w:sz w:val="18"/>
          <w:szCs w:val="18"/>
        </w:rPr>
        <w:t xml:space="preserve">সূত্র: </w:t>
      </w:r>
      <w:r>
        <w:rPr>
          <w:rFonts w:ascii="Hind Siliguri" w:cs="Hind Siliguri" w:eastAsia="Hind Siliguri" w:hAnsi="Hind Siliguri"/>
          <w:color w:val="5B6660"/>
          <w:sz w:val="18"/>
          <w:szCs w:val="18"/>
        </w:rPr>
        <w:t xml:space="preserve">আবু দাউদ ১৪৩০; সুনানে নাসাঈ</w:t>
      </w:r>
    </w:p>
    <w:p>
      <w:pPr>
        <w:pStyle w:val="Heading1"/>
        <w:pageBreakBefore/>
      </w:pPr>
      <w:bookmarkStart w:name="p7" w:id="8"/>
      <w:r>
        <w:rPr>
          <w:rFonts w:ascii="Hind Siliguri" w:cs="Hind Siliguri" w:eastAsia="Hind Siliguri" w:hAnsi="Hind Siliguri"/>
          <w:b/>
          <w:bCs/>
          <w:color w:val="FFFFFF"/>
          <w:sz w:val="34"/>
          <w:szCs w:val="34"/>
        </w:rPr>
        <w:t xml:space="preserve">অংশ ৭: সাপ্তাহিক ও মাসিক আমল, আমল-ট্র্যাকার</w:t>
      </w:r>
      <w:bookmarkEnd w:id="8"/>
    </w:p>
    <w:p>
      <w:pPr>
        <w:pStyle w:val="Heading2"/>
      </w:pPr>
      <w:r>
        <w:rPr>
          <w:rFonts w:ascii="Hind Siliguri" w:cs="Hind Siliguri" w:eastAsia="Hind Siliguri" w:hAnsi="Hind Siliguri"/>
          <w:b/>
          <w:bCs/>
          <w:color w:val="1D5A45"/>
          <w:sz w:val="28"/>
          <w:szCs w:val="28"/>
        </w:rPr>
        <w:t xml:space="preserve">সাপ্তাহিক ও মাসিক আমল</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36"/>
        <w:gridCol w:w="3570"/>
      </w:tblGrid>
      <w:tr>
        <w:trPr>
          <w:tblHeader/>
        </w:trPr>
        <w:tc>
          <w:tcPr>
            <w:tcW w:type="dxa" w:w="2200"/>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কখন</w:t>
            </w:r>
          </w:p>
        </w:tc>
        <w:tc>
          <w:tcPr>
            <w:tcW w:type="dxa" w:w="4436"/>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আমল</w:t>
            </w:r>
          </w:p>
        </w:tc>
        <w:tc>
          <w:tcPr>
            <w:tcW w:type="dxa" w:w="3570"/>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দলিল ও ফযীলত</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জুমার দিন</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গোসল, আগেভাগে মসজিদে যাওয়া, মনোযোগ দিয়ে খুতবা শোনা, সূরা কাহফ পড়া, বেশি বেশি দরূদ পড়া এবং আসরের পর দুআ করা।</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বুখারী ৮৮১; সূরা কাহফ পড়লে দুই জুমার মাঝে নূর (হাকেম ২/৩৬৮; সহীহুল জামে ৬৪৭০); আবু দাউদ ১০৪৭, ১০৪৮</w:t>
            </w:r>
          </w:p>
        </w:tc>
      </w:tr>
      <w:tr>
        <w:trPr>
          <w:cantSplit/>
        </w:trPr>
        <w:tc>
          <w:tcPr>
            <w:tcW w:type="dxa" w:w="2200"/>
            <w:shd w:fill="F6F9F7" w:color="auto" w:val="clear"/>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সোম ও বৃহস্পতিবার</w:t>
            </w:r>
          </w:p>
        </w:tc>
        <w:tc>
          <w:tcPr>
            <w:tcW w:type="dxa" w:w="4436"/>
            <w:shd w:fill="F6F9F7" w:color="auto" w:val="clear"/>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নফল রোযা রাখা।</w:t>
            </w:r>
          </w:p>
        </w:tc>
        <w:tc>
          <w:tcPr>
            <w:tcW w:type="dxa" w:w="3570"/>
            <w:shd w:fill="F6F9F7" w:color="auto" w:val="clear"/>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এ দুই দিন আমল পেশ করা হয়। নবী </w:t>
            </w:r>
            <w:r>
              <w:rPr>
                <w:rFonts w:ascii="Amiri" w:cs="Amiri" w:eastAsia="Amiri" w:hAnsi="Amiri"/>
                <w:b w:val="false"/>
                <w:color w:val="4A5650"/>
                <w:sz w:val="18"/>
                <w:szCs w:val="18"/>
              </w:rPr>
              <w:t xml:space="preserve">ﷺ</w:t>
            </w:r>
            <w:r>
              <w:rPr>
                <w:rFonts w:ascii="Hind Siliguri" w:cs="Hind Siliguri" w:eastAsia="Hind Siliguri" w:hAnsi="Hind Siliguri"/>
                <w:b w:val="false"/>
                <w:color w:val="4A5650"/>
                <w:sz w:val="18"/>
                <w:szCs w:val="18"/>
              </w:rPr>
              <w:t xml:space="preserve"> বলেছেন, আমি রোযা অবস্থায় আমার আমল পেশ হওয়া পছন্দ করি (তিরমিযী ৭৪৭; মুসলিম ১১৬২)।</w:t>
            </w:r>
          </w:p>
        </w:tc>
      </w:tr>
      <w:tr>
        <w:trPr>
          <w:cantSplit/>
        </w:trPr>
        <w:tc>
          <w:tcPr>
            <w:tcW w:type="dxa" w:w="2200"/>
            <w:tcMar>
              <w:top w:type="dxa" w:w="60"/>
              <w:left w:type="dxa" w:w="100"/>
              <w:bottom w:type="dxa" w:w="60"/>
              <w:right w:type="dxa" w:w="100"/>
            </w:tcMar>
            <w:vAlign w:val="center"/>
          </w:tcPr>
          <w:p>
            <w:r>
              <w:rPr>
                <w:rFonts w:ascii="Hind Siliguri" w:cs="Hind Siliguri" w:eastAsia="Hind Siliguri" w:hAnsi="Hind Siliguri"/>
                <w:b/>
                <w:bCs/>
                <w:color w:val="1D5A45"/>
                <w:sz w:val="20"/>
                <w:szCs w:val="20"/>
              </w:rPr>
              <w:t xml:space="preserve">চান্দ্র মাসের ১৩, ১৪, ১৫ তারিখ</w:t>
            </w:r>
          </w:p>
        </w:tc>
        <w:tc>
          <w:tcPr>
            <w:tcW w:type="dxa" w:w="4436"/>
            <w:tcMar>
              <w:top w:type="dxa" w:w="60"/>
              <w:left w:type="dxa" w:w="100"/>
              <w:bottom w:type="dxa" w:w="60"/>
              <w:right w:type="dxa" w:w="100"/>
            </w:tcMar>
            <w:vAlign w:val="center"/>
          </w:tcPr>
          <w:p>
            <w:r>
              <w:rPr>
                <w:rFonts w:ascii="Hind Siliguri" w:cs="Hind Siliguri" w:eastAsia="Hind Siliguri" w:hAnsi="Hind Siliguri"/>
                <w:b w:val="false"/>
                <w:sz w:val="20"/>
                <w:szCs w:val="20"/>
              </w:rPr>
              <w:t xml:space="preserve">আইয়ামে বীযের রোযা রাখা।</w:t>
            </w:r>
          </w:p>
        </w:tc>
        <w:tc>
          <w:tcPr>
            <w:tcW w:type="dxa" w:w="3570"/>
            <w:tcMar>
              <w:top w:type="dxa" w:w="60"/>
              <w:left w:type="dxa" w:w="100"/>
              <w:bottom w:type="dxa" w:w="60"/>
              <w:right w:type="dxa" w:w="100"/>
            </w:tcMar>
            <w:vAlign w:val="center"/>
          </w:tcPr>
          <w:p>
            <w:r>
              <w:rPr>
                <w:rFonts w:ascii="Hind Siliguri" w:cs="Hind Siliguri" w:eastAsia="Hind Siliguri" w:hAnsi="Hind Siliguri"/>
                <w:b w:val="false"/>
                <w:color w:val="4A5650"/>
                <w:sz w:val="18"/>
                <w:szCs w:val="18"/>
              </w:rPr>
              <w:t xml:space="preserve">প্রতি মাসে তিনটি রোযা সারা বছর রোযা রাখার সমান (বুখারী ১৯৭৯; মুসলিম ১১৫৯; নাসাঈ ২৪২০)।</w:t>
            </w:r>
          </w:p>
        </w:tc>
      </w:tr>
    </w:tbl>
    <w:p/>
    <w:p>
      <w:pPr>
        <w:pStyle w:val="Heading2"/>
      </w:pPr>
      <w:r>
        <w:rPr>
          <w:rFonts w:ascii="Hind Siliguri" w:cs="Hind Siliguri" w:eastAsia="Hind Siliguri" w:hAnsi="Hind Siliguri"/>
          <w:b/>
          <w:bCs/>
          <w:color w:val="1D5A45"/>
          <w:sz w:val="28"/>
          <w:szCs w:val="28"/>
        </w:rPr>
        <w:t xml:space="preserve">সাপ্তাহিক আমল-ট্র্যাকার (প্রিন্ট করে টিক দিন)</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66"/>
        <w:gridCol w:w="820"/>
        <w:gridCol w:w="820"/>
        <w:gridCol w:w="820"/>
        <w:gridCol w:w="820"/>
        <w:gridCol w:w="820"/>
        <w:gridCol w:w="820"/>
        <w:gridCol w:w="820"/>
      </w:tblGrid>
      <w:tr>
        <w:trPr>
          <w:tblHeader/>
        </w:trPr>
        <w:tc>
          <w:tcPr>
            <w:tcW w:type="dxa" w:w="4466"/>
            <w:shd w:fill="1D5A45" w:color="auto" w:val="clear"/>
            <w:tcMar>
              <w:top w:type="dxa" w:w="60"/>
              <w:left w:type="dxa" w:w="100"/>
              <w:bottom w:type="dxa" w:w="60"/>
              <w:right w:type="dxa" w:w="100"/>
            </w:tcMar>
          </w:tcPr>
          <w:p>
            <w:pPr>
              <w:jc w:val="left"/>
            </w:pPr>
            <w:r>
              <w:rPr>
                <w:rFonts w:ascii="Hind Siliguri" w:cs="Hind Siliguri" w:eastAsia="Hind Siliguri" w:hAnsi="Hind Siliguri"/>
                <w:b/>
                <w:bCs/>
                <w:color w:val="FFFFFF"/>
                <w:sz w:val="20"/>
                <w:szCs w:val="20"/>
              </w:rPr>
              <w:t xml:space="preserve">আমল</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শনি</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রবি</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সোম</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মঙ্গল</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বুধ</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বৃহঃ</w:t>
            </w:r>
          </w:p>
        </w:tc>
        <w:tc>
          <w:tcPr>
            <w:tcW w:type="dxa" w:w="820"/>
            <w:shd w:fill="1D5A45" w:color="auto" w:val="clear"/>
            <w:tcMar>
              <w:top w:type="dxa" w:w="60"/>
              <w:left w:type="dxa" w:w="100"/>
              <w:bottom w:type="dxa" w:w="60"/>
              <w:right w:type="dxa" w:w="100"/>
            </w:tcMar>
          </w:tcPr>
          <w:p>
            <w:pPr>
              <w:jc w:val="center"/>
            </w:pPr>
            <w:r>
              <w:rPr>
                <w:rFonts w:ascii="Hind Siliguri" w:cs="Hind Siliguri" w:eastAsia="Hind Siliguri" w:hAnsi="Hind Siliguri"/>
                <w:b/>
                <w:bCs/>
                <w:color w:val="FFFFFF"/>
                <w:sz w:val="20"/>
                <w:szCs w:val="20"/>
              </w:rPr>
              <w:t xml:space="preserve">শুক্র</w:t>
            </w: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তাহাজ্জুদ</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ফজর (জামাতে)</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সকালের যিকির</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ইশরাক / দুহা</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কুরআন তিলাওয়াত</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যোহর</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আসর</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সন্ধ্যার যিকির</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মাগরিব</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এশা</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বিতর</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১২ রাকাত সুন্নাত</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ইস্তিগফার ১০০</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সুবহানাল্লাহি ওয়া বিহামদিহী ১০০</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দরূদ</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r>
        <w:trPr>
          <w:cantSplit/>
          <w:trHeight w:val="420" w:hRule="atLeast"/>
        </w:trPr>
        <w:tc>
          <w:tcPr>
            <w:tcW w:type="dxa" w:w="4466"/>
            <w:shd w:fill="F6F9F7" w:color="auto" w:val="clear"/>
            <w:tcMar>
              <w:top w:type="dxa" w:w="60"/>
              <w:left w:type="dxa" w:w="100"/>
              <w:bottom w:type="dxa" w:w="60"/>
              <w:right w:type="dxa" w:w="100"/>
            </w:tcMar>
            <w:vAlign w:val="center"/>
          </w:tcPr>
          <w:p>
            <w:r>
              <w:rPr>
                <w:rFonts w:ascii="Hind Siliguri" w:cs="Hind Siliguri" w:eastAsia="Hind Siliguri" w:hAnsi="Hind Siliguri"/>
                <w:sz w:val="20"/>
                <w:szCs w:val="20"/>
              </w:rPr>
              <w:t xml:space="preserve">সূরা মুলক / সাজদা</w:t>
            </w: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c>
          <w:tcPr>
            <w:tcW w:type="dxa" w:w="820"/>
            <w:shd w:fill="F6F9F7" w:color="auto" w:val="clear"/>
            <w:tcMar>
              <w:top w:type="dxa" w:w="60"/>
              <w:left w:type="dxa" w:w="100"/>
              <w:bottom w:type="dxa" w:w="60"/>
              <w:right w:type="dxa" w:w="100"/>
            </w:tcMar>
            <w:vAlign w:val="center"/>
          </w:tcPr>
          <w:p/>
        </w:tc>
      </w:tr>
      <w:tr>
        <w:trPr>
          <w:cantSplit/>
          <w:trHeight w:val="420" w:hRule="atLeast"/>
        </w:trPr>
        <w:tc>
          <w:tcPr>
            <w:tcW w:type="dxa" w:w="4466"/>
            <w:tcMar>
              <w:top w:type="dxa" w:w="60"/>
              <w:left w:type="dxa" w:w="100"/>
              <w:bottom w:type="dxa" w:w="60"/>
              <w:right w:type="dxa" w:w="100"/>
            </w:tcMar>
            <w:vAlign w:val="center"/>
          </w:tcPr>
          <w:p>
            <w:r>
              <w:rPr>
                <w:rFonts w:ascii="Hind Siliguri" w:cs="Hind Siliguri" w:eastAsia="Hind Siliguri" w:hAnsi="Hind Siliguri"/>
                <w:sz w:val="20"/>
                <w:szCs w:val="20"/>
              </w:rPr>
              <w:t xml:space="preserve">ঘুমের আমল</w:t>
            </w: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c>
          <w:tcPr>
            <w:tcW w:type="dxa" w:w="820"/>
            <w:tcMar>
              <w:top w:type="dxa" w:w="60"/>
              <w:left w:type="dxa" w:w="100"/>
              <w:bottom w:type="dxa" w:w="60"/>
              <w:right w:type="dxa" w:w="100"/>
            </w:tcMar>
            <w:vAlign w:val="center"/>
          </w:tcPr>
          <w:p/>
        </w:tc>
      </w:tr>
    </w:tbl>
    <w:p>
      <w:pPr>
        <w:pStyle w:val="Heading1"/>
        <w:pageBreakBefore/>
      </w:pPr>
      <w:bookmarkStart w:name="src" w:id="9"/>
      <w:r>
        <w:rPr>
          <w:rFonts w:ascii="Hind Siliguri" w:cs="Hind Siliguri" w:eastAsia="Hind Siliguri" w:hAnsi="Hind Siliguri"/>
          <w:b/>
          <w:bCs/>
          <w:color w:val="FFFFFF"/>
          <w:sz w:val="34"/>
          <w:szCs w:val="34"/>
        </w:rPr>
        <w:t xml:space="preserve">তথ্যসূত্র ও কৃতজ্ঞতা</w:t>
      </w:r>
      <w:bookmarkEnd w:id="9"/>
    </w:p>
    <w:p>
      <w:pPr>
        <w:pStyle w:val="ListParagraph"/>
        <w:numPr>
          <w:ilvl w:val="0"/>
          <w:numId w:val="2"/>
        </w:numPr>
        <w:spacing w:after="60"/>
        <w:jc w:val="both"/>
      </w:pPr>
      <w:r>
        <w:rPr>
          <w:rFonts w:ascii="Hind Siliguri" w:cs="Hind Siliguri" w:eastAsia="Hind Siliguri" w:hAnsi="Hind Siliguri"/>
          <w:sz w:val="22"/>
          <w:szCs w:val="22"/>
        </w:rPr>
        <w:t xml:space="preserve">সংকলন ও বিন্যাস: Raqi Faisal Ahmed Sabit, Al Quranic Ruqyah Healing।</w:t>
      </w:r>
    </w:p>
    <w:p>
      <w:pPr>
        <w:pStyle w:val="ListParagraph"/>
        <w:numPr>
          <w:ilvl w:val="0"/>
          <w:numId w:val="2"/>
        </w:numPr>
        <w:spacing w:after="60"/>
        <w:jc w:val="both"/>
      </w:pPr>
      <w:r>
        <w:rPr>
          <w:rFonts w:ascii="Hind Siliguri" w:cs="Hind Siliguri" w:eastAsia="Hind Siliguri" w:hAnsi="Hind Siliguri"/>
          <w:sz w:val="22"/>
          <w:szCs w:val="22"/>
        </w:rPr>
        <w:t xml:space="preserve">আল-কুরআনুল কারীম: আরবি পাঠ ইন্দো-পাক লিপিতে quran.com (Quran Foundation) থেকে। বাংলা অর্থ ড. আবু বকর মুহাম্মাদ যাকারিয়ার অনুবাদ থেকে (টীকা-নম্বর বাদ দেওয়া হয়েছে)।</w:t>
      </w:r>
    </w:p>
    <w:p>
      <w:pPr>
        <w:pStyle w:val="ListParagraph"/>
        <w:numPr>
          <w:ilvl w:val="0"/>
          <w:numId w:val="2"/>
        </w:numPr>
        <w:spacing w:after="60"/>
        <w:jc w:val="both"/>
      </w:pPr>
      <w:r>
        <w:rPr>
          <w:rFonts w:ascii="Hind Siliguri" w:cs="Hind Siliguri" w:eastAsia="Hind Siliguri" w:hAnsi="Hind Siliguri"/>
          <w:sz w:val="22"/>
          <w:szCs w:val="22"/>
        </w:rPr>
        <w:t xml:space="preserve">হাদীসগ্রন্থ: সহীহ বুখারী, সহীহ মুসলিম, সুনানে আবু দাউদ, জামে তিরমিযী, সুনানে নাসাঈ ও আস-সুনানুল কুবরা, সুনানে ইবনে মাজাহ, মুসনাদে আহমাদ, মুসতাদরাকে হাকেম, আল-আদাবুল মুফরাদ।</w:t>
      </w:r>
    </w:p>
    <w:p>
      <w:pPr>
        <w:pStyle w:val="ListParagraph"/>
        <w:numPr>
          <w:ilvl w:val="0"/>
          <w:numId w:val="2"/>
        </w:numPr>
        <w:spacing w:after="60"/>
        <w:jc w:val="both"/>
      </w:pPr>
      <w:r>
        <w:rPr>
          <w:rFonts w:ascii="Hind Siliguri" w:cs="Hind Siliguri" w:eastAsia="Hind Siliguri" w:hAnsi="Hind Siliguri"/>
          <w:sz w:val="22"/>
          <w:szCs w:val="22"/>
        </w:rPr>
        <w:t xml:space="preserve">যিকির সংকলন: ইমাম নববী, আল-আযকার। ইবনুল কাইয়্যিম, আল-ওয়াবিলুস সাইয়্যিব। সাঈদ ইবনে আলী আল-কাহতানী, হিসনুল মুসলিম। ইমাম মুনযিরী, আত-তারগীব ওয়াত তারহীব।</w:t>
      </w:r>
    </w:p>
    <w:p>
      <w:pPr>
        <w:pStyle w:val="ListParagraph"/>
        <w:numPr>
          <w:ilvl w:val="0"/>
          <w:numId w:val="2"/>
        </w:numPr>
        <w:spacing w:after="60"/>
        <w:jc w:val="both"/>
      </w:pPr>
      <w:r>
        <w:rPr>
          <w:rFonts w:ascii="Hind Siliguri" w:cs="Hind Siliguri" w:eastAsia="Hind Siliguri" w:hAnsi="Hind Siliguri"/>
          <w:sz w:val="22"/>
          <w:szCs w:val="22"/>
        </w:rPr>
        <w:t xml:space="preserve">হাদীসের মান: শায়খ নাসিরুদ্দীন আলবানী (সহীহুত তারগীব, সহীহুল জামে, সিলসিলা)। শায়খ আব্দুল আযীয ইবনে বায রহ.-এর ফতোয়া (binbaz.org.sa)। dorar.net আল-মাওসূআতুল হাদীসিয়্যাহ।</w:t>
      </w:r>
    </w:p>
    <w:p>
      <w:pPr>
        <w:pStyle w:val="ListParagraph"/>
        <w:numPr>
          <w:ilvl w:val="0"/>
          <w:numId w:val="2"/>
        </w:numPr>
        <w:spacing w:after="60"/>
        <w:jc w:val="both"/>
      </w:pPr>
      <w:r>
        <w:rPr>
          <w:rFonts w:ascii="Hind Siliguri" w:cs="Hind Siliguri" w:eastAsia="Hind Siliguri" w:hAnsi="Hind Siliguri"/>
          <w:sz w:val="22"/>
          <w:szCs w:val="22"/>
        </w:rPr>
        <w:t xml:space="preserve">আরবি হরফ: ‘AlQuran IndoPak by QuranWBW’ (quran.com)। বাংলা হরফ: Hind Siliguri ও Tiro Bangla (SIL Open Font License)।</w:t>
      </w:r>
    </w:p>
    <w:p>
      <w:pPr>
        <w:pBdr>
          <w:top w:val="single" w:color="C5D9CD" w:sz="4" w:space="4"/>
          <w:left w:val="single" w:color="C5D9CD" w:sz="4" w:space="4"/>
          <w:bottom w:val="single" w:color="C5D9CD" w:sz="4" w:space="4"/>
          <w:right w:val="single" w:color="C5D9CD" w:sz="4" w:space="4"/>
        </w:pBdr>
        <w:shd w:fill="E8F1EC" w:color="auto" w:val="clear"/>
        <w:spacing w:before="300"/>
        <w:jc w:val="both"/>
      </w:pPr>
      <w:r>
        <w:rPr>
          <w:rFonts w:ascii="Hind Siliguri" w:cs="Hind Siliguri" w:eastAsia="Hind Siliguri" w:hAnsi="Hind Siliguri"/>
          <w:b/>
          <w:bCs/>
          <w:color w:val="24443A"/>
          <w:sz w:val="22"/>
          <w:szCs w:val="22"/>
        </w:rPr>
        <w:t xml:space="preserve">এই সংকলন সাধ্যমতো যাচাই করে তৈরি। তবুও আমল শুরুর আগে কোনো বিজ্ঞ আলেমের কাছে আরবি পাঠ ও উচ্চারণ যাচাই করে নেওয়ার অনুরোধ রইল। কোনো ভুল পেলে জানালে সংশোধন করা হবে, ইনশাআল্লাহ।</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lQuran IndoPak by QuranWBW">
    <w:charset w:val="00"/>
    <w:family w:val="auto"/>
    <w:pitch w:val="variable"/>
    <w:embedRegular r:id="rIdF1" w:fontKey="{7939A9AB-DB8C-4C0E-A988-FA1C5DFDACA8}"/>
  </w:font>
  <w:font w:name="Hind Siliguri">
    <w:charset w:val="00"/>
    <w:family w:val="auto"/>
    <w:pitch w:val="variable"/>
    <w:embedRegular r:id="rIdF2" w:fontKey="{011CD2EF-7DBB-4361-9F60-B963C258A198}"/>
    <w:embedBold r:id="rIdF3" w:fontKey="{D0361D75-97F0-4B12-87D1-A3C1CD02497B}"/>
  </w:font>
  <w:font w:name="Amiri">
    <w:charset w:val="00"/>
    <w:family w:val="auto"/>
    <w:pitch w:val="variable"/>
    <w:embedRegular r:id="rIdF4" w:fontKey="{F86626BB-2C25-4E92-AEC4-1D13DDF9139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ind Siliguri" w:cs="Hind Siliguri" w:eastAsia="Hind Siliguri" w:hAnsi="Hind Siliguri"/>
        <w:color w:val="6B756F"/>
        <w:sz w:val="16"/>
        <w:szCs w:val="16"/>
      </w:rPr>
      <w:t xml:space="preserve">সকাল-সন্ধ্যা ও রাতের মাসনূন আমল   •   Al Quranic Ruqyah Healing   •   পৃষ্ঠা </w:t>
    </w:r>
    <w:r>
      <w:rPr>
        <w:rFonts w:ascii="Hind Siliguri" w:cs="Hind Siliguri" w:eastAsia="Hind Siliguri" w:hAnsi="Hind Siliguri"/>
        <w:color w:val="6B75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nd Siliguri" w:cs="Hind Siliguri" w:eastAsia="Hind Siliguri" w:hAnsi="Hind Siligu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A3E" w:sz="24" w:space="4"/>
      </w:pBdr>
      <w:shd w:fill="1D5A45" w:color="auto" w:val="clear"/>
      <w:spacing w:after="200" w:before="0"/>
      <w:ind w:left="0"/>
      <w:outlineLvl w:val="0"/>
    </w:pPr>
    <w:rPr>
      <w:rFonts w:ascii="Hind Siliguri" w:cs="Hind Siliguri" w:eastAsia="Hind Siliguri" w:hAnsi="Hind Siliguri"/>
      <w:b/>
      <w:bCs/>
      <w:color w:val="FFFFFF"/>
      <w:sz w:val="34"/>
      <w:szCs w:val="34"/>
    </w:rPr>
  </w:style>
  <w:style w:type="paragraph" w:styleId="Heading2">
    <w:name w:val="Heading 2"/>
    <w:basedOn w:val="Normal"/>
    <w:next w:val="Normal"/>
    <w:qFormat/>
    <w:pPr>
      <w:keepNext/>
      <w:pBdr>
        <w:bottom w:val="single" w:color="B08A3E" w:sz="10" w:space="4"/>
      </w:pBdr>
      <w:spacing w:after="140" w:before="300"/>
      <w:outlineLvl w:val="1"/>
    </w:pPr>
    <w:rPr>
      <w:rFonts w:ascii="Hind Siliguri" w:cs="Hind Siliguri" w:eastAsia="Hind Siliguri" w:hAnsi="Hind Siliguri"/>
      <w:b/>
      <w:bCs/>
      <w:color w:val="1D5A4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সকাল-সন্ধ্যা ও রাতের মাসনূন আমল</dc:title>
  <dc:creator>Raqi Faisal Ahmed Sabit</dc:creator>
  <dc:description>Al Quranic Ruqyah Healing</dc:description>
  <cp:lastModifiedBy>Un-named</cp:lastModifiedBy>
  <cp:revision>1</cp:revision>
  <dcterms:created xsi:type="dcterms:W3CDTF">2026-10-25T17:50:03.651Z</dcterms:created>
  <dcterms:modified xsi:type="dcterms:W3CDTF">2026-10-25T17:50:03.655Z</dcterms:modified>
</cp:coreProperties>
</file>

<file path=docProps/custom.xml><?xml version="1.0" encoding="utf-8"?>
<Properties xmlns="http://schemas.openxmlformats.org/officeDocument/2006/custom-properties" xmlns:vt="http://schemas.openxmlformats.org/officeDocument/2006/docPropsVTypes"/>
</file>