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595959"/>
          <w:sz w:val="18"/>
          <w:szCs w:val="18"/>
        </w:rPr>
        <w:t xml:space="preserve">GROW WITH GOOGLE CAREER CERTIFICATE</w:t>
      </w:r>
    </w:p>
    <w:p>
      <w:pPr>
        <w:spacing w:after="40"/>
        <w:jc w:val="center"/>
      </w:pPr>
      <w:r>
        <w:rPr>
          <w:rFonts w:ascii="Calibri" w:cs="Calibri" w:eastAsia="Calibri" w:hAnsi="Calibri"/>
          <w:b/>
          <w:bCs/>
          <w:color w:val="1F3A5F"/>
          <w:sz w:val="22"/>
          <w:szCs w:val="22"/>
        </w:rPr>
        <w:t xml:space="preserve">Course Six</w:t>
      </w:r>
    </w:p>
    <w:p>
      <w:pPr>
        <w:spacing w:after="300"/>
        <w:jc w:val="center"/>
      </w:pPr>
      <w:r>
        <w:rPr>
          <w:rFonts w:ascii="Cambria" w:cs="Cambria" w:eastAsia="Cambria" w:hAnsi="Cambria"/>
          <w:b/>
          <w:bCs/>
          <w:color w:val="16283F"/>
          <w:sz w:val="40"/>
          <w:szCs w:val="40"/>
        </w:rPr>
        <w:t xml:space="preserve">Google Advanced Data Analytics Capstone</w:t>
      </w:r>
    </w:p>
    <w:p>
      <w:pPr>
        <w:spacing w:after="500"/>
        <w:jc w:val="center"/>
      </w:pPr>
      <w:r>
        <w:rPr>
          <w:rFonts w:ascii="Calibri" w:cs="Calibri" w:eastAsia="Calibri" w:hAnsi="Calibri"/>
          <w:i/>
          <w:iCs/>
          <w:color w:val="595959"/>
          <w:sz w:val="24"/>
          <w:szCs w:val="24"/>
        </w:rPr>
        <w:t xml:space="preserve">PACE Strategy Document — Salifort Motors Employee Retention Project</w:t>
      </w:r>
    </w:p>
    <w:p>
      <w:pPr>
        <w:pStyle w:val="Heading1"/>
        <w:pBdr>
          <w:bottom w:val="single" w:color="1F3A5F" w:sz="12" w:space="4"/>
        </w:pBdr>
        <w:spacing w:after="160" w:before="400"/>
      </w:pPr>
      <w:r>
        <w:rPr>
          <w:rFonts w:ascii="Calibri" w:cs="Calibri" w:eastAsia="Calibri" w:hAnsi="Calibri"/>
          <w:b/>
          <w:bCs/>
          <w:color w:val="16283F"/>
          <w:sz w:val="30"/>
          <w:szCs w:val="30"/>
        </w:rPr>
        <w:t xml:space="preserve">Project Proposal</w:t>
      </w:r>
    </w:p>
    <w:p>
      <w:pPr>
        <w:pStyle w:val="Heading2"/>
        <w:spacing w:after="120" w:before="280"/>
      </w:pPr>
      <w:r>
        <w:rPr>
          <w:rFonts w:ascii="Calibri" w:cs="Calibri" w:eastAsia="Calibri" w:hAnsi="Calibri"/>
          <w:b/>
          <w:bCs/>
          <w:color w:val="1F3A5F"/>
          <w:sz w:val="24"/>
          <w:szCs w:val="24"/>
        </w:rPr>
        <w:t xml:space="preserve">Salifort Motors Project Proposal</w:t>
      </w:r>
    </w:p>
    <w:p>
      <w:pPr>
        <w:spacing w:after="160"/>
      </w:pPr>
      <w:r>
        <w:rPr>
          <w:rFonts w:ascii="Calibri" w:cs="Calibri" w:eastAsia="Calibri" w:hAnsi="Calibri"/>
          <w:b/>
          <w:bCs/>
          <w:sz w:val="21"/>
          <w:szCs w:val="21"/>
        </w:rPr>
        <w:t xml:space="preserve">Overview: </w:t>
      </w:r>
      <w:r>
        <w:rPr>
          <w:rFonts w:ascii="Calibri" w:cs="Calibri" w:eastAsia="Calibri" w:hAnsi="Calibri"/>
          <w:sz w:val="21"/>
          <w:szCs w:val="21"/>
        </w:rPr>
        <w:t xml:space="preserve">Salifort Motors is seeking a method to use employee survey data to understand what makes employees leave the company, and to build a model that predicts which employees are at risk of leaving.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2200"/>
      </w:tblGrid>
      <w:tr>
        <w:tc>
          <w:tcPr>
            <w:tcW w:type="dxa" w:w="12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Milestones</w:t>
            </w:r>
          </w:p>
        </w:tc>
        <w:tc>
          <w:tcPr>
            <w:tcW w:type="dxa" w:w="62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Tasks</w:t>
            </w:r>
          </w:p>
        </w:tc>
        <w:tc>
          <w:tcPr>
            <w:tcW w:type="dxa" w:w="22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PACE stages</w:t>
            </w:r>
          </w:p>
        </w:tc>
      </w:tr>
      <w:tr>
        <w:tc>
          <w:tcPr>
            <w:tcW w:type="dxa" w:w="1200"/>
            <w:shd w:fill="EDF1F6" w:val="clear"/>
            <w:tcMar>
              <w:top w:type="dxa" w:w="100"/>
              <w:left w:type="dxa" w:w="120"/>
              <w:bottom w:type="dxa" w:w="100"/>
              <w:right w:type="dxa" w:w="120"/>
            </w:tcMar>
          </w:tcPr>
          <w:p>
            <w:r>
              <w:rPr>
                <w:rFonts w:ascii="Calibri" w:cs="Calibri" w:eastAsia="Calibri" w:hAnsi="Calibri"/>
                <w:b/>
                <w:bCs/>
                <w:color w:val="262626"/>
                <w:sz w:val="20"/>
                <w:szCs w:val="20"/>
              </w:rPr>
              <w:t xml:space="preserve">1</w:t>
            </w:r>
          </w:p>
        </w:tc>
        <w:tc>
          <w:tcPr>
            <w:tcW w:type="dxa" w:w="6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Understand the business scenario and define the problem</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Plan</w:t>
            </w:r>
          </w:p>
        </w:tc>
      </w:tr>
      <w:tr>
        <w:tc>
          <w:tcPr>
            <w:tcW w:type="dxa" w:w="1200"/>
            <w:shd w:fill="EDF1F6" w:val="clear"/>
            <w:tcMar>
              <w:top w:type="dxa" w:w="100"/>
              <w:left w:type="dxa" w:w="120"/>
              <w:bottom w:type="dxa" w:w="100"/>
              <w:right w:type="dxa" w:w="120"/>
            </w:tcMar>
          </w:tcPr>
          <w:p>
            <w:r>
              <w:rPr>
                <w:rFonts w:ascii="Calibri" w:cs="Calibri" w:eastAsia="Calibri" w:hAnsi="Calibri"/>
                <w:b/>
                <w:bCs/>
                <w:color w:val="262626"/>
                <w:sz w:val="20"/>
                <w:szCs w:val="20"/>
              </w:rPr>
              <w:t xml:space="preserve">2</w:t>
            </w:r>
          </w:p>
        </w:tc>
        <w:tc>
          <w:tcPr>
            <w:tcW w:type="dxa" w:w="6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Data exploration and data cleaning</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Plan, Analyze</w:t>
            </w:r>
          </w:p>
        </w:tc>
      </w:tr>
      <w:tr>
        <w:tc>
          <w:tcPr>
            <w:tcW w:type="dxa" w:w="1200"/>
            <w:shd w:fill="EDF1F6" w:val="clear"/>
            <w:tcMar>
              <w:top w:type="dxa" w:w="100"/>
              <w:left w:type="dxa" w:w="120"/>
              <w:bottom w:type="dxa" w:w="100"/>
              <w:right w:type="dxa" w:w="120"/>
            </w:tcMar>
          </w:tcPr>
          <w:p>
            <w:r>
              <w:rPr>
                <w:rFonts w:ascii="Calibri" w:cs="Calibri" w:eastAsia="Calibri" w:hAnsi="Calibri"/>
                <w:b/>
                <w:bCs/>
                <w:color w:val="262626"/>
                <w:sz w:val="20"/>
                <w:szCs w:val="20"/>
              </w:rPr>
              <w:t xml:space="preserve">3</w:t>
            </w:r>
          </w:p>
        </w:tc>
        <w:tc>
          <w:tcPr>
            <w:tcW w:type="dxa" w:w="6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Determine which models are most appropriate</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Analyze, Construct</w:t>
            </w:r>
          </w:p>
        </w:tc>
      </w:tr>
      <w:tr>
        <w:tc>
          <w:tcPr>
            <w:tcW w:type="dxa" w:w="1200"/>
            <w:shd w:fill="EDF1F6" w:val="clear"/>
            <w:tcMar>
              <w:top w:type="dxa" w:w="100"/>
              <w:left w:type="dxa" w:w="120"/>
              <w:bottom w:type="dxa" w:w="100"/>
              <w:right w:type="dxa" w:w="120"/>
            </w:tcMar>
          </w:tcPr>
          <w:p>
            <w:r>
              <w:rPr>
                <w:rFonts w:ascii="Calibri" w:cs="Calibri" w:eastAsia="Calibri" w:hAnsi="Calibri"/>
                <w:b/>
                <w:bCs/>
                <w:color w:val="262626"/>
                <w:sz w:val="20"/>
                <w:szCs w:val="20"/>
              </w:rPr>
              <w:t xml:space="preserve">4</w:t>
            </w:r>
          </w:p>
        </w:tc>
        <w:tc>
          <w:tcPr>
            <w:tcW w:type="dxa" w:w="6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Construct the model</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Construct</w:t>
            </w:r>
          </w:p>
        </w:tc>
      </w:tr>
      <w:tr>
        <w:tc>
          <w:tcPr>
            <w:tcW w:type="dxa" w:w="1200"/>
            <w:shd w:fill="EDF1F6" w:val="clear"/>
            <w:tcMar>
              <w:top w:type="dxa" w:w="100"/>
              <w:left w:type="dxa" w:w="120"/>
              <w:bottom w:type="dxa" w:w="100"/>
              <w:right w:type="dxa" w:w="120"/>
            </w:tcMar>
          </w:tcPr>
          <w:p>
            <w:r>
              <w:rPr>
                <w:rFonts w:ascii="Calibri" w:cs="Calibri" w:eastAsia="Calibri" w:hAnsi="Calibri"/>
                <w:b/>
                <w:bCs/>
                <w:color w:val="262626"/>
                <w:sz w:val="20"/>
                <w:szCs w:val="20"/>
              </w:rPr>
              <w:t xml:space="preserve">5</w:t>
            </w:r>
          </w:p>
        </w:tc>
        <w:tc>
          <w:tcPr>
            <w:tcW w:type="dxa" w:w="6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Confirm model assumptions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Analyze, Construct</w:t>
            </w:r>
          </w:p>
        </w:tc>
      </w:tr>
      <w:tr>
        <w:tc>
          <w:tcPr>
            <w:tcW w:type="dxa" w:w="1200"/>
            <w:shd w:fill="EDF1F6" w:val="clear"/>
            <w:tcMar>
              <w:top w:type="dxa" w:w="100"/>
              <w:left w:type="dxa" w:w="120"/>
              <w:bottom w:type="dxa" w:w="100"/>
              <w:right w:type="dxa" w:w="120"/>
            </w:tcMar>
          </w:tcPr>
          <w:p>
            <w:r>
              <w:rPr>
                <w:rFonts w:ascii="Calibri" w:cs="Calibri" w:eastAsia="Calibri" w:hAnsi="Calibri"/>
                <w:b/>
                <w:bCs/>
                <w:color w:val="262626"/>
                <w:sz w:val="20"/>
                <w:szCs w:val="20"/>
              </w:rPr>
              <w:t xml:space="preserve">6</w:t>
            </w:r>
          </w:p>
        </w:tc>
        <w:tc>
          <w:tcPr>
            <w:tcW w:type="dxa" w:w="6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Evaluate model results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Analyze</w:t>
            </w:r>
          </w:p>
        </w:tc>
      </w:tr>
      <w:tr>
        <w:tc>
          <w:tcPr>
            <w:tcW w:type="dxa" w:w="1200"/>
            <w:shd w:fill="EDF1F6" w:val="clear"/>
            <w:tcMar>
              <w:top w:type="dxa" w:w="100"/>
              <w:left w:type="dxa" w:w="120"/>
              <w:bottom w:type="dxa" w:w="100"/>
              <w:right w:type="dxa" w:w="120"/>
            </w:tcMar>
          </w:tcPr>
          <w:p>
            <w:r>
              <w:rPr>
                <w:rFonts w:ascii="Calibri" w:cs="Calibri" w:eastAsia="Calibri" w:hAnsi="Calibri"/>
                <w:b/>
                <w:bCs/>
                <w:color w:val="262626"/>
                <w:sz w:val="20"/>
                <w:szCs w:val="20"/>
              </w:rPr>
              <w:t xml:space="preserve">7</w:t>
            </w:r>
          </w:p>
        </w:tc>
        <w:tc>
          <w:tcPr>
            <w:tcW w:type="dxa" w:w="6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Interpret results and share actionable steps with stakeholders</w:t>
            </w:r>
          </w:p>
        </w:tc>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62626"/>
                <w:sz w:val="20"/>
                <w:szCs w:val="20"/>
              </w:rPr>
              <w:t xml:space="preserve">Execute</w:t>
            </w:r>
          </w:p>
        </w:tc>
      </w:tr>
    </w:tbl>
    <w:p>
      <w:pPr>
        <w:spacing w:after="200"/>
      </w:pPr>
    </w:p>
    <w:p>
      <w:pPr>
        <w:pBdr>
          <w:top w:val="single" w:color="1F3A5F" w:sz="6" w:space="8"/>
        </w:pBdr>
        <w:spacing w:after="300" w:before="200"/>
      </w:pPr>
      <w:r>
        <w:rPr>
          <w:rFonts w:ascii="Calibri" w:cs="Calibri" w:eastAsia="Calibri" w:hAnsi="Calibri"/>
          <w:b/>
          <w:bCs/>
          <w:color w:val="16283F"/>
          <w:sz w:val="26"/>
          <w:szCs w:val="26"/>
        </w:rPr>
        <w:t xml:space="preserve">Data Project Questions &amp; Considerations</w:t>
      </w:r>
    </w:p>
    <w:p>
      <w:pPr>
        <w:pStyle w:val="Heading1"/>
        <w:pBdr>
          <w:bottom w:val="single" w:color="1F3A5F" w:sz="12" w:space="4"/>
        </w:pBdr>
        <w:spacing w:after="160" w:before="400"/>
      </w:pPr>
      <w:r>
        <w:rPr>
          <w:rFonts w:ascii="Calibri" w:cs="Calibri" w:eastAsia="Calibri" w:hAnsi="Calibri"/>
          <w:b/>
          <w:bCs/>
          <w:color w:val="16283F"/>
          <w:sz w:val="30"/>
          <w:szCs w:val="30"/>
        </w:rPr>
        <w:t xml:space="preserve">PACE: Plan Stage</w:t>
      </w:r>
    </w:p>
    <w:p>
      <w:pPr>
        <w:pStyle w:val="Heading2"/>
        <w:spacing w:after="120" w:before="280"/>
      </w:pPr>
      <w:r>
        <w:rPr>
          <w:rFonts w:ascii="Calibri" w:cs="Calibri" w:eastAsia="Calibri" w:hAnsi="Calibri"/>
          <w:b/>
          <w:bCs/>
          <w:color w:val="1F3A5F"/>
          <w:sz w:val="24"/>
          <w:szCs w:val="24"/>
        </w:rPr>
        <w:t xml:space="preserve">Foundations of Data Science</w:t>
      </w:r>
    </w:p>
    <w:p>
      <w:pPr>
        <w:spacing w:after="40" w:before="160"/>
      </w:pPr>
      <w:r>
        <w:rPr>
          <w:rFonts w:ascii="Calibri" w:cs="Calibri" w:eastAsia="Calibri" w:hAnsi="Calibri"/>
          <w:b/>
          <w:bCs/>
          <w:i/>
          <w:iCs/>
          <w:color w:val="16283F"/>
          <w:sz w:val="21"/>
          <w:szCs w:val="21"/>
        </w:rPr>
        <w:t xml:space="preserve">Who is your audience for this project?</w:t>
      </w:r>
    </w:p>
    <w:p>
      <w:pPr>
        <w:spacing w:after="80" w:line="276"/>
      </w:pPr>
      <w:r>
        <w:rPr>
          <w:rFonts w:ascii="Calibri" w:cs="Calibri" w:eastAsia="Calibri" w:hAnsi="Calibri"/>
          <w:color w:val="262626"/>
          <w:sz w:val="21"/>
          <w:szCs w:val="21"/>
        </w:rPr>
        <w:t xml:space="preserve">Salifort Motors' senior leadership team, who will decide on any retention policy changes, and the HR department, who will implement any recommended interventions.</w:t>
      </w:r>
    </w:p>
    <w:p>
      <w:pPr>
        <w:spacing w:after="40" w:before="160"/>
      </w:pPr>
      <w:r>
        <w:rPr>
          <w:rFonts w:ascii="Calibri" w:cs="Calibri" w:eastAsia="Calibri" w:hAnsi="Calibri"/>
          <w:b/>
          <w:bCs/>
          <w:i/>
          <w:iCs/>
          <w:color w:val="16283F"/>
          <w:sz w:val="21"/>
          <w:szCs w:val="21"/>
        </w:rPr>
        <w:t xml:space="preserve">What are you trying to solve or accomplish? And, what do you anticipate the impact of this work will be on the larger business need?</w:t>
      </w:r>
    </w:p>
    <w:p>
      <w:pPr>
        <w:spacing w:after="80" w:line="276"/>
      </w:pPr>
      <w:r>
        <w:rPr>
          <w:rFonts w:ascii="Calibri" w:cs="Calibri" w:eastAsia="Calibri" w:hAnsi="Calibri"/>
          <w:color w:val="262626"/>
          <w:sz w:val="21"/>
          <w:szCs w:val="21"/>
        </w:rPr>
        <w:t xml:space="preserve">Predict which employees are likely to leave and identify what's driving turnover, so HR can intervene proactively rather than losing valuable employees with no warning. The anticipated impact is reduced turnover costs (recruiting, training, upskilling) and improved retention and job satisfaction for current employees.</w:t>
      </w:r>
    </w:p>
    <w:p>
      <w:pPr>
        <w:spacing w:after="40" w:before="160"/>
      </w:pPr>
      <w:r>
        <w:rPr>
          <w:rFonts w:ascii="Calibri" w:cs="Calibri" w:eastAsia="Calibri" w:hAnsi="Calibri"/>
          <w:b/>
          <w:bCs/>
          <w:i/>
          <w:iCs/>
          <w:color w:val="16283F"/>
          <w:sz w:val="21"/>
          <w:szCs w:val="21"/>
        </w:rPr>
        <w:t xml:space="preserve">What questions need to be asked or answered?</w:t>
      </w:r>
    </w:p>
    <w:p>
      <w:pPr>
        <w:spacing w:after="80" w:line="276"/>
      </w:pPr>
      <w:r>
        <w:rPr>
          <w:rFonts w:ascii="Calibri" w:cs="Calibri" w:eastAsia="Calibri" w:hAnsi="Calibri"/>
          <w:color w:val="262626"/>
          <w:sz w:val="21"/>
          <w:szCs w:val="21"/>
        </w:rPr>
        <w:t xml:space="preserve">What employee characteristics and working conditions are most associated with leaving? Are there patterns by workload, tenure, department, or compensation? Can a model reliably flag at-risk employees early enough for HR to act?</w:t>
      </w:r>
    </w:p>
    <w:p>
      <w:pPr>
        <w:spacing w:after="40" w:before="160"/>
      </w:pPr>
      <w:r>
        <w:rPr>
          <w:rFonts w:ascii="Calibri" w:cs="Calibri" w:eastAsia="Calibri" w:hAnsi="Calibri"/>
          <w:b/>
          <w:bCs/>
          <w:i/>
          <w:iCs/>
          <w:color w:val="16283F"/>
          <w:sz w:val="21"/>
          <w:szCs w:val="21"/>
        </w:rPr>
        <w:t xml:space="preserve">What resources are required to complete this project?</w:t>
      </w:r>
    </w:p>
    <w:p>
      <w:pPr>
        <w:spacing w:after="80" w:line="276"/>
      </w:pPr>
      <w:r>
        <w:rPr>
          <w:rFonts w:ascii="Calibri" w:cs="Calibri" w:eastAsia="Calibri" w:hAnsi="Calibri"/>
          <w:color w:val="262626"/>
          <w:sz w:val="21"/>
          <w:szCs w:val="21"/>
        </w:rPr>
        <w:t xml:space="preserve">The HR_capstone_dataset.csv survey data, a Python environment (pandas, NumPy, Matplotlib, Seaborn, scikit-learn, XGBoost), the Course 6 Jupyter notebook template, and this PACE strategy document.</w:t>
      </w:r>
    </w:p>
    <w:p>
      <w:pPr>
        <w:spacing w:after="40" w:before="160"/>
      </w:pPr>
      <w:r>
        <w:rPr>
          <w:rFonts w:ascii="Calibri" w:cs="Calibri" w:eastAsia="Calibri" w:hAnsi="Calibri"/>
          <w:b/>
          <w:bCs/>
          <w:i/>
          <w:iCs/>
          <w:color w:val="16283F"/>
          <w:sz w:val="21"/>
          <w:szCs w:val="21"/>
        </w:rPr>
        <w:t xml:space="preserve">What are the deliverables that will need to be created over the course of this project?</w:t>
      </w:r>
    </w:p>
    <w:p>
      <w:pPr>
        <w:spacing w:after="80" w:line="276"/>
      </w:pPr>
      <w:r>
        <w:rPr>
          <w:rFonts w:ascii="Calibri" w:cs="Calibri" w:eastAsia="Calibri" w:hAnsi="Calibri"/>
          <w:color w:val="262626"/>
          <w:sz w:val="21"/>
          <w:szCs w:val="21"/>
        </w:rPr>
        <w:t xml:space="preserve">A completed PACE strategy document, a Jupyter notebook (EDA and model), a one-page executive summary, and supporting portfolio materials (README, LinkedIn post).</w:t>
      </w:r>
    </w:p>
    <w:p>
      <w:pPr>
        <w:spacing w:after="40" w:before="160"/>
      </w:pPr>
      <w:r>
        <w:rPr>
          <w:rFonts w:ascii="Calibri" w:cs="Calibri" w:eastAsia="Calibri" w:hAnsi="Calibri"/>
          <w:b/>
          <w:bCs/>
          <w:i/>
          <w:iCs/>
          <w:color w:val="16283F"/>
          <w:sz w:val="21"/>
          <w:szCs w:val="21"/>
        </w:rPr>
        <w:t xml:space="preserve">How can you best prepare to understand and organize the provided information?</w:t>
      </w:r>
    </w:p>
    <w:p>
      <w:pPr>
        <w:spacing w:after="80" w:line="276"/>
      </w:pPr>
      <w:r>
        <w:rPr>
          <w:rFonts w:ascii="Calibri" w:cs="Calibri" w:eastAsia="Calibri" w:hAnsi="Calibri"/>
          <w:color w:val="262626"/>
          <w:sz w:val="21"/>
          <w:szCs w:val="21"/>
        </w:rPr>
        <w:t xml:space="preserve">Read the data dictionary closely, confirm actual column dtypes and row count against the CSV rather than trusting the written instructions at face value (an early check caught two documentation errors — a mislabeled dtype and a mismatched row count), and skim the full project scenario before beginning EDA.</w:t>
      </w:r>
    </w:p>
    <w:p>
      <w:pPr>
        <w:spacing w:after="40" w:before="160"/>
      </w:pPr>
      <w:r>
        <w:rPr>
          <w:rFonts w:ascii="Calibri" w:cs="Calibri" w:eastAsia="Calibri" w:hAnsi="Calibri"/>
          <w:b/>
          <w:bCs/>
          <w:i/>
          <w:iCs/>
          <w:color w:val="16283F"/>
          <w:sz w:val="21"/>
          <w:szCs w:val="21"/>
        </w:rPr>
        <w:t xml:space="preserve">What follow-along and self-review codebooks will help you perform this work?</w:t>
      </w:r>
    </w:p>
    <w:p>
      <w:pPr>
        <w:spacing w:after="80" w:line="276"/>
      </w:pPr>
      <w:r>
        <w:rPr>
          <w:rFonts w:ascii="Calibri" w:cs="Calibri" w:eastAsia="Calibri" w:hAnsi="Calibri"/>
          <w:color w:val="262626"/>
          <w:sz w:val="21"/>
          <w:szCs w:val="21"/>
        </w:rPr>
        <w:t xml:space="preserve">The Course 6 guided notebook framework, Course 5's decision tree and ensemble-method follow-along labs, and scikit-learn / XGBoost official documentation.</w:t>
      </w:r>
    </w:p>
    <w:p>
      <w:pPr>
        <w:spacing w:after="40" w:before="160"/>
      </w:pPr>
      <w:r>
        <w:rPr>
          <w:rFonts w:ascii="Calibri" w:cs="Calibri" w:eastAsia="Calibri" w:hAnsi="Calibri"/>
          <w:b/>
          <w:bCs/>
          <w:i/>
          <w:iCs/>
          <w:color w:val="16283F"/>
          <w:sz w:val="21"/>
          <w:szCs w:val="21"/>
        </w:rPr>
        <w:t xml:space="preserve">What are a couple additional activities a resourceful learner would perform before starting to code?</w:t>
      </w:r>
    </w:p>
    <w:p>
      <w:pPr>
        <w:spacing w:after="80" w:line="276"/>
      </w:pPr>
      <w:r>
        <w:rPr>
          <w:rFonts w:ascii="Calibri" w:cs="Calibri" w:eastAsia="Calibri" w:hAnsi="Calibri"/>
          <w:color w:val="262626"/>
          <w:sz w:val="21"/>
          <w:szCs w:val="21"/>
        </w:rPr>
        <w:t xml:space="preserve">Research typical drivers of employee attrition in HR analytics literature, to sanity-check what the EDA turns up. Decide up front — regression vs. tree-based ensemble — since that choice shapes how features are engineered and results interpreted, rather than discovering the right approach mid-project.</w:t>
      </w:r>
    </w:p>
    <w:p>
      <w:pPr>
        <w:pStyle w:val="Heading2"/>
        <w:spacing w:after="120" w:before="280"/>
      </w:pPr>
      <w:r>
        <w:rPr>
          <w:rFonts w:ascii="Calibri" w:cs="Calibri" w:eastAsia="Calibri" w:hAnsi="Calibri"/>
          <w:b/>
          <w:bCs/>
          <w:color w:val="1F3A5F"/>
          <w:sz w:val="24"/>
          <w:szCs w:val="24"/>
        </w:rPr>
        <w:t xml:space="preserve">Go Beyond the Numbers: Translate Data into Insights</w:t>
      </w:r>
    </w:p>
    <w:p>
      <w:pPr>
        <w:spacing w:after="40" w:before="160"/>
      </w:pPr>
      <w:r>
        <w:rPr>
          <w:rFonts w:ascii="Calibri" w:cs="Calibri" w:eastAsia="Calibri" w:hAnsi="Calibri"/>
          <w:b/>
          <w:bCs/>
          <w:i/>
          <w:iCs/>
          <w:color w:val="16283F"/>
          <w:sz w:val="21"/>
          <w:szCs w:val="21"/>
        </w:rPr>
        <w:t xml:space="preserve">What are the data columns and variables and which ones are most relevant to your deliverable?</w:t>
      </w:r>
    </w:p>
    <w:p>
      <w:pPr>
        <w:spacing w:after="80" w:line="276"/>
      </w:pPr>
      <w:r>
        <w:rPr>
          <w:rFonts w:ascii="Calibri" w:cs="Calibri" w:eastAsia="Calibri" w:hAnsi="Calibri"/>
          <w:color w:val="262626"/>
          <w:sz w:val="21"/>
          <w:szCs w:val="21"/>
        </w:rPr>
        <w:t xml:space="preserve">satisfaction_level, last_evaluation, number_project, average_monthly_hours, time_spend_company, work_accident, promotion_last_5years, department, and salary are the predictors; left is the target. Most relevant to the business question: satisfaction_level, number_project, average_monthly_hours, and time_spend_company — these map directly to workload and engagement, the levers leadership can actually pull.</w:t>
      </w:r>
    </w:p>
    <w:p>
      <w:pPr>
        <w:spacing w:after="40" w:before="160"/>
      </w:pPr>
      <w:r>
        <w:rPr>
          <w:rFonts w:ascii="Calibri" w:cs="Calibri" w:eastAsia="Calibri" w:hAnsi="Calibri"/>
          <w:b/>
          <w:bCs/>
          <w:i/>
          <w:iCs/>
          <w:color w:val="16283F"/>
          <w:sz w:val="21"/>
          <w:szCs w:val="21"/>
        </w:rPr>
        <w:t xml:space="preserve">What units are your variables in?</w:t>
      </w:r>
    </w:p>
    <w:p>
      <w:pPr>
        <w:spacing w:after="80" w:line="276"/>
      </w:pPr>
      <w:r>
        <w:rPr>
          <w:rFonts w:ascii="Calibri" w:cs="Calibri" w:eastAsia="Calibri" w:hAnsi="Calibri"/>
          <w:color w:val="262626"/>
          <w:sz w:val="21"/>
          <w:szCs w:val="21"/>
        </w:rPr>
        <w:t xml:space="preserve">satisfaction_level and last_evaluation are proportions [0-1]; average_monthly_hours in hours; time_spend_company in years; salary is categorical (low/medium/high); work_accident, left, and promotion_last_5years are binary flags; department is categorical.</w:t>
      </w:r>
    </w:p>
    <w:p>
      <w:pPr>
        <w:spacing w:after="40" w:before="160"/>
      </w:pPr>
      <w:r>
        <w:rPr>
          <w:rFonts w:ascii="Calibri" w:cs="Calibri" w:eastAsia="Calibri" w:hAnsi="Calibri"/>
          <w:b/>
          <w:bCs/>
          <w:i/>
          <w:iCs/>
          <w:color w:val="16283F"/>
          <w:sz w:val="21"/>
          <w:szCs w:val="21"/>
        </w:rPr>
        <w:t xml:space="preserve">What are your initial presumptions about the data that can inform your EDA, knowing you will need to confirm or deny with your future findings?</w:t>
      </w:r>
    </w:p>
    <w:p>
      <w:pPr>
        <w:spacing w:after="80" w:line="276"/>
      </w:pPr>
      <w:r>
        <w:rPr>
          <w:rFonts w:ascii="Calibri" w:cs="Calibri" w:eastAsia="Calibri" w:hAnsi="Calibri"/>
          <w:color w:val="262626"/>
          <w:sz w:val="21"/>
          <w:szCs w:val="21"/>
        </w:rPr>
        <w:t xml:space="preserve">Employees with very high project counts and long hours are more likely to leave (burnout); low satisfaction correlates with leaving; low salary correlates with leaving; tenure may relate to attrition risk in a way that differs for newer versus longer-tenured employees.</w:t>
      </w:r>
    </w:p>
    <w:p>
      <w:pPr>
        <w:spacing w:after="40" w:before="160"/>
      </w:pPr>
      <w:r>
        <w:rPr>
          <w:rFonts w:ascii="Calibri" w:cs="Calibri" w:eastAsia="Calibri" w:hAnsi="Calibri"/>
          <w:b/>
          <w:bCs/>
          <w:i/>
          <w:iCs/>
          <w:color w:val="16283F"/>
          <w:sz w:val="21"/>
          <w:szCs w:val="21"/>
        </w:rPr>
        <w:t xml:space="preserve">Is there any missing or incomplete data?</w:t>
      </w:r>
    </w:p>
    <w:p>
      <w:pPr>
        <w:spacing w:after="80" w:line="276"/>
      </w:pPr>
      <w:r>
        <w:rPr>
          <w:rFonts w:ascii="Calibri" w:cs="Calibri" w:eastAsia="Calibri" w:hAnsi="Calibri"/>
          <w:color w:val="262626"/>
          <w:sz w:val="21"/>
          <w:szCs w:val="21"/>
        </w:rPr>
        <w:t xml:space="preserve">Unknown at the planning stage — to be confirmed once .isna().sum() is run in the notebook.</w:t>
      </w:r>
    </w:p>
    <w:p>
      <w:pPr>
        <w:spacing w:after="40" w:before="160"/>
      </w:pPr>
      <w:r>
        <w:rPr>
          <w:rFonts w:ascii="Calibri" w:cs="Calibri" w:eastAsia="Calibri" w:hAnsi="Calibri"/>
          <w:b/>
          <w:bCs/>
          <w:i/>
          <w:iCs/>
          <w:color w:val="16283F"/>
          <w:sz w:val="21"/>
          <w:szCs w:val="21"/>
        </w:rPr>
        <w:t xml:space="preserve">Are all pieces of this dataset in the same format?</w:t>
      </w:r>
    </w:p>
    <w:p>
      <w:pPr>
        <w:spacing w:after="80" w:line="276"/>
      </w:pPr>
      <w:r>
        <w:rPr>
          <w:rFonts w:ascii="Calibri" w:cs="Calibri" w:eastAsia="Calibri" w:hAnsi="Calibri"/>
          <w:color w:val="262626"/>
          <w:sz w:val="21"/>
          <w:szCs w:val="21"/>
        </w:rPr>
        <w:t xml:space="preserve">The dataset appears to be a single, clean CSV export with consistent per-row employee records and no obvious need to merge in outside data.</w:t>
      </w:r>
    </w:p>
    <w:p>
      <w:pPr>
        <w:spacing w:after="40" w:before="160"/>
      </w:pPr>
      <w:r>
        <w:rPr>
          <w:rFonts w:ascii="Calibri" w:cs="Calibri" w:eastAsia="Calibri" w:hAnsi="Calibri"/>
          <w:b/>
          <w:bCs/>
          <w:i/>
          <w:iCs/>
          <w:color w:val="16283F"/>
          <w:sz w:val="21"/>
          <w:szCs w:val="21"/>
        </w:rPr>
        <w:t xml:space="preserve">Which EDA practices will be required to begin this project?</w:t>
      </w:r>
    </w:p>
    <w:p>
      <w:pPr>
        <w:spacing w:after="80" w:line="276"/>
      </w:pPr>
      <w:r>
        <w:rPr>
          <w:rFonts w:ascii="Calibri" w:cs="Calibri" w:eastAsia="Calibri" w:hAnsi="Calibri"/>
          <w:color w:val="262626"/>
          <w:sz w:val="21"/>
          <w:szCs w:val="21"/>
        </w:rPr>
        <w:t xml:space="preserve">Distribution checks per variable, correlation and relationship checks against left, outlier detection (tenure specifically warrants a boxplot check per the notebook's guidance), and categorical breakdowns by department and salary.</w:t>
      </w:r>
    </w:p>
    <w:p>
      <w:pPr>
        <w:pStyle w:val="Heading2"/>
        <w:spacing w:after="120" w:before="280"/>
      </w:pPr>
      <w:r>
        <w:rPr>
          <w:rFonts w:ascii="Calibri" w:cs="Calibri" w:eastAsia="Calibri" w:hAnsi="Calibri"/>
          <w:b/>
          <w:bCs/>
          <w:color w:val="1F3A5F"/>
          <w:sz w:val="24"/>
          <w:szCs w:val="24"/>
        </w:rPr>
        <w:t xml:space="preserve">The Power of Statistics</w:t>
      </w:r>
    </w:p>
    <w:p>
      <w:pPr>
        <w:spacing w:after="40" w:before="160"/>
      </w:pPr>
      <w:r>
        <w:rPr>
          <w:rFonts w:ascii="Calibri" w:cs="Calibri" w:eastAsia="Calibri" w:hAnsi="Calibri"/>
          <w:b/>
          <w:bCs/>
          <w:i/>
          <w:iCs/>
          <w:color w:val="16283F"/>
          <w:sz w:val="21"/>
          <w:szCs w:val="21"/>
        </w:rPr>
        <w:t xml:space="preserve">What is the main purpose of this project?</w:t>
      </w:r>
    </w:p>
    <w:p>
      <w:pPr>
        <w:spacing w:after="80" w:line="276"/>
      </w:pPr>
      <w:r>
        <w:rPr>
          <w:rFonts w:ascii="Calibri" w:cs="Calibri" w:eastAsia="Calibri" w:hAnsi="Calibri"/>
          <w:color w:val="262626"/>
          <w:sz w:val="21"/>
          <w:szCs w:val="21"/>
        </w:rPr>
        <w:t xml:space="preserve">Identify statistically meaningful drivers of employee turnover to inform a predictive model and a concrete retention strategy for Salifort's leadership team.</w:t>
      </w:r>
    </w:p>
    <w:p>
      <w:pPr>
        <w:spacing w:after="40" w:before="160"/>
      </w:pPr>
      <w:r>
        <w:rPr>
          <w:rFonts w:ascii="Calibri" w:cs="Calibri" w:eastAsia="Calibri" w:hAnsi="Calibri"/>
          <w:b/>
          <w:bCs/>
          <w:i/>
          <w:iCs/>
          <w:color w:val="16283F"/>
          <w:sz w:val="21"/>
          <w:szCs w:val="21"/>
        </w:rPr>
        <w:t xml:space="preserve">What is your research question for this project?</w:t>
      </w:r>
    </w:p>
    <w:p>
      <w:pPr>
        <w:spacing w:after="80" w:line="276"/>
      </w:pPr>
      <w:r>
        <w:rPr>
          <w:rFonts w:ascii="Calibri" w:cs="Calibri" w:eastAsia="Calibri" w:hAnsi="Calibri"/>
          <w:color w:val="262626"/>
          <w:sz w:val="21"/>
          <w:szCs w:val="21"/>
        </w:rPr>
        <w:t xml:space="preserve">What employee characteristics and working conditions are most associated with an employee leaving Salifort Motors?</w:t>
      </w:r>
    </w:p>
    <w:p>
      <w:pPr>
        <w:spacing w:after="40" w:before="160"/>
      </w:pPr>
      <w:r>
        <w:rPr>
          <w:rFonts w:ascii="Calibri" w:cs="Calibri" w:eastAsia="Calibri" w:hAnsi="Calibri"/>
          <w:b/>
          <w:bCs/>
          <w:i/>
          <w:iCs/>
          <w:color w:val="16283F"/>
          <w:sz w:val="21"/>
          <w:szCs w:val="21"/>
        </w:rPr>
        <w:t xml:space="preserve">What is the importance of random sampling? In this case, what is an example of sampling bias that might occur if you didn't use random sampling?</w:t>
      </w:r>
    </w:p>
    <w:p>
      <w:pPr>
        <w:spacing w:after="80" w:line="276"/>
      </w:pPr>
      <w:r>
        <w:rPr>
          <w:rFonts w:ascii="Calibri" w:cs="Calibri" w:eastAsia="Calibri" w:hAnsi="Calibri"/>
          <w:color w:val="262626"/>
          <w:sz w:val="21"/>
          <w:szCs w:val="21"/>
        </w:rPr>
        <w:t xml:space="preserve">Random sampling is what allows a sample to represent the true underlying population, so that findings generalize rather than reflect quirks of who happened to be included. Here, the data is a self-reported survey — a concrete bias risk is that employees who were already planning to leave might be less likely to respond at all, or conversely more motivated to respond in order to air grievances, either of which would skew the observed attrition patterns away from the company's true workforce experience.</w:t>
      </w:r>
    </w:p>
    <w:p>
      <w:pPr>
        <w:pStyle w:val="Heading2"/>
        <w:spacing w:after="120" w:before="280"/>
      </w:pPr>
      <w:r>
        <w:rPr>
          <w:rFonts w:ascii="Calibri" w:cs="Calibri" w:eastAsia="Calibri" w:hAnsi="Calibri"/>
          <w:b/>
          <w:bCs/>
          <w:color w:val="1F3A5F"/>
          <w:sz w:val="24"/>
          <w:szCs w:val="24"/>
        </w:rPr>
        <w:t xml:space="preserve">Regression Analysis: Simplify Complex Data Relationships</w:t>
      </w:r>
    </w:p>
    <w:p>
      <w:pPr>
        <w:spacing w:after="40" w:before="160"/>
      </w:pPr>
      <w:r>
        <w:rPr>
          <w:rFonts w:ascii="Calibri" w:cs="Calibri" w:eastAsia="Calibri" w:hAnsi="Calibri"/>
          <w:b/>
          <w:bCs/>
          <w:i/>
          <w:iCs/>
          <w:color w:val="16283F"/>
          <w:sz w:val="21"/>
          <w:szCs w:val="21"/>
        </w:rPr>
        <w:t xml:space="preserve">Who are your stakeholders for this project?</w:t>
      </w:r>
    </w:p>
    <w:p>
      <w:pPr>
        <w:spacing w:after="80" w:line="276"/>
      </w:pPr>
      <w:r>
        <w:rPr>
          <w:rFonts w:ascii="Calibri" w:cs="Calibri" w:eastAsia="Calibri" w:hAnsi="Calibri"/>
          <w:color w:val="262626"/>
          <w:sz w:val="21"/>
          <w:szCs w:val="21"/>
        </w:rPr>
        <w:t xml:space="preserve">Salifort Motors' senior leadership team (decision-makers) and the HR department (implementers).</w:t>
      </w:r>
    </w:p>
    <w:p>
      <w:pPr>
        <w:spacing w:after="40" w:before="160"/>
      </w:pPr>
      <w:r>
        <w:rPr>
          <w:rFonts w:ascii="Calibri" w:cs="Calibri" w:eastAsia="Calibri" w:hAnsi="Calibri"/>
          <w:b/>
          <w:bCs/>
          <w:i/>
          <w:iCs/>
          <w:color w:val="16283F"/>
          <w:sz w:val="21"/>
          <w:szCs w:val="21"/>
        </w:rPr>
        <w:t xml:space="preserve">What are you trying to solve or accomplish?</w:t>
      </w:r>
    </w:p>
    <w:p>
      <w:pPr>
        <w:spacing w:after="80" w:line="276"/>
      </w:pPr>
      <w:r>
        <w:rPr>
          <w:rFonts w:ascii="Calibri" w:cs="Calibri" w:eastAsia="Calibri" w:hAnsi="Calibri"/>
          <w:color w:val="262626"/>
          <w:sz w:val="21"/>
          <w:szCs w:val="21"/>
        </w:rPr>
        <w:t xml:space="preserve">Build an interpretable model that not only predicts attrition but explains which factors drive it, since leadership will want the 'why,' not just the 'who.'</w:t>
      </w:r>
    </w:p>
    <w:p>
      <w:pPr>
        <w:spacing w:after="40" w:before="160"/>
      </w:pPr>
      <w:r>
        <w:rPr>
          <w:rFonts w:ascii="Calibri" w:cs="Calibri" w:eastAsia="Calibri" w:hAnsi="Calibri"/>
          <w:b/>
          <w:bCs/>
          <w:i/>
          <w:iCs/>
          <w:color w:val="16283F"/>
          <w:sz w:val="21"/>
          <w:szCs w:val="21"/>
        </w:rPr>
        <w:t xml:space="preserve">What are your initial observations when you explore the data?</w:t>
      </w:r>
    </w:p>
    <w:p>
      <w:pPr>
        <w:spacing w:after="80" w:line="276"/>
      </w:pPr>
      <w:r>
        <w:rPr>
          <w:rFonts w:ascii="Calibri" w:cs="Calibri" w:eastAsia="Calibri" w:hAnsi="Calibri"/>
          <w:color w:val="262626"/>
          <w:sz w:val="21"/>
          <w:szCs w:val="21"/>
        </w:rPr>
        <w:t xml:space="preserve">At the planning stage, prior to running the notebook: the dataset is documented as 14,999 rows and 10 columns of self-reported survey data, with satisfaction_level and last_evaluation bounded 0–1, and no column corresponding to the 'job title' mentioned in the scenario narrative — likely leftover boilerplate language rather than an actual available feature.</w:t>
      </w:r>
    </w:p>
    <w:p>
      <w:pPr>
        <w:spacing w:after="40" w:before="160"/>
      </w:pPr>
      <w:r>
        <w:rPr>
          <w:rFonts w:ascii="Calibri" w:cs="Calibri" w:eastAsia="Calibri" w:hAnsi="Calibri"/>
          <w:b/>
          <w:bCs/>
          <w:i/>
          <w:iCs/>
          <w:color w:val="16283F"/>
          <w:sz w:val="21"/>
          <w:szCs w:val="21"/>
        </w:rPr>
        <w:t xml:space="preserve">What resources do you find yourself using as you complete this stage? (Make sure to include the links.)</w:t>
      </w:r>
    </w:p>
    <w:p>
      <w:pPr>
        <w:spacing w:after="80" w:line="276"/>
      </w:pPr>
      <w:r>
        <w:rPr>
          <w:rFonts w:ascii="Calibri" w:cs="Calibri" w:eastAsia="Calibri" w:hAnsi="Calibri"/>
          <w:color w:val="262626"/>
          <w:sz w:val="21"/>
          <w:szCs w:val="21"/>
        </w:rPr>
        <w:t xml:space="preserve">The Kaggle HR Analytics and Job Prediction dataset page (https://www.kaggle.com/datasets/mfaisalqureshi/hr-analytics-and-job-prediction), pandas documentation (https://pandas.pydata.org/docs/), and scikit-learn documentation (https://scikit-learn.org/stable/), anticipating model-building needs later in the project.</w:t>
      </w:r>
    </w:p>
    <w:p>
      <w:pPr>
        <w:spacing w:after="40" w:before="160"/>
      </w:pPr>
      <w:r>
        <w:rPr>
          <w:rFonts w:ascii="Calibri" w:cs="Calibri" w:eastAsia="Calibri" w:hAnsi="Calibri"/>
          <w:b/>
          <w:bCs/>
          <w:i/>
          <w:iCs/>
          <w:color w:val="16283F"/>
          <w:sz w:val="21"/>
          <w:szCs w:val="21"/>
        </w:rPr>
        <w:t xml:space="preserve">Do you have any ethical considerations in this stage?</w:t>
      </w:r>
    </w:p>
    <w:p>
      <w:pPr>
        <w:spacing w:after="80" w:line="276"/>
      </w:pPr>
      <w:r>
        <w:rPr>
          <w:rFonts w:ascii="Calibri" w:cs="Calibri" w:eastAsia="Calibri" w:hAnsi="Calibri"/>
          <w:color w:val="262626"/>
          <w:sz w:val="21"/>
          <w:szCs w:val="21"/>
        </w:rPr>
        <w:t xml:space="preserve">A turnover-prediction model risks being used punitively (e.g., flagging 'at-risk' employees for reduced opportunities rather than support) if leadership misapplies it. Worth stating explicitly that the model is intended for proactive retention support, not employee surveillance or performance-based targeting.</w:t>
      </w:r>
    </w:p>
    <w:p>
      <w:pPr>
        <w:pStyle w:val="Heading2"/>
        <w:spacing w:after="120" w:before="280"/>
      </w:pPr>
      <w:r>
        <w:rPr>
          <w:rFonts w:ascii="Calibri" w:cs="Calibri" w:eastAsia="Calibri" w:hAnsi="Calibri"/>
          <w:b/>
          <w:bCs/>
          <w:color w:val="1F3A5F"/>
          <w:sz w:val="24"/>
          <w:szCs w:val="24"/>
        </w:rPr>
        <w:t xml:space="preserve">The Nuts and Bolts of Machine Learning</w:t>
      </w:r>
    </w:p>
    <w:p>
      <w:pPr>
        <w:spacing w:after="40" w:before="160"/>
      </w:pPr>
      <w:r>
        <w:rPr>
          <w:rFonts w:ascii="Calibri" w:cs="Calibri" w:eastAsia="Calibri" w:hAnsi="Calibri"/>
          <w:b/>
          <w:bCs/>
          <w:i/>
          <w:iCs/>
          <w:color w:val="16283F"/>
          <w:sz w:val="21"/>
          <w:szCs w:val="21"/>
        </w:rPr>
        <w:t xml:space="preserve">What am I trying to solve?</w:t>
      </w:r>
    </w:p>
    <w:p>
      <w:pPr>
        <w:spacing w:after="80" w:line="276"/>
      </w:pPr>
      <w:r>
        <w:rPr>
          <w:rFonts w:ascii="Calibri" w:cs="Calibri" w:eastAsia="Calibri" w:hAnsi="Calibri"/>
          <w:color w:val="262626"/>
          <w:sz w:val="21"/>
          <w:szCs w:val="21"/>
        </w:rPr>
        <w:t xml:space="preserve">A binary classification problem — predict left (1/0) from employee attributes available at the time of prediction.</w:t>
      </w:r>
    </w:p>
    <w:p>
      <w:pPr>
        <w:spacing w:after="40" w:before="160"/>
      </w:pPr>
      <w:r>
        <w:rPr>
          <w:rFonts w:ascii="Calibri" w:cs="Calibri" w:eastAsia="Calibri" w:hAnsi="Calibri"/>
          <w:b/>
          <w:bCs/>
          <w:i/>
          <w:iCs/>
          <w:color w:val="16283F"/>
          <w:sz w:val="21"/>
          <w:szCs w:val="21"/>
        </w:rPr>
        <w:t xml:space="preserve">What resources do you find yourself using as you complete this stage?</w:t>
      </w:r>
    </w:p>
    <w:p>
      <w:pPr>
        <w:spacing w:after="80" w:line="276"/>
      </w:pPr>
      <w:r>
        <w:rPr>
          <w:rFonts w:ascii="Calibri" w:cs="Calibri" w:eastAsia="Calibri" w:hAnsi="Calibri"/>
          <w:color w:val="262626"/>
          <w:sz w:val="21"/>
          <w:szCs w:val="21"/>
        </w:rPr>
        <w:t xml:space="preserve">scikit-learn model documentation, XGBoost documentation, and Course 5 reference materials on classification metrics and ensemble methods.</w:t>
      </w:r>
    </w:p>
    <w:p>
      <w:pPr>
        <w:spacing w:after="40" w:before="160"/>
      </w:pPr>
      <w:r>
        <w:rPr>
          <w:rFonts w:ascii="Calibri" w:cs="Calibri" w:eastAsia="Calibri" w:hAnsi="Calibri"/>
          <w:b/>
          <w:bCs/>
          <w:i/>
          <w:iCs/>
          <w:color w:val="16283F"/>
          <w:sz w:val="21"/>
          <w:szCs w:val="21"/>
        </w:rPr>
        <w:t xml:space="preserve">Is my data reliable?</w:t>
      </w:r>
    </w:p>
    <w:p>
      <w:pPr>
        <w:spacing w:after="80" w:line="276"/>
      </w:pPr>
      <w:r>
        <w:rPr>
          <w:rFonts w:ascii="Calibri" w:cs="Calibri" w:eastAsia="Calibri" w:hAnsi="Calibri"/>
          <w:color w:val="262626"/>
          <w:sz w:val="21"/>
          <w:szCs w:val="21"/>
        </w:rPr>
        <w:t xml:space="preserve">Reasonably, though self-reported fields (satisfaction_level, last_evaluation) carry inherent subjectivity and reporting bias — worth flagging as a limitation regardless of which model is ultimately chosen.</w:t>
      </w:r>
    </w:p>
    <w:p>
      <w:pPr>
        <w:spacing w:after="40" w:before="160"/>
      </w:pPr>
      <w:r>
        <w:rPr>
          <w:rFonts w:ascii="Calibri" w:cs="Calibri" w:eastAsia="Calibri" w:hAnsi="Calibri"/>
          <w:b/>
          <w:bCs/>
          <w:i/>
          <w:iCs/>
          <w:color w:val="16283F"/>
          <w:sz w:val="21"/>
          <w:szCs w:val="21"/>
        </w:rPr>
        <w:t xml:space="preserve">Do you have any additional ethical considerations in this stage?</w:t>
      </w:r>
    </w:p>
    <w:p>
      <w:pPr>
        <w:spacing w:after="80" w:line="276"/>
      </w:pPr>
      <w:r>
        <w:rPr>
          <w:rFonts w:ascii="Calibri" w:cs="Calibri" w:eastAsia="Calibri" w:hAnsi="Calibri"/>
          <w:color w:val="262626"/>
          <w:sz w:val="21"/>
          <w:szCs w:val="21"/>
        </w:rPr>
        <w:t xml:space="preserve">Whether salary or department could act as proxies for other protected characteristics, even though none are directly present in the dataset — worth staying alert to during feature interpretation.</w:t>
      </w:r>
    </w:p>
    <w:p>
      <w:pPr>
        <w:spacing w:after="40" w:before="160"/>
      </w:pPr>
      <w:r>
        <w:rPr>
          <w:rFonts w:ascii="Calibri" w:cs="Calibri" w:eastAsia="Calibri" w:hAnsi="Calibri"/>
          <w:b/>
          <w:bCs/>
          <w:i/>
          <w:iCs/>
          <w:color w:val="16283F"/>
          <w:sz w:val="21"/>
          <w:szCs w:val="21"/>
        </w:rPr>
        <w:t xml:space="preserve">What data do I need/would I like to see in a perfect world to answer this question?</w:t>
      </w:r>
    </w:p>
    <w:p>
      <w:pPr>
        <w:spacing w:after="80" w:line="276"/>
      </w:pPr>
      <w:r>
        <w:rPr>
          <w:rFonts w:ascii="Calibri" w:cs="Calibri" w:eastAsia="Calibri" w:hAnsi="Calibri"/>
          <w:color w:val="262626"/>
          <w:sz w:val="21"/>
          <w:szCs w:val="21"/>
        </w:rPr>
        <w:t xml:space="preserve">Exit interview reasons for those who left, manager relationship quality, compensation trajectory over time, and external job market conditions at the time of departure.</w:t>
      </w:r>
    </w:p>
    <w:p>
      <w:pPr>
        <w:spacing w:after="40" w:before="160"/>
      </w:pPr>
      <w:r>
        <w:rPr>
          <w:rFonts w:ascii="Calibri" w:cs="Calibri" w:eastAsia="Calibri" w:hAnsi="Calibri"/>
          <w:b/>
          <w:bCs/>
          <w:i/>
          <w:iCs/>
          <w:color w:val="16283F"/>
          <w:sz w:val="21"/>
          <w:szCs w:val="21"/>
        </w:rPr>
        <w:t xml:space="preserve">What data do I have/can I get?</w:t>
      </w:r>
    </w:p>
    <w:p>
      <w:pPr>
        <w:spacing w:after="80" w:line="276"/>
      </w:pPr>
      <w:r>
        <w:rPr>
          <w:rFonts w:ascii="Calibri" w:cs="Calibri" w:eastAsia="Calibri" w:hAnsi="Calibri"/>
          <w:color w:val="262626"/>
          <w:sz w:val="21"/>
          <w:szCs w:val="21"/>
        </w:rPr>
        <w:t xml:space="preserve">The nine predictor columns listed above — no exit reasons, no manager-level data, no compensation history.</w:t>
      </w:r>
    </w:p>
    <w:p>
      <w:pPr>
        <w:spacing w:after="40" w:before="160"/>
      </w:pPr>
      <w:r>
        <w:rPr>
          <w:rFonts w:ascii="Calibri" w:cs="Calibri" w:eastAsia="Calibri" w:hAnsi="Calibri"/>
          <w:b/>
          <w:bCs/>
          <w:i/>
          <w:iCs/>
          <w:color w:val="16283F"/>
          <w:sz w:val="21"/>
          <w:szCs w:val="21"/>
        </w:rPr>
        <w:t xml:space="preserve">What metric should I use to evaluate success of my business objective? Why?</w:t>
      </w:r>
    </w:p>
    <w:p>
      <w:pPr>
        <w:spacing w:after="80" w:line="276"/>
      </w:pPr>
      <w:r>
        <w:rPr>
          <w:rFonts w:ascii="Calibri" w:cs="Calibri" w:eastAsia="Calibri" w:hAnsi="Calibri"/>
          <w:color w:val="262626"/>
          <w:sz w:val="21"/>
          <w:szCs w:val="21"/>
        </w:rPr>
        <w:t xml:space="preserve">Given this is likely an imbalanced classification problem (fewer employees leave than stay), accuracy alone would be misleading — recall (catching actual leavers) is the priority metric for a retention use case, since missing a departing employee is costlier than a false alarm, with F1 as a secondary check to guard against recall gained purely by over-flagging.</w:t>
      </w:r>
    </w:p>
    <w:p>
      <w:pPr>
        <w:pStyle w:val="Heading1"/>
        <w:pBdr>
          <w:bottom w:val="single" w:color="1F3A5F" w:sz="12" w:space="4"/>
        </w:pBdr>
        <w:spacing w:after="160" w:before="400"/>
      </w:pPr>
      <w:r>
        <w:rPr>
          <w:rFonts w:ascii="Calibri" w:cs="Calibri" w:eastAsia="Calibri" w:hAnsi="Calibri"/>
          <w:b/>
          <w:bCs/>
          <w:color w:val="16283F"/>
          <w:sz w:val="30"/>
          <w:szCs w:val="30"/>
        </w:rPr>
        <w:t xml:space="preserve">PACE: Analyze Stage</w:t>
      </w:r>
    </w:p>
    <w:p>
      <w:pPr>
        <w:pStyle w:val="Heading2"/>
        <w:spacing w:after="120" w:before="280"/>
      </w:pPr>
      <w:r>
        <w:rPr>
          <w:rFonts w:ascii="Calibri" w:cs="Calibri" w:eastAsia="Calibri" w:hAnsi="Calibri"/>
          <w:b/>
          <w:bCs/>
          <w:color w:val="1F3A5F"/>
          <w:sz w:val="24"/>
          <w:szCs w:val="24"/>
        </w:rPr>
        <w:t xml:space="preserve">Foundations of Data Science</w:t>
      </w:r>
    </w:p>
    <w:p>
      <w:pPr>
        <w:spacing w:after="40" w:before="160"/>
      </w:pPr>
      <w:r>
        <w:rPr>
          <w:rFonts w:ascii="Calibri" w:cs="Calibri" w:eastAsia="Calibri" w:hAnsi="Calibri"/>
          <w:b/>
          <w:bCs/>
          <w:i/>
          <w:iCs/>
          <w:color w:val="16283F"/>
          <w:sz w:val="21"/>
          <w:szCs w:val="21"/>
        </w:rPr>
        <w:t xml:space="preserve">Will the available information be sufficient to achieve the goal based on your intuition and the analysis of the variables?</w:t>
      </w:r>
    </w:p>
    <w:p>
      <w:pPr>
        <w:spacing w:after="80" w:line="276"/>
      </w:pPr>
      <w:r>
        <w:rPr>
          <w:rFonts w:ascii="Calibri" w:cs="Calibri" w:eastAsia="Calibri" w:hAnsi="Calibri"/>
          <w:color w:val="262626"/>
          <w:sz w:val="21"/>
          <w:szCs w:val="21"/>
        </w:rPr>
        <w:t xml:space="preserve">Largely, yes. The dataset includes workload (number_project, average_monthly_hours), tenure, performance (last_evaluation), compensation (salary), and department — all directly actionable levers for retention policy. EDA confirmed several of these carry strong, non-random signal (a U-shaped project-count relationship, a clear tenure risk curve). The main gap is anything explaining why an employee leaves — no exit-interview reasons, no manager-relationship data, no compensation trajectory over time — so the model can identify who is at risk but not always why, particularly for a cluster of employees who left despite reporting high satisfaction.</w:t>
      </w:r>
    </w:p>
    <w:p>
      <w:pPr>
        <w:pStyle w:val="Heading2"/>
        <w:spacing w:after="120" w:before="280"/>
      </w:pPr>
      <w:r>
        <w:rPr>
          <w:rFonts w:ascii="Calibri" w:cs="Calibri" w:eastAsia="Calibri" w:hAnsi="Calibri"/>
          <w:b/>
          <w:bCs/>
          <w:color w:val="1F3A5F"/>
          <w:sz w:val="24"/>
          <w:szCs w:val="24"/>
        </w:rPr>
        <w:t xml:space="preserve">Go Beyond the Numbers: Translate Data into Insights</w:t>
      </w:r>
    </w:p>
    <w:p>
      <w:pPr>
        <w:spacing w:after="40" w:before="160"/>
      </w:pPr>
      <w:r>
        <w:rPr>
          <w:rFonts w:ascii="Calibri" w:cs="Calibri" w:eastAsia="Calibri" w:hAnsi="Calibri"/>
          <w:b/>
          <w:bCs/>
          <w:i/>
          <w:iCs/>
          <w:color w:val="16283F"/>
          <w:sz w:val="21"/>
          <w:szCs w:val="21"/>
        </w:rPr>
        <w:t xml:space="preserve">What steps need to be taken to perform EDA in the most effective way to achieve the project goal?</w:t>
      </w:r>
    </w:p>
    <w:p>
      <w:pPr>
        <w:spacing w:after="80" w:line="276"/>
      </w:pPr>
      <w:r>
        <w:rPr>
          <w:rFonts w:ascii="Calibri" w:cs="Calibri" w:eastAsia="Calibri" w:hAnsi="Calibri"/>
          <w:color w:val="262626"/>
          <w:sz w:val="21"/>
          <w:szCs w:val="21"/>
        </w:rPr>
        <w:t xml:space="preserve">Using the six core EDA practices — discovering, structuring, cleaning, joining, validating, presenting — applied to the Salifort dataset: discovering meant confirming what each of the 10 columns represented and verifying dtypes; structuring involved renaming columns for clarity and consistency; cleaning meant identifying and removing 3,008 duplicate rows; joining wasn't needed, since this arrived as a single, self-contained table; validating meant confirming the post-cleaning row count and re-checking the attrition rate; presenting meant building eight targeted visualizations, each chosen to test a specific hypothesis about attrition drivers.</w:t>
      </w:r>
    </w:p>
    <w:p>
      <w:pPr>
        <w:spacing w:after="40" w:before="160"/>
      </w:pPr>
      <w:r>
        <w:rPr>
          <w:rFonts w:ascii="Calibri" w:cs="Calibri" w:eastAsia="Calibri" w:hAnsi="Calibri"/>
          <w:b/>
          <w:bCs/>
          <w:i/>
          <w:iCs/>
          <w:color w:val="16283F"/>
          <w:sz w:val="21"/>
          <w:szCs w:val="21"/>
        </w:rPr>
        <w:t xml:space="preserve">Do you need to add more data using the EDA practice of joining? What type of structuring needs to be done to this dataset, such as filtering, sorting, etc.?</w:t>
      </w:r>
    </w:p>
    <w:p>
      <w:pPr>
        <w:spacing w:after="80" w:line="276"/>
      </w:pPr>
      <w:r>
        <w:rPr>
          <w:rFonts w:ascii="Calibri" w:cs="Calibri" w:eastAsia="Calibri" w:hAnsi="Calibri"/>
          <w:color w:val="262626"/>
          <w:sz w:val="21"/>
          <w:szCs w:val="21"/>
        </w:rPr>
        <w:t xml:space="preserve">No joining was needed — the dataset is a single clean survey export with no related tables to merge in. Structuring involved renaming three columns (fixing an average_montly_hours typo, standardizing Work_accident and Department to lowercase snake_case) and, later at the modeling stage, encoding department (nominal, one-hot) and salary (ordinal, integer-mapped) so both categorical fields could be used by the model.</w:t>
      </w:r>
    </w:p>
    <w:p>
      <w:pPr>
        <w:spacing w:after="40" w:before="160"/>
      </w:pPr>
      <w:r>
        <w:rPr>
          <w:rFonts w:ascii="Calibri" w:cs="Calibri" w:eastAsia="Calibri" w:hAnsi="Calibri"/>
          <w:b/>
          <w:bCs/>
          <w:i/>
          <w:iCs/>
          <w:color w:val="16283F"/>
          <w:sz w:val="21"/>
          <w:szCs w:val="21"/>
        </w:rPr>
        <w:t xml:space="preserve">What initial assumptions do you have about the types of visualizations that might best be suited for the intended audience?</w:t>
      </w:r>
    </w:p>
    <w:p>
      <w:pPr>
        <w:spacing w:after="80" w:line="276"/>
      </w:pPr>
      <w:r>
        <w:rPr>
          <w:rFonts w:ascii="Calibri" w:cs="Calibri" w:eastAsia="Calibri" w:hAnsi="Calibri"/>
          <w:color w:val="262626"/>
          <w:sz w:val="21"/>
          <w:szCs w:val="21"/>
        </w:rPr>
        <w:t xml:space="preserve">Two audiences, two needs: for the analytical process itself, detailed cross-referenced plots (e.g., hours by satisfaction by attrition) were most useful for uncovering non-obvious patterns like distinct leaver subgroups. For the leadership-facing executive summary, simpler, single-message visuals — clean percentage callouts and bar counts — work better, since leadership needs the headline finding rather than the full exploratory path that produced it.</w:t>
      </w:r>
    </w:p>
    <w:p>
      <w:pPr>
        <w:pStyle w:val="Heading2"/>
        <w:spacing w:after="120" w:before="280"/>
      </w:pPr>
      <w:r>
        <w:rPr>
          <w:rFonts w:ascii="Calibri" w:cs="Calibri" w:eastAsia="Calibri" w:hAnsi="Calibri"/>
          <w:b/>
          <w:bCs/>
          <w:color w:val="1F3A5F"/>
          <w:sz w:val="24"/>
          <w:szCs w:val="24"/>
        </w:rPr>
        <w:t xml:space="preserve">The Power of Statistics</w:t>
      </w:r>
    </w:p>
    <w:p>
      <w:pPr>
        <w:spacing w:after="40" w:before="160"/>
      </w:pPr>
      <w:r>
        <w:rPr>
          <w:rFonts w:ascii="Calibri" w:cs="Calibri" w:eastAsia="Calibri" w:hAnsi="Calibri"/>
          <w:b/>
          <w:bCs/>
          <w:i/>
          <w:iCs/>
          <w:color w:val="16283F"/>
          <w:sz w:val="21"/>
          <w:szCs w:val="21"/>
        </w:rPr>
        <w:t xml:space="preserve">Why are descriptive statistics useful?</w:t>
      </w:r>
    </w:p>
    <w:p>
      <w:pPr>
        <w:spacing w:after="80" w:line="276"/>
      </w:pPr>
      <w:r>
        <w:rPr>
          <w:rFonts w:ascii="Calibri" w:cs="Calibri" w:eastAsia="Calibri" w:hAnsi="Calibri"/>
          <w:color w:val="262626"/>
          <w:sz w:val="21"/>
          <w:szCs w:val="21"/>
        </w:rPr>
        <w:t xml:space="preserve">They gave an immediate first read on the data before any modeling — df.describe() on the raw data confirmed the roughly 24% attrition rate prior to cleaning, confirmed the 0–1 bounded nature of satisfaction_level and last_evaluation, and flagged the near-zero promotion_last_5years rate (about 2%) as worth a closer look. They're the fastest way to catch something worth investigating before committing to deeper analysis.</w:t>
      </w:r>
    </w:p>
    <w:p>
      <w:pPr>
        <w:spacing w:after="40" w:before="160"/>
      </w:pPr>
      <w:r>
        <w:rPr>
          <w:rFonts w:ascii="Calibri" w:cs="Calibri" w:eastAsia="Calibri" w:hAnsi="Calibri"/>
          <w:b/>
          <w:bCs/>
          <w:i/>
          <w:iCs/>
          <w:color w:val="16283F"/>
          <w:sz w:val="21"/>
          <w:szCs w:val="21"/>
        </w:rPr>
        <w:t xml:space="preserve">What is the difference between the null hypothesis and the alternative hypothesis?</w:t>
      </w:r>
    </w:p>
    <w:p>
      <w:pPr>
        <w:spacing w:after="80" w:line="276"/>
      </w:pPr>
      <w:r>
        <w:rPr>
          <w:rFonts w:ascii="Calibri" w:cs="Calibri" w:eastAsia="Calibri" w:hAnsi="Calibri"/>
          <w:color w:val="262626"/>
          <w:sz w:val="21"/>
          <w:szCs w:val="21"/>
        </w:rPr>
        <w:t xml:space="preserve">The null hypothesis (H0) represents the default assumption of no effect or no difference; the alternative (Ha) is what you're trying to find evidence for. This capstone project didn't run a formal statistical hypothesis test — attrition prediction was framed as a classification task rather than an A/B comparison — but the same underlying logic shaped the analysis: the working alternative was that specific, identifiable features (workload, tenure, compensation) are meaningfully associated with attrition, against a null of no real association, and each EDA finding was checked against exact crosstab numbers before being accepted as real.</w:t>
      </w:r>
    </w:p>
    <w:p>
      <w:pPr>
        <w:pStyle w:val="Heading2"/>
        <w:spacing w:after="120" w:before="280"/>
      </w:pPr>
      <w:r>
        <w:rPr>
          <w:rFonts w:ascii="Calibri" w:cs="Calibri" w:eastAsia="Calibri" w:hAnsi="Calibri"/>
          <w:b/>
          <w:bCs/>
          <w:color w:val="1F3A5F"/>
          <w:sz w:val="24"/>
          <w:szCs w:val="24"/>
        </w:rPr>
        <w:t xml:space="preserve">Regression Analysis: Simplify Complex Data Relationships</w:t>
      </w:r>
    </w:p>
    <w:p>
      <w:pPr>
        <w:spacing w:after="40" w:before="160"/>
      </w:pPr>
      <w:r>
        <w:rPr>
          <w:rFonts w:ascii="Calibri" w:cs="Calibri" w:eastAsia="Calibri" w:hAnsi="Calibri"/>
          <w:b/>
          <w:bCs/>
          <w:i/>
          <w:iCs/>
          <w:color w:val="16283F"/>
          <w:sz w:val="21"/>
          <w:szCs w:val="21"/>
        </w:rPr>
        <w:t xml:space="preserve">What are some purposes of EDA before constructing a multiple linear regression model?</w:t>
      </w:r>
    </w:p>
    <w:p>
      <w:pPr>
        <w:spacing w:after="80" w:line="276"/>
      </w:pPr>
      <w:r>
        <w:rPr>
          <w:rFonts w:ascii="Calibri" w:cs="Calibri" w:eastAsia="Calibri" w:hAnsi="Calibri"/>
          <w:color w:val="262626"/>
          <w:sz w:val="21"/>
          <w:szCs w:val="21"/>
        </w:rPr>
        <w:t xml:space="preserve">EDA before regression checks whether the model's assumptions can realistically be met — specifically linearity between predictors and the outcome, and the absence of severe multicollinearity. In this project, EDA revealed that two of the strongest candidate predictors, number_project and time_spend_company, have clearly non-linear, U-shaped relationships with left — a direct violation of the linearity assumption a regression approach would require. That finding is what drove the decision to pursue tree-based models instead, which don't carry that assumption.</w:t>
      </w:r>
    </w:p>
    <w:p>
      <w:pPr>
        <w:spacing w:after="40" w:before="160"/>
      </w:pPr>
      <w:r>
        <w:rPr>
          <w:rFonts w:ascii="Calibri" w:cs="Calibri" w:eastAsia="Calibri" w:hAnsi="Calibri"/>
          <w:b/>
          <w:bCs/>
          <w:i/>
          <w:iCs/>
          <w:color w:val="16283F"/>
          <w:sz w:val="21"/>
          <w:szCs w:val="21"/>
        </w:rPr>
        <w:t xml:space="preserve">Do you have any ethical considerations in this stage?</w:t>
      </w:r>
    </w:p>
    <w:p>
      <w:pPr>
        <w:spacing w:after="80" w:line="276"/>
      </w:pPr>
      <w:r>
        <w:rPr>
          <w:rFonts w:ascii="Calibri" w:cs="Calibri" w:eastAsia="Calibri" w:hAnsi="Calibri"/>
          <w:color w:val="262626"/>
          <w:sz w:val="21"/>
          <w:szCs w:val="21"/>
        </w:rPr>
        <w:t xml:space="preserve">The high salary subgroup is comparatively small (990 employees, versus 5,740 low and 5,261 medium), so any conclusions about high earners' attrition patterns rest on thinner data and should be stated with appropriately more caution than conclusions about the larger groups.</w:t>
      </w:r>
    </w:p>
    <w:p>
      <w:pPr>
        <w:pStyle w:val="Heading2"/>
        <w:spacing w:after="120" w:before="280"/>
      </w:pPr>
      <w:r>
        <w:rPr>
          <w:rFonts w:ascii="Calibri" w:cs="Calibri" w:eastAsia="Calibri" w:hAnsi="Calibri"/>
          <w:b/>
          <w:bCs/>
          <w:color w:val="1F3A5F"/>
          <w:sz w:val="24"/>
          <w:szCs w:val="24"/>
        </w:rPr>
        <w:t xml:space="preserve">The Nuts and Bolts of Machine Learning</w:t>
      </w:r>
    </w:p>
    <w:p>
      <w:pPr>
        <w:spacing w:after="40" w:before="160"/>
      </w:pPr>
      <w:r>
        <w:rPr>
          <w:rFonts w:ascii="Calibri" w:cs="Calibri" w:eastAsia="Calibri" w:hAnsi="Calibri"/>
          <w:b/>
          <w:bCs/>
          <w:i/>
          <w:iCs/>
          <w:color w:val="16283F"/>
          <w:sz w:val="21"/>
          <w:szCs w:val="21"/>
        </w:rPr>
        <w:t xml:space="preserve">What am I trying to solve? Does it still work? Does the plan need revising?</w:t>
      </w:r>
    </w:p>
    <w:p>
      <w:pPr>
        <w:spacing w:after="80" w:line="276"/>
      </w:pPr>
      <w:r>
        <w:rPr>
          <w:rFonts w:ascii="Calibri" w:cs="Calibri" w:eastAsia="Calibri" w:hAnsi="Calibri"/>
          <w:color w:val="262626"/>
          <w:sz w:val="21"/>
          <w:szCs w:val="21"/>
        </w:rPr>
        <w:t xml:space="preserve">The goal is unchanged from the Plan stage: predict which employees are likely to leave, using features available at prediction time. EDA confirmed the plan still works — the target variable is clean with no missing values, and several features show strong, non-random relationships with it. No revision to the overall plan was needed, though EDA did surface a decision to make: whether to include satisfaction_level, given its potential entanglement with the outcome.</w:t>
      </w:r>
    </w:p>
    <w:p>
      <w:pPr>
        <w:spacing w:after="40" w:before="160"/>
      </w:pPr>
      <w:r>
        <w:rPr>
          <w:rFonts w:ascii="Calibri" w:cs="Calibri" w:eastAsia="Calibri" w:hAnsi="Calibri"/>
          <w:b/>
          <w:bCs/>
          <w:i/>
          <w:iCs/>
          <w:color w:val="16283F"/>
          <w:sz w:val="21"/>
          <w:szCs w:val="21"/>
        </w:rPr>
        <w:t xml:space="preserve">Does the data break the assumptions of the model? Is that ok, or unacceptable?</w:t>
      </w:r>
    </w:p>
    <w:p>
      <w:pPr>
        <w:spacing w:after="80" w:line="276"/>
      </w:pPr>
      <w:r>
        <w:rPr>
          <w:rFonts w:ascii="Calibri" w:cs="Calibri" w:eastAsia="Calibri" w:hAnsi="Calibri"/>
          <w:color w:val="262626"/>
          <w:sz w:val="21"/>
          <w:szCs w:val="21"/>
        </w:rPr>
        <w:t xml:space="preserve">Yes — for a regression-style approach, the data breaks the linearity assumption, since number_project and time_spend_company are both non-monotonic. This isn't unacceptable; it's a reason to choose a different model family. Tree-based models don't carry that assumption, so switching approaches resolves the issue rather than requiring a workaround.</w:t>
      </w:r>
    </w:p>
    <w:p>
      <w:pPr>
        <w:spacing w:after="40" w:before="160"/>
      </w:pPr>
      <w:r>
        <w:rPr>
          <w:rFonts w:ascii="Calibri" w:cs="Calibri" w:eastAsia="Calibri" w:hAnsi="Calibri"/>
          <w:b/>
          <w:bCs/>
          <w:i/>
          <w:iCs/>
          <w:color w:val="16283F"/>
          <w:sz w:val="21"/>
          <w:szCs w:val="21"/>
        </w:rPr>
        <w:t xml:space="preserve">Why did you select the X variables you did?</w:t>
      </w:r>
    </w:p>
    <w:p>
      <w:pPr>
        <w:spacing w:after="80" w:line="276"/>
      </w:pPr>
      <w:r>
        <w:rPr>
          <w:rFonts w:ascii="Calibri" w:cs="Calibri" w:eastAsia="Calibri" w:hAnsi="Calibri"/>
          <w:color w:val="262626"/>
          <w:sz w:val="21"/>
          <w:szCs w:val="21"/>
        </w:rPr>
        <w:t xml:space="preserve">All available features were used except left (the target) and satisfaction_level. satisfaction_level was excluded because it's self-reported at the same time as the outcome, with a real risk that it reflects an employee's already-made decision to leave rather than functioning as an independent driver of it — including it risked the model leaning on a variable entangled with the outcome, and crowding out more actionable features like workload and tenure.</w:t>
      </w:r>
    </w:p>
    <w:p>
      <w:pPr>
        <w:spacing w:after="40" w:before="160"/>
      </w:pPr>
      <w:r>
        <w:rPr>
          <w:rFonts w:ascii="Calibri" w:cs="Calibri" w:eastAsia="Calibri" w:hAnsi="Calibri"/>
          <w:b/>
          <w:bCs/>
          <w:i/>
          <w:iCs/>
          <w:color w:val="16283F"/>
          <w:sz w:val="21"/>
          <w:szCs w:val="21"/>
        </w:rPr>
        <w:t xml:space="preserve">What are some purposes of EDA before constructing a model?</w:t>
      </w:r>
    </w:p>
    <w:p>
      <w:pPr>
        <w:spacing w:after="80" w:line="276"/>
      </w:pPr>
      <w:r>
        <w:rPr>
          <w:rFonts w:ascii="Calibri" w:cs="Calibri" w:eastAsia="Calibri" w:hAnsi="Calibri"/>
          <w:color w:val="262626"/>
          <w:sz w:val="21"/>
          <w:szCs w:val="21"/>
        </w:rPr>
        <w:t xml:space="preserve">Beyond checking assumptions, EDA revealed that 'employees who left' isn't one homogeneous population — it's at least three distinct subgroups with different underlying causes. That finding shaped both feature interpretation and the eventual business recommendations, showing EDA's value extends past model selection into how results should ultimately be communicated.</w:t>
      </w:r>
    </w:p>
    <w:p>
      <w:pPr>
        <w:spacing w:after="40" w:before="160"/>
      </w:pPr>
      <w:r>
        <w:rPr>
          <w:rFonts w:ascii="Calibri" w:cs="Calibri" w:eastAsia="Calibri" w:hAnsi="Calibri"/>
          <w:b/>
          <w:bCs/>
          <w:i/>
          <w:iCs/>
          <w:color w:val="16283F"/>
          <w:sz w:val="21"/>
          <w:szCs w:val="21"/>
        </w:rPr>
        <w:t xml:space="preserve">What has the EDA told you?</w:t>
      </w:r>
    </w:p>
    <w:p>
      <w:pPr>
        <w:spacing w:after="80" w:line="276"/>
      </w:pPr>
      <w:r>
        <w:rPr>
          <w:rFonts w:ascii="Calibri" w:cs="Calibri" w:eastAsia="Calibri" w:hAnsi="Calibri"/>
          <w:color w:val="262626"/>
          <w:sz w:val="21"/>
          <w:szCs w:val="21"/>
        </w:rPr>
        <w:t xml:space="preserve">That the strongest predictors are workload (number_project, average_monthly_hours) and tenure (time_spend_company), both with non-linear relationships to attrition; that salary behaves as expected with a clean monotonic relationship; and that department carries little independent signal. It also revealed three distinct leaver clusters, which shaped how the eventual model results should be interpreted and communicated to stakeholders.</w:t>
      </w:r>
    </w:p>
    <w:p>
      <w:pPr>
        <w:spacing w:after="40" w:before="160"/>
      </w:pPr>
      <w:r>
        <w:rPr>
          <w:rFonts w:ascii="Calibri" w:cs="Calibri" w:eastAsia="Calibri" w:hAnsi="Calibri"/>
          <w:b/>
          <w:bCs/>
          <w:i/>
          <w:iCs/>
          <w:color w:val="16283F"/>
          <w:sz w:val="21"/>
          <w:szCs w:val="21"/>
        </w:rPr>
        <w:t xml:space="preserve">What resources do you find yourself using as you complete this stage?</w:t>
      </w:r>
    </w:p>
    <w:p>
      <w:pPr>
        <w:spacing w:after="80" w:line="276"/>
      </w:pPr>
      <w:r>
        <w:rPr>
          <w:rFonts w:ascii="Calibri" w:cs="Calibri" w:eastAsia="Calibri" w:hAnsi="Calibri"/>
          <w:color w:val="262626"/>
          <w:sz w:val="21"/>
          <w:szCs w:val="21"/>
        </w:rPr>
        <w:t xml:space="preserve">seaborn and matplotlib documentation for the visualization work; pandas documentation for .quantile(), .crosstab(), and .groupby(), used in the outlier calculation and cross-tabulated attrition rates.</w:t>
      </w:r>
    </w:p>
    <w:p>
      <w:pPr>
        <w:spacing w:after="40" w:before="160"/>
      </w:pPr>
      <w:r>
        <w:rPr>
          <w:rFonts w:ascii="Calibri" w:cs="Calibri" w:eastAsia="Calibri" w:hAnsi="Calibri"/>
          <w:b/>
          <w:bCs/>
          <w:i/>
          <w:iCs/>
          <w:color w:val="16283F"/>
          <w:sz w:val="21"/>
          <w:szCs w:val="21"/>
        </w:rPr>
        <w:t xml:space="preserve">Do you have any ethical considerations in this stage?</w:t>
      </w:r>
    </w:p>
    <w:p>
      <w:pPr>
        <w:spacing w:after="80" w:line="276"/>
      </w:pPr>
      <w:r>
        <w:rPr>
          <w:rFonts w:ascii="Calibri" w:cs="Calibri" w:eastAsia="Calibri" w:hAnsi="Calibri"/>
          <w:color w:val="262626"/>
          <w:sz w:val="21"/>
          <w:szCs w:val="21"/>
        </w:rPr>
        <w:t xml:space="preserve">Both satisfaction_level and last_evaluation are self-reported and carry inherent subjectivity — worth remembering when interpreting their relationships with the outcome, since some of what looks like signal could be response bias rather than a true underlying driver.</w:t>
      </w:r>
    </w:p>
    <w:p>
      <w:pPr>
        <w:pStyle w:val="Heading1"/>
        <w:pBdr>
          <w:bottom w:val="single" w:color="1F3A5F" w:sz="12" w:space="4"/>
        </w:pBdr>
        <w:spacing w:after="160" w:before="400"/>
      </w:pPr>
      <w:r>
        <w:rPr>
          <w:rFonts w:ascii="Calibri" w:cs="Calibri" w:eastAsia="Calibri" w:hAnsi="Calibri"/>
          <w:b/>
          <w:bCs/>
          <w:color w:val="16283F"/>
          <w:sz w:val="30"/>
          <w:szCs w:val="30"/>
        </w:rPr>
        <w:t xml:space="preserve">PACE: Construct Stage</w:t>
      </w:r>
    </w:p>
    <w:p>
      <w:pPr>
        <w:pStyle w:val="Heading2"/>
        <w:spacing w:after="120" w:before="280"/>
      </w:pPr>
      <w:r>
        <w:rPr>
          <w:rFonts w:ascii="Calibri" w:cs="Calibri" w:eastAsia="Calibri" w:hAnsi="Calibri"/>
          <w:b/>
          <w:bCs/>
          <w:color w:val="1F3A5F"/>
          <w:sz w:val="24"/>
          <w:szCs w:val="24"/>
        </w:rPr>
        <w:t xml:space="preserve">Foundations of Data Science</w:t>
      </w:r>
    </w:p>
    <w:p>
      <w:pPr>
        <w:spacing w:after="40" w:before="160"/>
      </w:pPr>
      <w:r>
        <w:rPr>
          <w:rFonts w:ascii="Calibri" w:cs="Calibri" w:eastAsia="Calibri" w:hAnsi="Calibri"/>
          <w:b/>
          <w:bCs/>
          <w:i/>
          <w:iCs/>
          <w:color w:val="16283F"/>
          <w:sz w:val="21"/>
          <w:szCs w:val="21"/>
        </w:rPr>
        <w:t xml:space="preserve">Do any data variables averages look unusual?</w:t>
      </w:r>
    </w:p>
    <w:p>
      <w:pPr>
        <w:spacing w:after="80" w:line="276"/>
      </w:pPr>
      <w:r>
        <w:rPr>
          <w:rFonts w:ascii="Calibri" w:cs="Calibri" w:eastAsia="Calibri" w:hAnsi="Calibri"/>
          <w:color w:val="262626"/>
          <w:sz w:val="21"/>
          <w:szCs w:val="21"/>
        </w:rPr>
        <w:t xml:space="preserve">promotion_last_5years stood out — a mean of roughly 2%, meaning barely any employees were promoted in the last five years. Worth investigating as a potential contributing factor to attrition in its own right, not just a side statistic.</w:t>
      </w:r>
    </w:p>
    <w:p>
      <w:pPr>
        <w:spacing w:after="40" w:before="160"/>
      </w:pPr>
      <w:r>
        <w:rPr>
          <w:rFonts w:ascii="Calibri" w:cs="Calibri" w:eastAsia="Calibri" w:hAnsi="Calibri"/>
          <w:b/>
          <w:bCs/>
          <w:i/>
          <w:iCs/>
          <w:color w:val="16283F"/>
          <w:sz w:val="21"/>
          <w:szCs w:val="21"/>
        </w:rPr>
        <w:t xml:space="preserve">How many vendors, organizations or groupings are included in this total data?</w:t>
      </w:r>
    </w:p>
    <w:p>
      <w:pPr>
        <w:spacing w:after="80" w:line="276"/>
      </w:pPr>
      <w:r>
        <w:rPr>
          <w:rFonts w:ascii="Calibri" w:cs="Calibri" w:eastAsia="Calibri" w:hAnsi="Calibri"/>
          <w:color w:val="262626"/>
          <w:sz w:val="21"/>
          <w:szCs w:val="21"/>
        </w:rPr>
        <w:t xml:space="preserve">This dataset has no vendor concept; the closest grouping variable is department, with ten categories (sales, technical, support, IT, RandD, product_mng, marketing, accounting, hr, management), ranging from 3,239 employees in sales down to 436 in management.</w:t>
      </w:r>
    </w:p>
    <w:p>
      <w:pPr>
        <w:pStyle w:val="Heading2"/>
        <w:spacing w:after="120" w:before="280"/>
      </w:pPr>
      <w:r>
        <w:rPr>
          <w:rFonts w:ascii="Calibri" w:cs="Calibri" w:eastAsia="Calibri" w:hAnsi="Calibri"/>
          <w:b/>
          <w:bCs/>
          <w:color w:val="1F3A5F"/>
          <w:sz w:val="24"/>
          <w:szCs w:val="24"/>
        </w:rPr>
        <w:t xml:space="preserve">Go Beyond the Numbers: Translate Data into Insights</w:t>
      </w:r>
    </w:p>
    <w:p>
      <w:pPr>
        <w:spacing w:after="40" w:before="160"/>
      </w:pPr>
      <w:r>
        <w:rPr>
          <w:rFonts w:ascii="Calibri" w:cs="Calibri" w:eastAsia="Calibri" w:hAnsi="Calibri"/>
          <w:b/>
          <w:bCs/>
          <w:i/>
          <w:iCs/>
          <w:color w:val="16283F"/>
          <w:sz w:val="21"/>
          <w:szCs w:val="21"/>
        </w:rPr>
        <w:t xml:space="preserve">What data visualizations, machine learning algorithms, or other data outputs will need to be built in order to complete the project goals?</w:t>
      </w:r>
    </w:p>
    <w:p>
      <w:pPr>
        <w:spacing w:after="80" w:line="276"/>
      </w:pPr>
      <w:r>
        <w:rPr>
          <w:rFonts w:ascii="Calibri" w:cs="Calibri" w:eastAsia="Calibri" w:hAnsi="Calibri"/>
          <w:color w:val="262626"/>
          <w:sz w:val="21"/>
          <w:szCs w:val="21"/>
        </w:rPr>
        <w:t xml:space="preserve">Eight EDA visualizations covering project count, hours, satisfaction, tenure, salary, and department against attrition; three tree-based classification models (Decision Tree, Random Forest, XGBoost); confusion matrices and an evaluation metrics table for each; and a feature importance chart for the final selected model.</w:t>
      </w:r>
    </w:p>
    <w:p>
      <w:pPr>
        <w:spacing w:after="40" w:before="160"/>
      </w:pPr>
      <w:r>
        <w:rPr>
          <w:rFonts w:ascii="Calibri" w:cs="Calibri" w:eastAsia="Calibri" w:hAnsi="Calibri"/>
          <w:b/>
          <w:bCs/>
          <w:i/>
          <w:iCs/>
          <w:color w:val="16283F"/>
          <w:sz w:val="21"/>
          <w:szCs w:val="21"/>
        </w:rPr>
        <w:t xml:space="preserve">What processes need to be performed in order to build the necessary data visualizations?</w:t>
      </w:r>
    </w:p>
    <w:p>
      <w:pPr>
        <w:spacing w:after="80" w:line="276"/>
      </w:pPr>
      <w:r>
        <w:rPr>
          <w:rFonts w:ascii="Calibri" w:cs="Calibri" w:eastAsia="Calibri" w:hAnsi="Calibri"/>
          <w:color w:val="262626"/>
          <w:sz w:val="21"/>
          <w:szCs w:val="21"/>
        </w:rPr>
        <w:t xml:space="preserve">For each plot: select the variable(s) of interest based on what the prior plot suggested, choose an appropriate seaborn function (countplot for categorical/discrete counts, scatterplot for continuous relationships, boxplot for distribution-by-group, histplot for distribution shape), and interpret the result against the specific hypothesis being tested before moving to the next plot.</w:t>
      </w:r>
    </w:p>
    <w:p>
      <w:pPr>
        <w:spacing w:after="40" w:before="160"/>
      </w:pPr>
      <w:r>
        <w:rPr>
          <w:rFonts w:ascii="Calibri" w:cs="Calibri" w:eastAsia="Calibri" w:hAnsi="Calibri"/>
          <w:b/>
          <w:bCs/>
          <w:i/>
          <w:iCs/>
          <w:color w:val="16283F"/>
          <w:sz w:val="21"/>
          <w:szCs w:val="21"/>
        </w:rPr>
        <w:t xml:space="preserve">Which variables are most applicable for the visualizations in this data project?</w:t>
      </w:r>
    </w:p>
    <w:p>
      <w:pPr>
        <w:spacing w:after="80" w:line="276"/>
      </w:pPr>
      <w:r>
        <w:rPr>
          <w:rFonts w:ascii="Calibri" w:cs="Calibri" w:eastAsia="Calibri" w:hAnsi="Calibri"/>
          <w:color w:val="262626"/>
          <w:sz w:val="21"/>
          <w:szCs w:val="21"/>
        </w:rPr>
        <w:t xml:space="preserve">number_project, average_monthly_hours, satisfaction_level, and time_spend_company proved most informative — each revealed a non-obvious pattern (U-shapes, multimodality, a tenure risk peak) that a simple summary statistic alone would have missed.</w:t>
      </w:r>
    </w:p>
    <w:p>
      <w:pPr>
        <w:spacing w:after="40" w:before="160"/>
      </w:pPr>
      <w:r>
        <w:rPr>
          <w:rFonts w:ascii="Calibri" w:cs="Calibri" w:eastAsia="Calibri" w:hAnsi="Calibri"/>
          <w:b/>
          <w:bCs/>
          <w:i/>
          <w:iCs/>
          <w:color w:val="16283F"/>
          <w:sz w:val="21"/>
          <w:szCs w:val="21"/>
        </w:rPr>
        <w:t xml:space="preserve">Going back to the Plan stage, how do you plan to deal with the missing data (if any)?</w:t>
      </w:r>
    </w:p>
    <w:p>
      <w:pPr>
        <w:spacing w:after="80" w:line="276"/>
      </w:pPr>
      <w:r>
        <w:rPr>
          <w:rFonts w:ascii="Calibri" w:cs="Calibri" w:eastAsia="Calibri" w:hAnsi="Calibri"/>
          <w:color w:val="262626"/>
          <w:sz w:val="21"/>
          <w:szCs w:val="21"/>
        </w:rPr>
        <w:t xml:space="preserve">No missing data was found — .isna().sum() returned zero across every column — so no imputation or removal strategy was needed on that front. The larger data-quality issue turned out to be duplicates rather than missingness: 3,008 exact-duplicate rows (about 20% of the dataset) were identified and dropped.</w:t>
      </w:r>
    </w:p>
    <w:p>
      <w:pPr>
        <w:pStyle w:val="Heading2"/>
        <w:spacing w:after="120" w:before="280"/>
      </w:pPr>
      <w:r>
        <w:rPr>
          <w:rFonts w:ascii="Calibri" w:cs="Calibri" w:eastAsia="Calibri" w:hAnsi="Calibri"/>
          <w:b/>
          <w:bCs/>
          <w:color w:val="1F3A5F"/>
          <w:sz w:val="24"/>
          <w:szCs w:val="24"/>
        </w:rPr>
        <w:t xml:space="preserve">The Power of Statistics</w:t>
      </w:r>
    </w:p>
    <w:p>
      <w:pPr>
        <w:spacing w:after="40" w:before="160"/>
      </w:pPr>
      <w:r>
        <w:rPr>
          <w:rFonts w:ascii="Calibri" w:cs="Calibri" w:eastAsia="Calibri" w:hAnsi="Calibri"/>
          <w:b/>
          <w:bCs/>
          <w:i/>
          <w:iCs/>
          <w:color w:val="16283F"/>
          <w:sz w:val="21"/>
          <w:szCs w:val="21"/>
        </w:rPr>
        <w:t xml:space="preserve">How did you formulate your null hypothesis and alternative hypothesis?</w:t>
      </w:r>
    </w:p>
    <w:p>
      <w:pPr>
        <w:spacing w:after="80" w:line="276"/>
      </w:pPr>
      <w:r>
        <w:rPr>
          <w:rFonts w:ascii="Calibri" w:cs="Calibri" w:eastAsia="Calibri" w:hAnsi="Calibri"/>
          <w:i/>
          <w:iCs/>
          <w:color w:val="595959"/>
          <w:sz w:val="20"/>
          <w:szCs w:val="20"/>
        </w:rPr>
        <w:t xml:space="preserve">This capstone project did not run a formal hypothesis test — attrition prediction was framed as a classification task instead. For reference, in the Course 3 Automatidata A/B test project, the null hypothesis stated there is no difference in mean fare amount between credit card and cash payments, and the alternative stated there is a difference — formulated as the default no-effect assumption against the claim being tested, based on the business question about the relationship between fare amount and payment type.</w:t>
      </w:r>
    </w:p>
    <w:p>
      <w:pPr>
        <w:spacing w:after="40" w:before="160"/>
      </w:pPr>
      <w:r>
        <w:rPr>
          <w:rFonts w:ascii="Calibri" w:cs="Calibri" w:eastAsia="Calibri" w:hAnsi="Calibri"/>
          <w:b/>
          <w:bCs/>
          <w:i/>
          <w:iCs/>
          <w:color w:val="16283F"/>
          <w:sz w:val="21"/>
          <w:szCs w:val="21"/>
        </w:rPr>
        <w:t xml:space="preserve">What conclusion can be drawn from the hypothesis test?</w:t>
      </w:r>
    </w:p>
    <w:p>
      <w:pPr>
        <w:spacing w:after="80" w:line="276"/>
      </w:pPr>
      <w:r>
        <w:rPr>
          <w:rFonts w:ascii="Calibri" w:cs="Calibri" w:eastAsia="Calibri" w:hAnsi="Calibri"/>
          <w:i/>
          <w:iCs/>
          <w:color w:val="595959"/>
          <w:sz w:val="20"/>
          <w:szCs w:val="20"/>
        </w:rPr>
        <w:t xml:space="preserve">Referencing the Course 3 project: the test rejected the null hypothesis. Mean fare for credit card payments ($13.43) was significantly higher than cash ($12.21), t = 6.87, p ≈ 6.8×10⁻¹², well below the 0.05 significance threshold. The key caveat carried forward was that payment method is self-selected by riders rather than randomly assigned, so the result demonstrates association, not that paying by credit card causes a higher fare.</w:t>
      </w:r>
    </w:p>
    <w:p>
      <w:pPr>
        <w:pStyle w:val="Heading2"/>
        <w:spacing w:after="120" w:before="280"/>
      </w:pPr>
      <w:r>
        <w:rPr>
          <w:rFonts w:ascii="Calibri" w:cs="Calibri" w:eastAsia="Calibri" w:hAnsi="Calibri"/>
          <w:b/>
          <w:bCs/>
          <w:color w:val="1F3A5F"/>
          <w:sz w:val="24"/>
          <w:szCs w:val="24"/>
        </w:rPr>
        <w:t xml:space="preserve">Regression Analysis: Simplify Complex Data Relationships</w:t>
      </w:r>
    </w:p>
    <w:p>
      <w:pPr>
        <w:spacing w:after="40" w:before="160"/>
      </w:pPr>
      <w:r>
        <w:rPr>
          <w:rFonts w:ascii="Calibri" w:cs="Calibri" w:eastAsia="Calibri" w:hAnsi="Calibri"/>
          <w:b/>
          <w:bCs/>
          <w:i/>
          <w:iCs/>
          <w:color w:val="16283F"/>
          <w:sz w:val="21"/>
          <w:szCs w:val="21"/>
        </w:rPr>
        <w:t xml:space="preserve">Do you notice anything odd?</w:t>
      </w:r>
    </w:p>
    <w:p>
      <w:pPr>
        <w:spacing w:after="80" w:line="276"/>
      </w:pPr>
      <w:r>
        <w:rPr>
          <w:rFonts w:ascii="Calibri" w:cs="Calibri" w:eastAsia="Calibri" w:hAnsi="Calibri"/>
          <w:color w:val="262626"/>
          <w:sz w:val="21"/>
          <w:szCs w:val="21"/>
        </w:rPr>
        <w:t xml:space="preserve">Yes — during EDA, both number_project and time_spend_company showed non-linear, U-shaped relationships with attrition rather than a simple linear pattern. This directly informed the decision to use tree-based models rather than a regression approach for the final model.</w:t>
      </w:r>
    </w:p>
    <w:p>
      <w:pPr>
        <w:spacing w:after="40" w:before="160"/>
      </w:pPr>
      <w:r>
        <w:rPr>
          <w:rFonts w:ascii="Calibri" w:cs="Calibri" w:eastAsia="Calibri" w:hAnsi="Calibri"/>
          <w:b/>
          <w:bCs/>
          <w:i/>
          <w:iCs/>
          <w:color w:val="16283F"/>
          <w:sz w:val="21"/>
          <w:szCs w:val="21"/>
        </w:rPr>
        <w:t xml:space="preserve">Can you improve it? Is there anything you would change about the model?</w:t>
      </w:r>
    </w:p>
    <w:p>
      <w:pPr>
        <w:spacing w:after="80" w:line="276"/>
      </w:pPr>
      <w:r>
        <w:rPr>
          <w:rFonts w:ascii="Calibri" w:cs="Calibri" w:eastAsia="Calibri" w:hAnsi="Calibri"/>
          <w:color w:val="262626"/>
          <w:sz w:val="21"/>
          <w:szCs w:val="21"/>
        </w:rPr>
        <w:t xml:space="preserve">Yes — worth testing SMOTE or another resampling approach to address the class imbalance more directly, widening the hyperparameter search grids used in GridSearchCV, and averaging results across multiple random seeds given the run-to-run variance observed specifically with XGBoost.</w:t>
      </w:r>
    </w:p>
    <w:p>
      <w:pPr>
        <w:pStyle w:val="Heading2"/>
        <w:spacing w:after="120" w:before="280"/>
      </w:pPr>
      <w:r>
        <w:rPr>
          <w:rFonts w:ascii="Calibri" w:cs="Calibri" w:eastAsia="Calibri" w:hAnsi="Calibri"/>
          <w:b/>
          <w:bCs/>
          <w:color w:val="1F3A5F"/>
          <w:sz w:val="24"/>
          <w:szCs w:val="24"/>
        </w:rPr>
        <w:t xml:space="preserve">The Nuts and Bolts of Machine Learning</w:t>
      </w:r>
    </w:p>
    <w:p>
      <w:pPr>
        <w:spacing w:after="40" w:before="160"/>
      </w:pPr>
      <w:r>
        <w:rPr>
          <w:rFonts w:ascii="Calibri" w:cs="Calibri" w:eastAsia="Calibri" w:hAnsi="Calibri"/>
          <w:b/>
          <w:bCs/>
          <w:i/>
          <w:iCs/>
          <w:color w:val="16283F"/>
          <w:sz w:val="21"/>
          <w:szCs w:val="21"/>
        </w:rPr>
        <w:t xml:space="preserve">Is there a problem? Can it be fixed? If so, how?</w:t>
      </w:r>
    </w:p>
    <w:p>
      <w:pPr>
        <w:spacing w:after="80" w:line="276"/>
      </w:pPr>
      <w:r>
        <w:rPr>
          <w:rFonts w:ascii="Calibri" w:cs="Calibri" w:eastAsia="Calibri" w:hAnsi="Calibri"/>
          <w:color w:val="262626"/>
          <w:sz w:val="21"/>
          <w:szCs w:val="21"/>
        </w:rPr>
        <w:t xml:space="preserve">The main issue was class imbalance (16.6% attrition after cleaning), which risked a misleadingly high accuracy from a model that mostly predicts 'stayed.' This was addressed by using recall, not accuracy, as the primary GridSearchCV scoring metric, ensuring the model was optimized to actually catch leavers rather than look good against a skewed baseline.</w:t>
      </w:r>
    </w:p>
    <w:p>
      <w:pPr>
        <w:spacing w:after="40" w:before="160"/>
      </w:pPr>
      <w:r>
        <w:rPr>
          <w:rFonts w:ascii="Calibri" w:cs="Calibri" w:eastAsia="Calibri" w:hAnsi="Calibri"/>
          <w:b/>
          <w:bCs/>
          <w:i/>
          <w:iCs/>
          <w:color w:val="16283F"/>
          <w:sz w:val="21"/>
          <w:szCs w:val="21"/>
        </w:rPr>
        <w:t xml:space="preserve">Which independent variables did you choose for the model, and why?</w:t>
      </w:r>
    </w:p>
    <w:p>
      <w:pPr>
        <w:spacing w:after="80" w:line="276"/>
      </w:pPr>
      <w:r>
        <w:rPr>
          <w:rFonts w:ascii="Calibri" w:cs="Calibri" w:eastAsia="Calibri" w:hAnsi="Calibri"/>
          <w:color w:val="262626"/>
          <w:sz w:val="21"/>
          <w:szCs w:val="21"/>
        </w:rPr>
        <w:t xml:space="preserve">All available features except left (the target) and satisfaction_level, which was excluded due to its potential entanglement with the outcome — see the Regression Analysis Plan-stage answer for the full reasoning.</w:t>
      </w:r>
    </w:p>
    <w:p>
      <w:pPr>
        <w:spacing w:after="40" w:before="160"/>
      </w:pPr>
      <w:r>
        <w:rPr>
          <w:rFonts w:ascii="Calibri" w:cs="Calibri" w:eastAsia="Calibri" w:hAnsi="Calibri"/>
          <w:b/>
          <w:bCs/>
          <w:i/>
          <w:iCs/>
          <w:color w:val="16283F"/>
          <w:sz w:val="21"/>
          <w:szCs w:val="21"/>
        </w:rPr>
        <w:t xml:space="preserve">How well does your model fit the data? (What is my model's validation score?)</w:t>
      </w:r>
    </w:p>
    <w:p>
      <w:pPr>
        <w:spacing w:after="80" w:line="276"/>
      </w:pPr>
      <w:r>
        <w:rPr>
          <w:rFonts w:ascii="Calibri" w:cs="Calibri" w:eastAsia="Calibri" w:hAnsi="Calibri"/>
          <w:color w:val="262626"/>
          <w:sz w:val="21"/>
          <w:szCs w:val="21"/>
        </w:rPr>
        <w:t xml:space="preserve">Strong across all three tree-based models: Decision Tree (recall 0.928, F1 0.893, AUC 0.966), Random Forest (recall 0.898, F1 0.919, AUC 0.970), and the selected XGBoost model (recall 0.908, precision 0.936, F1 0.922, AUC 0.972, accuracy 0.974) — each evaluated via 5-fold cross-validated GridSearchCV and confirmed against a held-out test set.</w:t>
      </w:r>
    </w:p>
    <w:p>
      <w:pPr>
        <w:spacing w:after="40" w:before="160"/>
      </w:pPr>
      <w:r>
        <w:rPr>
          <w:rFonts w:ascii="Calibri" w:cs="Calibri" w:eastAsia="Calibri" w:hAnsi="Calibri"/>
          <w:b/>
          <w:bCs/>
          <w:i/>
          <w:iCs/>
          <w:color w:val="16283F"/>
          <w:sz w:val="21"/>
          <w:szCs w:val="21"/>
        </w:rPr>
        <w:t xml:space="preserve">Can you improve it? Is there anything you would change about the model?</w:t>
      </w:r>
    </w:p>
    <w:p>
      <w:pPr>
        <w:spacing w:after="80" w:line="276"/>
      </w:pPr>
      <w:r>
        <w:rPr>
          <w:rFonts w:ascii="Calibri" w:cs="Calibri" w:eastAsia="Calibri" w:hAnsi="Calibri"/>
          <w:color w:val="262626"/>
          <w:sz w:val="21"/>
          <w:szCs w:val="21"/>
        </w:rPr>
        <w:t xml:space="preserve">Yes — the largest opportunity is addressing a data leakage risk in average_monthly_hours that the official exemplar solution explicitly flags: working hours may already be reduced for employees who've decided to leave or been marked for departure before that departure is recorded. Engineering a coarser binary 'overworked' threshold feature instead of the raw continuous value, as the exemplar does, would make the model's real-world reliability more defensible, likely at some cost to raw performance.</w:t>
      </w:r>
    </w:p>
    <w:p>
      <w:pPr>
        <w:spacing w:after="40" w:before="160"/>
      </w:pPr>
      <w:r>
        <w:rPr>
          <w:rFonts w:ascii="Calibri" w:cs="Calibri" w:eastAsia="Calibri" w:hAnsi="Calibri"/>
          <w:b/>
          <w:bCs/>
          <w:i/>
          <w:iCs/>
          <w:color w:val="16283F"/>
          <w:sz w:val="21"/>
          <w:szCs w:val="21"/>
        </w:rPr>
        <w:t xml:space="preserve">Do you have any ethical considerations at this stage?</w:t>
      </w:r>
    </w:p>
    <w:p>
      <w:pPr>
        <w:spacing w:after="80" w:line="276"/>
      </w:pPr>
      <w:r>
        <w:rPr>
          <w:rFonts w:ascii="Calibri" w:cs="Calibri" w:eastAsia="Calibri" w:hAnsi="Calibri"/>
          <w:color w:val="262626"/>
          <w:sz w:val="21"/>
          <w:szCs w:val="21"/>
        </w:rPr>
        <w:t xml:space="preserve">The central consideration is intended use: this model should trigger supportive HR outreach, and should never serve as grounds for reduced opportunities, negative performance framing, or other adverse treatment of the employees it flags as at-risk.</w:t>
      </w:r>
    </w:p>
    <w:p>
      <w:pPr>
        <w:pStyle w:val="Heading1"/>
        <w:pBdr>
          <w:bottom w:val="single" w:color="1F3A5F" w:sz="12" w:space="4"/>
        </w:pBdr>
        <w:spacing w:after="160" w:before="400"/>
      </w:pPr>
      <w:r>
        <w:rPr>
          <w:rFonts w:ascii="Calibri" w:cs="Calibri" w:eastAsia="Calibri" w:hAnsi="Calibri"/>
          <w:b/>
          <w:bCs/>
          <w:color w:val="16283F"/>
          <w:sz w:val="30"/>
          <w:szCs w:val="30"/>
        </w:rPr>
        <w:t xml:space="preserve">PACE: Execute Stage</w:t>
      </w:r>
    </w:p>
    <w:p>
      <w:pPr>
        <w:pStyle w:val="Heading2"/>
        <w:spacing w:after="120" w:before="280"/>
      </w:pPr>
      <w:r>
        <w:rPr>
          <w:rFonts w:ascii="Calibri" w:cs="Calibri" w:eastAsia="Calibri" w:hAnsi="Calibri"/>
          <w:b/>
          <w:bCs/>
          <w:color w:val="1F3A5F"/>
          <w:sz w:val="24"/>
          <w:szCs w:val="24"/>
        </w:rPr>
        <w:t xml:space="preserve">Foundations of Data Science</w:t>
      </w:r>
    </w:p>
    <w:p>
      <w:pPr>
        <w:spacing w:after="40" w:before="160"/>
      </w:pPr>
      <w:r>
        <w:rPr>
          <w:rFonts w:ascii="Calibri" w:cs="Calibri" w:eastAsia="Calibri" w:hAnsi="Calibri"/>
          <w:b/>
          <w:bCs/>
          <w:i/>
          <w:iCs/>
          <w:color w:val="16283F"/>
          <w:sz w:val="21"/>
          <w:szCs w:val="21"/>
        </w:rPr>
        <w:t xml:space="preserve">Given your current knowledge of the data, what would you initially recommend to your manager to investigate further prior to performing an exploratory data analysis?</w:t>
      </w:r>
    </w:p>
    <w:p>
      <w:pPr>
        <w:spacing w:after="80" w:line="276"/>
      </w:pPr>
      <w:r>
        <w:rPr>
          <w:rFonts w:ascii="Calibri" w:cs="Calibri" w:eastAsia="Calibri" w:hAnsi="Calibri"/>
          <w:color w:val="262626"/>
          <w:sz w:val="21"/>
          <w:szCs w:val="21"/>
        </w:rPr>
        <w:t xml:space="preserve">Investigate the unusually high duplicate rate (20% of rows) before trusting any headline attrition statistic — duplicates turned out to be concentrated among leavers rather than evenly spread, so using the raw, unduplicated numbers would have overstated attrition by roughly a third. Also worth flagging early: the near-zero promotion rate (about 2%), which could itself be a contributing factor to attrition worth investigating as a variable in its own right.</w:t>
      </w:r>
    </w:p>
    <w:p>
      <w:pPr>
        <w:spacing w:after="40" w:before="160"/>
      </w:pPr>
      <w:r>
        <w:rPr>
          <w:rFonts w:ascii="Calibri" w:cs="Calibri" w:eastAsia="Calibri" w:hAnsi="Calibri"/>
          <w:b/>
          <w:bCs/>
          <w:i/>
          <w:iCs/>
          <w:color w:val="16283F"/>
          <w:sz w:val="21"/>
          <w:szCs w:val="21"/>
        </w:rPr>
        <w:t xml:space="preserve">What data initially presents as containing anomalies?</w:t>
      </w:r>
    </w:p>
    <w:p>
      <w:pPr>
        <w:spacing w:after="80" w:line="276"/>
      </w:pPr>
      <w:r>
        <w:rPr>
          <w:rFonts w:ascii="Calibri" w:cs="Calibri" w:eastAsia="Calibri" w:hAnsi="Calibri"/>
          <w:color w:val="262626"/>
          <w:sz w:val="21"/>
          <w:szCs w:val="21"/>
        </w:rPr>
        <w:t xml:space="preserve">The 3,008 exact-duplicate rows (20% of the dataset) were the clearest anomaly, flagged specifically because duplicates matched across multiple continuous variables simultaneously — not plausible by chance. The time_spend_company outliers (824 rows at six or more years) initially looked anomalous by the standard IQR test, but turned out on closer inspection to represent the most loyal employee segment rather than a data problem.</w:t>
      </w:r>
    </w:p>
    <w:p>
      <w:pPr>
        <w:spacing w:after="40" w:before="160"/>
      </w:pPr>
      <w:r>
        <w:rPr>
          <w:rFonts w:ascii="Calibri" w:cs="Calibri" w:eastAsia="Calibri" w:hAnsi="Calibri"/>
          <w:b/>
          <w:bCs/>
          <w:i/>
          <w:iCs/>
          <w:color w:val="16283F"/>
          <w:sz w:val="21"/>
          <w:szCs w:val="21"/>
        </w:rPr>
        <w:t xml:space="preserve">What additional types of data could strengthen this dataset?</w:t>
      </w:r>
    </w:p>
    <w:p>
      <w:pPr>
        <w:spacing w:after="80" w:line="276"/>
      </w:pPr>
      <w:r>
        <w:rPr>
          <w:rFonts w:ascii="Calibri" w:cs="Calibri" w:eastAsia="Calibri" w:hAnsi="Calibri"/>
          <w:color w:val="262626"/>
          <w:sz w:val="21"/>
          <w:szCs w:val="21"/>
        </w:rPr>
        <w:t xml:space="preserve">Exit-interview reasons, manager-relationship quality ratings, compensation trajectory over time rather than a single three-tier salary snapshot, and external labor-market conditions at the time of departure — all would help explain the segment of employees who left despite reporting high satisfaction.</w:t>
      </w:r>
    </w:p>
    <w:p>
      <w:pPr>
        <w:pStyle w:val="Heading2"/>
        <w:spacing w:after="120" w:before="280"/>
      </w:pPr>
      <w:r>
        <w:rPr>
          <w:rFonts w:ascii="Calibri" w:cs="Calibri" w:eastAsia="Calibri" w:hAnsi="Calibri"/>
          <w:b/>
          <w:bCs/>
          <w:color w:val="1F3A5F"/>
          <w:sz w:val="24"/>
          <w:szCs w:val="24"/>
        </w:rPr>
        <w:t xml:space="preserve">Go Beyond the Numbers: Translate Data into Insights</w:t>
      </w:r>
    </w:p>
    <w:p>
      <w:pPr>
        <w:spacing w:after="40" w:before="160"/>
      </w:pPr>
      <w:r>
        <w:rPr>
          <w:rFonts w:ascii="Calibri" w:cs="Calibri" w:eastAsia="Calibri" w:hAnsi="Calibri"/>
          <w:b/>
          <w:bCs/>
          <w:i/>
          <w:iCs/>
          <w:color w:val="16283F"/>
          <w:sz w:val="21"/>
          <w:szCs w:val="21"/>
        </w:rPr>
        <w:t xml:space="preserve">What key insights emerged from your EDA and visualization(s)?</w:t>
      </w:r>
    </w:p>
    <w:p>
      <w:pPr>
        <w:spacing w:after="80" w:line="276"/>
      </w:pPr>
      <w:r>
        <w:rPr>
          <w:rFonts w:ascii="Calibri" w:cs="Calibri" w:eastAsia="Calibri" w:hAnsi="Calibri"/>
          <w:color w:val="262626"/>
          <w:sz w:val="21"/>
          <w:szCs w:val="21"/>
        </w:rPr>
        <w:t xml:space="preserve">Attrition splits into at least three distinct leaver profiles rather than one population: underworked and disengaged, overworked and burned out, and overworked but still satisfied. number_project and time_spend_company both show U-shaped, non-linear risk; satisfaction_level is multimodal among leavers; salary behaves cleanly as expected; department is a comparatively weak predictor.</w:t>
      </w:r>
    </w:p>
    <w:p>
      <w:pPr>
        <w:spacing w:after="40" w:before="160"/>
      </w:pPr>
      <w:r>
        <w:rPr>
          <w:rFonts w:ascii="Calibri" w:cs="Calibri" w:eastAsia="Calibri" w:hAnsi="Calibri"/>
          <w:b/>
          <w:bCs/>
          <w:i/>
          <w:iCs/>
          <w:color w:val="16283F"/>
          <w:sz w:val="21"/>
          <w:szCs w:val="21"/>
        </w:rPr>
        <w:t xml:space="preserve">What business recommendations do you propose based on the visualization(s) built?</w:t>
      </w:r>
    </w:p>
    <w:p>
      <w:pPr>
        <w:spacing w:after="80" w:line="276"/>
      </w:pPr>
      <w:r>
        <w:rPr>
          <w:rFonts w:ascii="Calibri" w:cs="Calibri" w:eastAsia="Calibri" w:hAnsi="Calibri"/>
          <w:color w:val="262626"/>
          <w:sz w:val="21"/>
          <w:szCs w:val="21"/>
        </w:rPr>
        <w:t xml:space="preserve">Cap project load around three to four per employee where feasible; build a targeted retention check-in at the five-year tenure mark, the single highest-risk point in the data; treat the 'satisfied but left' segment as a distinct problem requiring compensation or growth-path solutions rather than engagement fixes.</w:t>
      </w:r>
    </w:p>
    <w:p>
      <w:pPr>
        <w:spacing w:after="40" w:before="160"/>
      </w:pPr>
      <w:r>
        <w:rPr>
          <w:rFonts w:ascii="Calibri" w:cs="Calibri" w:eastAsia="Calibri" w:hAnsi="Calibri"/>
          <w:b/>
          <w:bCs/>
          <w:i/>
          <w:iCs/>
          <w:color w:val="16283F"/>
          <w:sz w:val="21"/>
          <w:szCs w:val="21"/>
        </w:rPr>
        <w:t xml:space="preserve">Given what you know about the data and the visualizations you were using, what other questions could you research for the team?</w:t>
      </w:r>
    </w:p>
    <w:p>
      <w:pPr>
        <w:spacing w:after="80" w:line="276"/>
      </w:pPr>
      <w:r>
        <w:rPr>
          <w:rFonts w:ascii="Calibri" w:cs="Calibri" w:eastAsia="Calibri" w:hAnsi="Calibri"/>
          <w:color w:val="262626"/>
          <w:sz w:val="21"/>
          <w:szCs w:val="21"/>
        </w:rPr>
        <w:t xml:space="preserve">What specifically motivates the 'satisfied but left' group to leave, which would require exit-interview data; whether department-level attrition differences persist once workload and tenure are statistically controlled for; whether a lower project-count ceiling measurably reduces burnout-driven attrition if piloted.</w:t>
      </w:r>
    </w:p>
    <w:p>
      <w:pPr>
        <w:spacing w:after="40" w:before="160"/>
      </w:pPr>
      <w:r>
        <w:rPr>
          <w:rFonts w:ascii="Calibri" w:cs="Calibri" w:eastAsia="Calibri" w:hAnsi="Calibri"/>
          <w:b/>
          <w:bCs/>
          <w:i/>
          <w:iCs/>
          <w:color w:val="16283F"/>
          <w:sz w:val="21"/>
          <w:szCs w:val="21"/>
        </w:rPr>
        <w:t xml:space="preserve">How might you share these visualizations with different audiences?</w:t>
      </w:r>
    </w:p>
    <w:p>
      <w:pPr>
        <w:spacing w:after="80" w:line="276"/>
      </w:pPr>
      <w:r>
        <w:rPr>
          <w:rFonts w:ascii="Calibri" w:cs="Calibri" w:eastAsia="Calibri" w:hAnsi="Calibri"/>
          <w:color w:val="262626"/>
          <w:sz w:val="21"/>
          <w:szCs w:val="21"/>
        </w:rPr>
        <w:t xml:space="preserve">For HR and leadership, a one-page executive summary with headline percentages and plain-language framing. For a technical audience — for example, an analyst extending this work later — the full notebook with the eight-plot EDA sequence and exact crosstab numbers behind each visual claim.</w:t>
      </w:r>
    </w:p>
    <w:p>
      <w:pPr>
        <w:pStyle w:val="Heading2"/>
        <w:spacing w:after="120" w:before="280"/>
      </w:pPr>
      <w:r>
        <w:rPr>
          <w:rFonts w:ascii="Calibri" w:cs="Calibri" w:eastAsia="Calibri" w:hAnsi="Calibri"/>
          <w:b/>
          <w:bCs/>
          <w:color w:val="1F3A5F"/>
          <w:sz w:val="24"/>
          <w:szCs w:val="24"/>
        </w:rPr>
        <w:t xml:space="preserve">The Power of Statistics</w:t>
      </w:r>
    </w:p>
    <w:p>
      <w:pPr>
        <w:spacing w:after="40" w:before="160"/>
      </w:pPr>
      <w:r>
        <w:rPr>
          <w:rFonts w:ascii="Calibri" w:cs="Calibri" w:eastAsia="Calibri" w:hAnsi="Calibri"/>
          <w:b/>
          <w:bCs/>
          <w:i/>
          <w:iCs/>
          <w:color w:val="16283F"/>
          <w:sz w:val="21"/>
          <w:szCs w:val="21"/>
        </w:rPr>
        <w:t xml:space="preserve">What key business insight(s) emerged from your A/B test?</w:t>
      </w:r>
    </w:p>
    <w:p>
      <w:pPr>
        <w:spacing w:after="80" w:line="276"/>
      </w:pPr>
      <w:r>
        <w:rPr>
          <w:rFonts w:ascii="Calibri" w:cs="Calibri" w:eastAsia="Calibri" w:hAnsi="Calibri"/>
          <w:i/>
          <w:iCs/>
          <w:color w:val="595959"/>
          <w:sz w:val="20"/>
          <w:szCs w:val="20"/>
        </w:rPr>
        <w:t xml:space="preserve">Referencing the Course 3 project (this capstone did not include an A/B test): the mean fare amount for credit card payments ($13.43) was statistically significantly higher than for cash payments ($12.21), with a p-value far below the 0.05 significance level — suggesting that encouraging credit card payments could lead to higher revenue for taxi drivers, with the important caveat that payment method is self-selected rather than randomly assigned, so this demonstrates correlation rather than proven causation.</w:t>
      </w:r>
    </w:p>
    <w:p>
      <w:pPr>
        <w:spacing w:after="40" w:before="160"/>
      </w:pPr>
      <w:r>
        <w:rPr>
          <w:rFonts w:ascii="Calibri" w:cs="Calibri" w:eastAsia="Calibri" w:hAnsi="Calibri"/>
          <w:b/>
          <w:bCs/>
          <w:i/>
          <w:iCs/>
          <w:color w:val="16283F"/>
          <w:sz w:val="21"/>
          <w:szCs w:val="21"/>
        </w:rPr>
        <w:t xml:space="preserve">What business recommendations do you propose based on your results?</w:t>
      </w:r>
    </w:p>
    <w:p>
      <w:pPr>
        <w:spacing w:after="80" w:line="276"/>
      </w:pPr>
      <w:r>
        <w:rPr>
          <w:rFonts w:ascii="Calibri" w:cs="Calibri" w:eastAsia="Calibri" w:hAnsi="Calibri"/>
          <w:i/>
          <w:iCs/>
          <w:color w:val="595959"/>
          <w:sz w:val="20"/>
          <w:szCs w:val="20"/>
        </w:rPr>
        <w:t xml:space="preserve">Referencing the Course 3 project: TLC could consider strategies such as making credit card payment options more prominent, offering small incentives for card payments, or ensuring all vehicles have reliable card readers, since encouraging credit card payments could lead to higher driver revenue. The caveat noted alongside this recommendation: because payment method is self-selected rather than randomly assigned, the finding demonstrates correlation rather than proven causation, so the recommendation carries that uncertainty rather than being presented as a guaranteed revenue driver.</w:t>
      </w:r>
    </w:p>
    <w:p>
      <w:pPr>
        <w:pStyle w:val="Heading2"/>
        <w:spacing w:after="120" w:before="280"/>
      </w:pPr>
      <w:r>
        <w:rPr>
          <w:rFonts w:ascii="Calibri" w:cs="Calibri" w:eastAsia="Calibri" w:hAnsi="Calibri"/>
          <w:b/>
          <w:bCs/>
          <w:color w:val="1F3A5F"/>
          <w:sz w:val="24"/>
          <w:szCs w:val="24"/>
        </w:rPr>
        <w:t xml:space="preserve">Regression Analysis: Simplify Complex Data Relationships</w:t>
      </w:r>
    </w:p>
    <w:p>
      <w:pPr>
        <w:spacing w:after="40" w:before="160"/>
      </w:pPr>
      <w:r>
        <w:rPr>
          <w:rFonts w:ascii="Calibri" w:cs="Calibri" w:eastAsia="Calibri" w:hAnsi="Calibri"/>
          <w:b/>
          <w:bCs/>
          <w:i/>
          <w:iCs/>
          <w:color w:val="16283F"/>
          <w:sz w:val="21"/>
          <w:szCs w:val="21"/>
        </w:rPr>
        <w:t xml:space="preserve">To interpret model results, why is it important to interpret the beta coefficients?</w:t>
      </w:r>
    </w:p>
    <w:p>
      <w:pPr>
        <w:spacing w:after="80" w:line="276"/>
      </w:pPr>
      <w:r>
        <w:rPr>
          <w:rFonts w:ascii="Calibri" w:cs="Calibri" w:eastAsia="Calibri" w:hAnsi="Calibri"/>
          <w:i/>
          <w:iCs/>
          <w:color w:val="595959"/>
          <w:sz w:val="20"/>
          <w:szCs w:val="20"/>
        </w:rPr>
        <w:t xml:space="preserve">Referencing the Course 4 regression project (this capstone used tree-based models with no beta coefficients): coefficients quantify the direction and magnitude of each predictor's relationship with the outcome, holding other variables constant — but only once properly unscaled back to their original units do they become meaningful to a business stakeholder, for example roughly two dollars in additional fare per additional mile, rather than an abstract standardized value.</w:t>
      </w:r>
    </w:p>
    <w:p>
      <w:pPr>
        <w:spacing w:after="40" w:before="160"/>
      </w:pPr>
      <w:r>
        <w:rPr>
          <w:rFonts w:ascii="Calibri" w:cs="Calibri" w:eastAsia="Calibri" w:hAnsi="Calibri"/>
          <w:b/>
          <w:bCs/>
          <w:i/>
          <w:iCs/>
          <w:color w:val="16283F"/>
          <w:sz w:val="21"/>
          <w:szCs w:val="21"/>
        </w:rPr>
        <w:t xml:space="preserve">What potential recommendations would you make to your manager/company?</w:t>
      </w:r>
    </w:p>
    <w:p>
      <w:pPr>
        <w:spacing w:after="80" w:line="276"/>
      </w:pPr>
      <w:r>
        <w:rPr>
          <w:rFonts w:ascii="Calibri" w:cs="Calibri" w:eastAsia="Calibri" w:hAnsi="Calibri"/>
          <w:i/>
          <w:iCs/>
          <w:color w:val="595959"/>
          <w:sz w:val="20"/>
          <w:szCs w:val="20"/>
        </w:rPr>
        <w:t xml:space="preserve">Referencing the Course 4 project: flag JFK-route fares separately in any fare-transparency feature, since they follow a flat-rate policy rather than the distance-and-duration model the rest of the fleet follows — applying the general model to those routes would produce a systematically incorrect estimate.</w:t>
      </w:r>
    </w:p>
    <w:p>
      <w:pPr>
        <w:spacing w:after="40" w:before="160"/>
      </w:pPr>
      <w:r>
        <w:rPr>
          <w:rFonts w:ascii="Calibri" w:cs="Calibri" w:eastAsia="Calibri" w:hAnsi="Calibri"/>
          <w:b/>
          <w:bCs/>
          <w:i/>
          <w:iCs/>
          <w:color w:val="16283F"/>
          <w:sz w:val="21"/>
          <w:szCs w:val="21"/>
        </w:rPr>
        <w:t xml:space="preserve">Do you think your model could be improved? Why or why not? How?</w:t>
      </w:r>
    </w:p>
    <w:p>
      <w:pPr>
        <w:spacing w:after="80" w:line="276"/>
      </w:pPr>
      <w:r>
        <w:rPr>
          <w:rFonts w:ascii="Calibri" w:cs="Calibri" w:eastAsia="Calibri" w:hAnsi="Calibri"/>
          <w:i/>
          <w:iCs/>
          <w:color w:val="595959"/>
          <w:sz w:val="20"/>
          <w:szCs w:val="20"/>
        </w:rPr>
        <w:t xml:space="preserve">Referencing the Course 4 project: yes — worth testing Ridge or Lasso regularization to guard against any residual multicollinearity risk between route-level distance and duration features, or trying non-linear feature transforms for routes that don't follow a simple linear fare pattern.</w:t>
      </w:r>
    </w:p>
    <w:p>
      <w:pPr>
        <w:spacing w:after="40" w:before="160"/>
      </w:pPr>
      <w:r>
        <w:rPr>
          <w:rFonts w:ascii="Calibri" w:cs="Calibri" w:eastAsia="Calibri" w:hAnsi="Calibri"/>
          <w:b/>
          <w:bCs/>
          <w:i/>
          <w:iCs/>
          <w:color w:val="16283F"/>
          <w:sz w:val="21"/>
          <w:szCs w:val="21"/>
        </w:rPr>
        <w:t xml:space="preserve">What business recommendations do you propose based on the models built?</w:t>
      </w:r>
    </w:p>
    <w:p>
      <w:pPr>
        <w:spacing w:after="80" w:line="276"/>
      </w:pPr>
      <w:r>
        <w:rPr>
          <w:rFonts w:ascii="Calibri" w:cs="Calibri" w:eastAsia="Calibri" w:hAnsi="Calibri"/>
          <w:i/>
          <w:iCs/>
          <w:color w:val="595959"/>
          <w:sz w:val="20"/>
          <w:szCs w:val="20"/>
        </w:rPr>
        <w:t xml:space="preserve">Referencing the Course 4 project: the fare-prediction model supports a rider-facing fare transparency feature, showing an expected fare at the point of booking, with flat-rate routes flagged and handled as an explicit exception rather than folded into the general model.</w:t>
      </w:r>
    </w:p>
    <w:p>
      <w:pPr>
        <w:spacing w:after="40" w:before="160"/>
      </w:pPr>
      <w:r>
        <w:rPr>
          <w:rFonts w:ascii="Calibri" w:cs="Calibri" w:eastAsia="Calibri" w:hAnsi="Calibri"/>
          <w:b/>
          <w:bCs/>
          <w:i/>
          <w:iCs/>
          <w:color w:val="16283F"/>
          <w:sz w:val="21"/>
          <w:szCs w:val="21"/>
        </w:rPr>
        <w:t xml:space="preserve">What key insights emerged from your model(s)?</w:t>
      </w:r>
    </w:p>
    <w:p>
      <w:pPr>
        <w:spacing w:after="80" w:line="276"/>
      </w:pPr>
      <w:r>
        <w:rPr>
          <w:rFonts w:ascii="Calibri" w:cs="Calibri" w:eastAsia="Calibri" w:hAnsi="Calibri"/>
          <w:i/>
          <w:iCs/>
          <w:color w:val="595959"/>
          <w:sz w:val="20"/>
          <w:szCs w:val="20"/>
        </w:rPr>
        <w:t xml:space="preserve">Referencing the Course 4 project: the regression model achieved R² of 0.87, explaining 87% of the variance in fare amount using primarily trip distance and duration; the JFK flat-rate artifact ($52 flat fare) was identified as a distinct pattern requiring separate handling rather than being folded into the standard distance-based fare relationship.</w:t>
      </w:r>
    </w:p>
    <w:p>
      <w:pPr>
        <w:spacing w:after="40" w:before="160"/>
      </w:pPr>
      <w:r>
        <w:rPr>
          <w:rFonts w:ascii="Calibri" w:cs="Calibri" w:eastAsia="Calibri" w:hAnsi="Calibri"/>
          <w:b/>
          <w:bCs/>
          <w:i/>
          <w:iCs/>
          <w:color w:val="16283F"/>
          <w:sz w:val="21"/>
          <w:szCs w:val="21"/>
        </w:rPr>
        <w:t xml:space="preserve">Do you have any ethical considerations at this stage?</w:t>
      </w:r>
    </w:p>
    <w:p>
      <w:pPr>
        <w:spacing w:after="80" w:line="276"/>
      </w:pPr>
      <w:r>
        <w:rPr>
          <w:rFonts w:ascii="Calibri" w:cs="Calibri" w:eastAsia="Calibri" w:hAnsi="Calibri"/>
          <w:i/>
          <w:iCs/>
          <w:color w:val="595959"/>
          <w:sz w:val="20"/>
          <w:szCs w:val="20"/>
        </w:rPr>
        <w:t xml:space="preserve">Referencing the Course 4 project: care was needed interpreting standardized coefficients — unscaling them back to real units was necessary before sharing results with non-technical stakeholders, since a standardized coefficient on its own can be misleading without that context.</w:t>
      </w:r>
    </w:p>
    <w:p>
      <w:pPr>
        <w:pStyle w:val="Heading2"/>
        <w:spacing w:after="120" w:before="280"/>
      </w:pPr>
      <w:r>
        <w:rPr>
          <w:rFonts w:ascii="Calibri" w:cs="Calibri" w:eastAsia="Calibri" w:hAnsi="Calibri"/>
          <w:b/>
          <w:bCs/>
          <w:color w:val="1F3A5F"/>
          <w:sz w:val="24"/>
          <w:szCs w:val="24"/>
        </w:rPr>
        <w:t xml:space="preserve">The Nuts and Bolts of Machine Learning</w:t>
      </w:r>
    </w:p>
    <w:p>
      <w:pPr>
        <w:spacing w:after="40" w:before="160"/>
      </w:pPr>
      <w:r>
        <w:rPr>
          <w:rFonts w:ascii="Calibri" w:cs="Calibri" w:eastAsia="Calibri" w:hAnsi="Calibri"/>
          <w:b/>
          <w:bCs/>
          <w:i/>
          <w:iCs/>
          <w:color w:val="16283F"/>
          <w:sz w:val="21"/>
          <w:szCs w:val="21"/>
        </w:rPr>
        <w:t xml:space="preserve">What key insights emerged from your model(s)?</w:t>
      </w:r>
    </w:p>
    <w:p>
      <w:pPr>
        <w:spacing w:after="80" w:line="276"/>
      </w:pPr>
      <w:r>
        <w:rPr>
          <w:rFonts w:ascii="Calibri" w:cs="Calibri" w:eastAsia="Calibri" w:hAnsi="Calibri"/>
          <w:color w:val="262626"/>
          <w:sz w:val="21"/>
          <w:szCs w:val="21"/>
        </w:rPr>
        <w:t xml:space="preserve">The selected XGBoost model achieved recall 90.8%, precision 93.6%, F1 92.2%, and AUC 97.2% on the test set. number_project and time_spend_company dominate feature importance, consistent with EDA findings, while department, promotion_last_5years, and work_accident contribute comparatively little.</w:t>
      </w:r>
    </w:p>
    <w:p>
      <w:pPr>
        <w:spacing w:after="40" w:before="160"/>
      </w:pPr>
      <w:r>
        <w:rPr>
          <w:rFonts w:ascii="Calibri" w:cs="Calibri" w:eastAsia="Calibri" w:hAnsi="Calibri"/>
          <w:b/>
          <w:bCs/>
          <w:i/>
          <w:iCs/>
          <w:color w:val="16283F"/>
          <w:sz w:val="21"/>
          <w:szCs w:val="21"/>
        </w:rPr>
        <w:t xml:space="preserve">What are the criteria for model selection?</w:t>
      </w:r>
    </w:p>
    <w:p>
      <w:pPr>
        <w:spacing w:after="80" w:line="276"/>
      </w:pPr>
      <w:r>
        <w:rPr>
          <w:rFonts w:ascii="Calibri" w:cs="Calibri" w:eastAsia="Calibri" w:hAnsi="Calibri"/>
          <w:color w:val="262626"/>
          <w:sz w:val="21"/>
          <w:szCs w:val="21"/>
        </w:rPr>
        <w:t xml:space="preserve">Not raw test-set performance alone — cross-validation stability mattered too. Decision Tree had the single highest raw recall, but its cross-validated recall was also nearly twice as variable across folds as XGBoost's, making that recall edge fragile rather than reliable. XGBoost was selected for giving up almost nothing on recall while offering the best overall discrimination (AUC) and more consistent expected performance on new data, alongside a reasonable degree of interpretability through feature importance.</w:t>
      </w:r>
    </w:p>
    <w:p>
      <w:pPr>
        <w:spacing w:after="40" w:before="160"/>
      </w:pPr>
      <w:r>
        <w:rPr>
          <w:rFonts w:ascii="Calibri" w:cs="Calibri" w:eastAsia="Calibri" w:hAnsi="Calibri"/>
          <w:b/>
          <w:bCs/>
          <w:i/>
          <w:iCs/>
          <w:color w:val="16283F"/>
          <w:sz w:val="21"/>
          <w:szCs w:val="21"/>
        </w:rPr>
        <w:t xml:space="preserve">Does my model make sense? Are my final results acceptable?</w:t>
      </w:r>
    </w:p>
    <w:p>
      <w:pPr>
        <w:spacing w:after="80" w:line="276"/>
      </w:pPr>
      <w:r>
        <w:rPr>
          <w:rFonts w:ascii="Calibri" w:cs="Calibri" w:eastAsia="Calibri" w:hAnsi="Calibri"/>
          <w:color w:val="262626"/>
          <w:sz w:val="21"/>
          <w:szCs w:val="21"/>
        </w:rPr>
        <w:t xml:space="preserve">Yes — the model's feature importance rankings align with what EDA independently discovered (workload and tenure dominance, weak department signal), which is a meaningful internal consistency check. The results are strong and acceptable for the stated business goal of flagging at-risk employees for proactive outreach.</w:t>
      </w:r>
    </w:p>
    <w:p>
      <w:pPr>
        <w:spacing w:after="40" w:before="160"/>
      </w:pPr>
      <w:r>
        <w:rPr>
          <w:rFonts w:ascii="Calibri" w:cs="Calibri" w:eastAsia="Calibri" w:hAnsi="Calibri"/>
          <w:b/>
          <w:bCs/>
          <w:i/>
          <w:iCs/>
          <w:color w:val="16283F"/>
          <w:sz w:val="21"/>
          <w:szCs w:val="21"/>
        </w:rPr>
        <w:t xml:space="preserve">Were there any features that were not important at all? What if you take them out?</w:t>
      </w:r>
    </w:p>
    <w:p>
      <w:pPr>
        <w:spacing w:after="80" w:line="276"/>
      </w:pPr>
      <w:r>
        <w:rPr>
          <w:rFonts w:ascii="Calibri" w:cs="Calibri" w:eastAsia="Calibri" w:hAnsi="Calibri"/>
          <w:color w:val="262626"/>
          <w:sz w:val="21"/>
          <w:szCs w:val="21"/>
        </w:rPr>
        <w:t xml:space="preserve">department and promotion_last_5years contributed comparatively little to the final model — together under roughly 5% of total feature importance. Removing them would likely have minimal effect on performance and is worth testing as a simplification, especially since department carries the added cost of many one-hot encoded columns for comparatively little predictive return.</w:t>
      </w:r>
    </w:p>
    <w:p>
      <w:pPr>
        <w:spacing w:after="40" w:before="160"/>
      </w:pPr>
      <w:r>
        <w:rPr>
          <w:rFonts w:ascii="Calibri" w:cs="Calibri" w:eastAsia="Calibri" w:hAnsi="Calibri"/>
          <w:b/>
          <w:bCs/>
          <w:i/>
          <w:iCs/>
          <w:color w:val="16283F"/>
          <w:sz w:val="21"/>
          <w:szCs w:val="21"/>
        </w:rPr>
        <w:t xml:space="preserve">Given what you know about the data and the models you were using, what other questions could you address for the team?</w:t>
      </w:r>
    </w:p>
    <w:p>
      <w:pPr>
        <w:spacing w:after="80" w:line="276"/>
      </w:pPr>
      <w:r>
        <w:rPr>
          <w:rFonts w:ascii="Calibri" w:cs="Calibri" w:eastAsia="Calibri" w:hAnsi="Calibri"/>
          <w:color w:val="262626"/>
          <w:sz w:val="21"/>
          <w:szCs w:val="21"/>
        </w:rPr>
        <w:t xml:space="preserve">Whether a lower project cap or an overtime cap measurably reduces attrition if piloted with a subset of teams; why the 'satisfied but left' group leaves despite no dissatisfaction signal in the available data; whether attrition drivers differ meaningfully by department once workload and tenure are accounted for, despite department's weak standalone signal.</w:t>
      </w:r>
    </w:p>
    <w:p>
      <w:pPr>
        <w:spacing w:after="40" w:before="160"/>
      </w:pPr>
      <w:r>
        <w:rPr>
          <w:rFonts w:ascii="Calibri" w:cs="Calibri" w:eastAsia="Calibri" w:hAnsi="Calibri"/>
          <w:b/>
          <w:bCs/>
          <w:i/>
          <w:iCs/>
          <w:color w:val="16283F"/>
          <w:sz w:val="21"/>
          <w:szCs w:val="21"/>
        </w:rPr>
        <w:t xml:space="preserve">What resources do you find yourself using as you complete this stage?</w:t>
      </w:r>
    </w:p>
    <w:p>
      <w:pPr>
        <w:spacing w:after="80" w:line="276"/>
      </w:pPr>
      <w:r>
        <w:rPr>
          <w:rFonts w:ascii="Calibri" w:cs="Calibri" w:eastAsia="Calibri" w:hAnsi="Calibri"/>
          <w:color w:val="262626"/>
          <w:sz w:val="21"/>
          <w:szCs w:val="21"/>
        </w:rPr>
        <w:t xml:space="preserve">scikit-learn documentation for GridSearchCV and evaluation metrics (https://scikit-learn.org/stable/), and XGBoost documentation (https://xgboost.readthedocs.io/).</w:t>
      </w:r>
    </w:p>
    <w:p>
      <w:pPr>
        <w:spacing w:after="40" w:before="160"/>
      </w:pPr>
      <w:r>
        <w:rPr>
          <w:rFonts w:ascii="Calibri" w:cs="Calibri" w:eastAsia="Calibri" w:hAnsi="Calibri"/>
          <w:b/>
          <w:bCs/>
          <w:i/>
          <w:iCs/>
          <w:color w:val="16283F"/>
          <w:sz w:val="21"/>
          <w:szCs w:val="21"/>
        </w:rPr>
        <w:t xml:space="preserve">Is my model ethical?</w:t>
      </w:r>
    </w:p>
    <w:p>
      <w:pPr>
        <w:spacing w:after="80" w:line="276"/>
      </w:pPr>
      <w:r>
        <w:rPr>
          <w:rFonts w:ascii="Calibri" w:cs="Calibri" w:eastAsia="Calibri" w:hAnsi="Calibri"/>
          <w:color w:val="262626"/>
          <w:sz w:val="21"/>
          <w:szCs w:val="21"/>
        </w:rPr>
        <w:t xml:space="preserve">Yes, if used as intended — to trigger supportive, proactive HR outreach. The risk lies entirely in potential misuse: if repurposed to justify reduced opportunities, negative performance framing, or other adverse treatment of flagged employees, the same model becomes harmful. That intended-use boundary is worth stating explicitly to stakeholders at handoff, not left implicit.</w:t>
      </w:r>
    </w:p>
    <w:p>
      <w:pPr>
        <w:spacing w:after="40" w:before="160"/>
      </w:pPr>
      <w:r>
        <w:rPr>
          <w:rFonts w:ascii="Calibri" w:cs="Calibri" w:eastAsia="Calibri" w:hAnsi="Calibri"/>
          <w:b/>
          <w:bCs/>
          <w:i/>
          <w:iCs/>
          <w:color w:val="16283F"/>
          <w:sz w:val="21"/>
          <w:szCs w:val="21"/>
        </w:rPr>
        <w:t xml:space="preserve">When my model makes a mistake, what is happening? How does that translate to my use case?</w:t>
      </w:r>
    </w:p>
    <w:p>
      <w:pPr>
        <w:spacing w:after="80" w:line="276"/>
      </w:pPr>
      <w:r>
        <w:rPr>
          <w:rFonts w:ascii="Calibri" w:cs="Calibri" w:eastAsia="Calibri" w:hAnsi="Calibri"/>
          <w:color w:val="262626"/>
          <w:sz w:val="21"/>
          <w:szCs w:val="21"/>
        </w:rPr>
        <w:t xml:space="preserve">A false negative means an at-risk employee isn't flagged and leaves with no warning — a missed retention opportunity, the costlier error for this business case. A false positive means HR reaches out to someone who wasn't actually at risk — a low-cost, low-harm outreach at worst. That asymmetry is exactly why recall, not accuracy, was prioritized as the primary evaluation metric throughout this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Salifort Motors — PACE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2026-08-10T09:50:47.617Z</dcterms:created>
  <dcterms:modified xsi:type="dcterms:W3CDTF">2026-08-10T09:50:47.632Z</dcterms:modified>
</cp:coreProperties>
</file>

<file path=docProps/custom.xml><?xml version="1.0" encoding="utf-8"?>
<Properties xmlns="http://schemas.openxmlformats.org/officeDocument/2006/custom-properties" xmlns:vt="http://schemas.openxmlformats.org/officeDocument/2006/docPropsVTypes"/>
</file>