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6FA2" w14:textId="4F6A50A7" w:rsidR="00C342FA" w:rsidRDefault="002E2469">
      <w:pPr>
        <w:rPr>
          <w:rFonts w:hint="eastAsia"/>
        </w:rPr>
      </w:pPr>
      <w:r>
        <w:rPr>
          <w:b/>
        </w:rPr>
        <w:t>Subject</w:t>
      </w:r>
      <w:r>
        <w:t xml:space="preserve">:- Application of issuance of OBC(Non Creamy Layer) certificate to applicant </w:t>
      </w:r>
      <w:r w:rsidR="00E47602">
        <w:rPr>
          <w:highlight w:val="yellow"/>
        </w:rPr>
        <w:t>TO_BE_FILLED</w:t>
      </w:r>
      <w:r w:rsidR="00204196">
        <w:t xml:space="preserve"> </w:t>
      </w:r>
      <w:r>
        <w:t xml:space="preserve">S/o </w:t>
      </w:r>
      <w:r w:rsidR="00E47602">
        <w:rPr>
          <w:highlight w:val="yellow"/>
        </w:rPr>
        <w:t>TO_BE_FILLED</w:t>
      </w:r>
      <w:r>
        <w:t xml:space="preserve"> -reg.</w:t>
      </w:r>
    </w:p>
    <w:p w14:paraId="375465E8" w14:textId="77777777" w:rsidR="00C342FA" w:rsidRDefault="00C342FA">
      <w:pPr>
        <w:rPr>
          <w:rFonts w:hint="eastAsia"/>
        </w:rPr>
      </w:pPr>
    </w:p>
    <w:p w14:paraId="3BD636C5" w14:textId="77777777" w:rsidR="00C342FA" w:rsidRDefault="002E2469">
      <w:pPr>
        <w:rPr>
          <w:rFonts w:hint="eastAsia"/>
          <w:b/>
          <w:u w:val="single"/>
        </w:rPr>
      </w:pPr>
      <w:r>
        <w:rPr>
          <w:b/>
          <w:u w:val="single"/>
        </w:rPr>
        <w:t>Background:-</w:t>
      </w:r>
    </w:p>
    <w:p w14:paraId="23FFF3F7" w14:textId="77777777" w:rsidR="00C342FA" w:rsidRDefault="00C342FA">
      <w:pPr>
        <w:rPr>
          <w:rFonts w:hint="eastAsia"/>
        </w:rPr>
      </w:pPr>
    </w:p>
    <w:p w14:paraId="2D3F20C0" w14:textId="644D1866" w:rsidR="00C342FA" w:rsidRDefault="002E2469">
      <w:pPr>
        <w:rPr>
          <w:rFonts w:hint="eastAsia"/>
        </w:rPr>
      </w:pPr>
      <w:r>
        <w:tab/>
      </w:r>
      <w:r>
        <w:t>It may be noted that</w:t>
      </w:r>
      <w:r w:rsidR="00070DE5" w:rsidRPr="00070DE5">
        <w:t xml:space="preserve"> </w:t>
      </w:r>
      <w:r w:rsidR="000F7CE1">
        <w:rPr>
          <w:highlight w:val="yellow"/>
        </w:rPr>
        <w:t>TO_BE_FILLED</w:t>
      </w:r>
      <w:r w:rsidR="00070DE5">
        <w:t xml:space="preserve"> S/o </w:t>
      </w:r>
      <w:r w:rsidR="000F7CE1">
        <w:rPr>
          <w:highlight w:val="yellow"/>
        </w:rPr>
        <w:t>TO_BE_FILLED</w:t>
      </w:r>
      <w:r>
        <w:t xml:space="preserve"> Male , 32 years son of </w:t>
      </w:r>
      <w:r w:rsidR="00EB04FC">
        <w:t>Mr.</w:t>
      </w:r>
      <w:r>
        <w:t xml:space="preserve"> </w:t>
      </w:r>
      <w:r w:rsidR="00CB1CE4">
        <w:rPr>
          <w:highlight w:val="yellow"/>
        </w:rPr>
        <w:t>TO_BE_FILLED</w:t>
      </w:r>
      <w:r w:rsidR="00CB1CE4">
        <w:t xml:space="preserve"> </w:t>
      </w:r>
      <w:r>
        <w:t xml:space="preserve">&amp; </w:t>
      </w:r>
      <w:r w:rsidR="00EB04FC">
        <w:t xml:space="preserve">Mrs. </w:t>
      </w:r>
      <w:r w:rsidR="00CB1CE4">
        <w:rPr>
          <w:highlight w:val="yellow"/>
        </w:rPr>
        <w:t>TO_BE_FILLED</w:t>
      </w:r>
      <w:r w:rsidR="00CB1CE4">
        <w:t xml:space="preserve"> </w:t>
      </w:r>
      <w:r>
        <w:t xml:space="preserve">is ordinarily a resident of </w:t>
      </w:r>
      <w:r w:rsidR="00CB1CE4">
        <w:rPr>
          <w:highlight w:val="yellow"/>
        </w:rPr>
        <w:t>TO_BE_FILLED</w:t>
      </w:r>
      <w:r w:rsidR="000F7CE1">
        <w:t xml:space="preserve"> </w:t>
      </w:r>
      <w:r>
        <w:t>, UP.</w:t>
      </w:r>
    </w:p>
    <w:p w14:paraId="69D82D4E" w14:textId="77777777" w:rsidR="00C342FA" w:rsidRDefault="00C342FA">
      <w:pPr>
        <w:rPr>
          <w:rFonts w:hint="eastAsia"/>
        </w:rPr>
      </w:pPr>
    </w:p>
    <w:p w14:paraId="254EF516" w14:textId="35852B6C" w:rsidR="00C342FA" w:rsidRDefault="002E2469">
      <w:pPr>
        <w:rPr>
          <w:rFonts w:hint="eastAsia"/>
        </w:rPr>
      </w:pPr>
      <w:r>
        <w:t>2.</w:t>
      </w:r>
      <w:r>
        <w:tab/>
        <w:t xml:space="preserve">The applicant had already filed and had been issued a caste certificate under both Central and State format  under Certificate  No. </w:t>
      </w:r>
      <w:r w:rsidR="000F7CE1">
        <w:rPr>
          <w:b/>
          <w:bCs/>
        </w:rPr>
        <w:t>old certificate details if available</w:t>
      </w:r>
      <w:r w:rsidR="00CB1CE4">
        <w:rPr>
          <w:b/>
          <w:bCs/>
        </w:rPr>
        <w:t xml:space="preserve"> </w:t>
      </w:r>
      <w:r w:rsidR="00CB1CE4">
        <w:rPr>
          <w:highlight w:val="yellow"/>
        </w:rPr>
        <w:t>TO_BE_FILLED</w:t>
      </w:r>
      <w:r>
        <w:t xml:space="preserve"> dated 02.06.2014</w:t>
      </w:r>
    </w:p>
    <w:p w14:paraId="611D081C" w14:textId="77777777" w:rsidR="00C342FA" w:rsidRDefault="00C342FA">
      <w:pPr>
        <w:rPr>
          <w:rFonts w:hint="eastAsia"/>
        </w:rPr>
      </w:pPr>
    </w:p>
    <w:p w14:paraId="31CD0013" w14:textId="77777777" w:rsidR="00C342FA" w:rsidRDefault="002E2469">
      <w:pPr>
        <w:rPr>
          <w:rFonts w:hint="eastAsia"/>
          <w:b/>
          <w:u w:val="single"/>
        </w:rPr>
      </w:pPr>
      <w:r>
        <w:rPr>
          <w:b/>
          <w:u w:val="single"/>
        </w:rPr>
        <w:t>Current Status:-</w:t>
      </w:r>
    </w:p>
    <w:p w14:paraId="2088B3F1" w14:textId="77777777" w:rsidR="00C342FA" w:rsidRDefault="00C342FA">
      <w:pPr>
        <w:rPr>
          <w:rFonts w:hint="eastAsia"/>
        </w:rPr>
      </w:pPr>
    </w:p>
    <w:p w14:paraId="376BF2A0" w14:textId="77777777" w:rsidR="00C342FA" w:rsidRDefault="002E2469">
      <w:pPr>
        <w:rPr>
          <w:rFonts w:hint="eastAsia"/>
        </w:rPr>
      </w:pPr>
      <w:r>
        <w:t>3.</w:t>
      </w:r>
      <w:r>
        <w:tab/>
        <w:t xml:space="preserve">It may be noted that the applicant has again applied for issuance of fresh Caste certificate (OBC- Non Creamy Layer) certificate under online application no </w:t>
      </w:r>
      <w:r>
        <w:rPr>
          <w:highlight w:val="yellow"/>
        </w:rPr>
        <w:t>TO_BE_FILLED</w:t>
      </w:r>
    </w:p>
    <w:p w14:paraId="4347C84E" w14:textId="77777777" w:rsidR="00C342FA" w:rsidRDefault="00C342FA">
      <w:pPr>
        <w:rPr>
          <w:rFonts w:hint="eastAsia"/>
          <w:highlight w:val="yellow"/>
        </w:rPr>
      </w:pPr>
    </w:p>
    <w:p w14:paraId="33DC2C8E" w14:textId="1E706216" w:rsidR="00C342FA" w:rsidRDefault="002E2469">
      <w:pPr>
        <w:rPr>
          <w:rFonts w:hint="eastAsia"/>
        </w:rPr>
      </w:pPr>
      <w:r>
        <w:t>4.</w:t>
      </w:r>
      <w:r>
        <w:tab/>
        <w:t xml:space="preserve">It is submitted that the applicant belongs to </w:t>
      </w:r>
      <w:r w:rsidR="002B0A1E">
        <w:rPr>
          <w:highlight w:val="yellow"/>
        </w:rPr>
        <w:t>TO_BE_FILLED</w:t>
      </w:r>
      <w:r>
        <w:t xml:space="preserve"> caste which listed as a backward caste under both central and state list circulated under  GO #33004/99/10 dated 16 January 2006 under Sl. No. </w:t>
      </w:r>
      <w:r w:rsidR="002B0A1E">
        <w:rPr>
          <w:highlight w:val="yellow"/>
        </w:rPr>
        <w:t>TO_BE_FILLED</w:t>
      </w:r>
      <w:r>
        <w:t>, State- Uttar Pradesh, 9</w:t>
      </w:r>
      <w:r>
        <w:rPr>
          <w:vertAlign w:val="superscript"/>
        </w:rPr>
        <w:t>th</w:t>
      </w:r>
      <w:r>
        <w:t xml:space="preserve"> entry </w:t>
      </w:r>
      <w:r>
        <w:rPr>
          <w:i/>
        </w:rPr>
        <w:t xml:space="preserve"> </w:t>
      </w:r>
      <w:r>
        <w:rPr>
          <w:b/>
          <w:i/>
        </w:rPr>
        <w:t>(c</w:t>
      </w:r>
      <w:r>
        <w:rPr>
          <w:b/>
          <w:i/>
          <w:u w:val="single"/>
        </w:rPr>
        <w:t>opy placed as F</w:t>
      </w:r>
      <w:r>
        <w:rPr>
          <w:b/>
          <w:u w:val="single"/>
        </w:rPr>
        <w:t>/A)</w:t>
      </w:r>
    </w:p>
    <w:p w14:paraId="20A623B9" w14:textId="77777777" w:rsidR="00C342FA" w:rsidRDefault="00C342FA">
      <w:pPr>
        <w:rPr>
          <w:rFonts w:hint="eastAsia"/>
        </w:rPr>
      </w:pPr>
    </w:p>
    <w:p w14:paraId="20B52569" w14:textId="56069FD6" w:rsidR="00C342FA" w:rsidRDefault="002E2469">
      <w:pPr>
        <w:rPr>
          <w:rFonts w:hint="eastAsia"/>
        </w:rPr>
      </w:pPr>
      <w:r>
        <w:t>5</w:t>
      </w:r>
      <w:r>
        <w:tab/>
        <w:t xml:space="preserve">Inter-alia it is submitted that applicant’s father </w:t>
      </w:r>
      <w:r w:rsidR="002B0A1E">
        <w:rPr>
          <w:highlight w:val="yellow"/>
        </w:rPr>
        <w:t>TO_BE_FILLED</w:t>
      </w:r>
      <w:r>
        <w:t xml:space="preserve"> is a Group B gazetted officer in UP State Government and applicant’s Mother, </w:t>
      </w:r>
      <w:r w:rsidR="0093093D">
        <w:rPr>
          <w:highlight w:val="yellow"/>
        </w:rPr>
        <w:t>TO_BE_FILLED</w:t>
      </w:r>
      <w:r>
        <w:t xml:space="preserve"> is Group C employee of the UP state Government.</w:t>
      </w:r>
    </w:p>
    <w:p w14:paraId="6068DF45" w14:textId="77777777" w:rsidR="00C342FA" w:rsidRDefault="00C342FA">
      <w:pPr>
        <w:rPr>
          <w:rFonts w:hint="eastAsia"/>
        </w:rPr>
      </w:pPr>
    </w:p>
    <w:p w14:paraId="324A47C3" w14:textId="77777777" w:rsidR="00C342FA" w:rsidRDefault="002E2469">
      <w:pPr>
        <w:rPr>
          <w:rFonts w:hint="eastAsia"/>
        </w:rPr>
      </w:pPr>
      <w:r>
        <w:t>6. In light of the above facts it is submitted that vide the OM numbers listed in column 1 following facts in Column 2 are established:-</w:t>
      </w:r>
    </w:p>
    <w:tbl>
      <w:tblPr>
        <w:tblStyle w:val="a"/>
        <w:tblW w:w="9173" w:type="dxa"/>
        <w:tblInd w:w="484" w:type="dxa"/>
        <w:tblLayout w:type="fixed"/>
        <w:tblLook w:val="0000" w:firstRow="0" w:lastRow="0" w:firstColumn="0" w:lastColumn="0" w:noHBand="0" w:noVBand="0"/>
      </w:tblPr>
      <w:tblGrid>
        <w:gridCol w:w="564"/>
        <w:gridCol w:w="1991"/>
        <w:gridCol w:w="3854"/>
        <w:gridCol w:w="2764"/>
      </w:tblGrid>
      <w:tr w:rsidR="00C342FA" w14:paraId="1F4182D6" w14:textId="77777777">
        <w:tc>
          <w:tcPr>
            <w:tcW w:w="564" w:type="dxa"/>
            <w:tcBorders>
              <w:top w:val="single" w:sz="4" w:space="0" w:color="000000"/>
              <w:left w:val="single" w:sz="4" w:space="0" w:color="000000"/>
              <w:bottom w:val="single" w:sz="4" w:space="0" w:color="000000"/>
            </w:tcBorders>
          </w:tcPr>
          <w:p w14:paraId="66AFDAAE"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Sr. No.</w:t>
            </w:r>
          </w:p>
        </w:tc>
        <w:tc>
          <w:tcPr>
            <w:tcW w:w="1991" w:type="dxa"/>
            <w:tcBorders>
              <w:top w:val="single" w:sz="4" w:space="0" w:color="000000"/>
              <w:left w:val="single" w:sz="4" w:space="0" w:color="000000"/>
              <w:bottom w:val="single" w:sz="4" w:space="0" w:color="000000"/>
            </w:tcBorders>
          </w:tcPr>
          <w:p w14:paraId="0365330F"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OM No, Para</w:t>
            </w:r>
          </w:p>
        </w:tc>
        <w:tc>
          <w:tcPr>
            <w:tcW w:w="3854" w:type="dxa"/>
            <w:tcBorders>
              <w:top w:val="single" w:sz="4" w:space="0" w:color="000000"/>
              <w:left w:val="single" w:sz="4" w:space="0" w:color="000000"/>
              <w:bottom w:val="single" w:sz="4" w:space="0" w:color="000000"/>
            </w:tcBorders>
          </w:tcPr>
          <w:p w14:paraId="5C6484DD"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Clause</w:t>
            </w:r>
          </w:p>
        </w:tc>
        <w:tc>
          <w:tcPr>
            <w:tcW w:w="2764" w:type="dxa"/>
            <w:tcBorders>
              <w:top w:val="single" w:sz="4" w:space="0" w:color="000000"/>
              <w:left w:val="single" w:sz="4" w:space="0" w:color="000000"/>
              <w:bottom w:val="single" w:sz="4" w:space="0" w:color="000000"/>
              <w:right w:val="single" w:sz="4" w:space="0" w:color="000000"/>
            </w:tcBorders>
          </w:tcPr>
          <w:p w14:paraId="1749F7E4"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Comments</w:t>
            </w:r>
          </w:p>
          <w:p w14:paraId="0BB7A4FF" w14:textId="77777777" w:rsidR="00C342FA" w:rsidRDefault="00C342FA">
            <w:pPr>
              <w:pBdr>
                <w:top w:val="nil"/>
                <w:left w:val="nil"/>
                <w:bottom w:val="nil"/>
                <w:right w:val="nil"/>
                <w:between w:val="nil"/>
              </w:pBdr>
              <w:rPr>
                <w:rFonts w:eastAsia="Liberation Serif" w:cs="Liberation Serif"/>
                <w:color w:val="000000"/>
              </w:rPr>
            </w:pPr>
          </w:p>
        </w:tc>
      </w:tr>
      <w:tr w:rsidR="00C342FA" w14:paraId="4B7B78F5" w14:textId="77777777">
        <w:tc>
          <w:tcPr>
            <w:tcW w:w="564" w:type="dxa"/>
            <w:tcBorders>
              <w:left w:val="single" w:sz="4" w:space="0" w:color="000000"/>
              <w:bottom w:val="single" w:sz="4" w:space="0" w:color="000000"/>
            </w:tcBorders>
          </w:tcPr>
          <w:p w14:paraId="2F450810"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1. </w:t>
            </w:r>
          </w:p>
        </w:tc>
        <w:tc>
          <w:tcPr>
            <w:tcW w:w="1991" w:type="dxa"/>
            <w:tcBorders>
              <w:left w:val="single" w:sz="4" w:space="0" w:color="000000"/>
              <w:bottom w:val="single" w:sz="4" w:space="0" w:color="000000"/>
            </w:tcBorders>
          </w:tcPr>
          <w:p w14:paraId="065309C2"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36012/22/93-Est,  dated 08 September 1993, para 2(a) </w:t>
            </w:r>
          </w:p>
        </w:tc>
        <w:tc>
          <w:tcPr>
            <w:tcW w:w="3854" w:type="dxa"/>
            <w:tcBorders>
              <w:left w:val="single" w:sz="4" w:space="0" w:color="000000"/>
              <w:bottom w:val="single" w:sz="4" w:space="0" w:color="000000"/>
            </w:tcBorders>
          </w:tcPr>
          <w:p w14:paraId="3AAA16F1"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In accordance to OM No. 36012/31/90-Estt dated 13.08.90, 27% of the vacancies in civil posts &amp; services under the GoI, through direct recruitment.</w:t>
            </w:r>
          </w:p>
        </w:tc>
        <w:tc>
          <w:tcPr>
            <w:tcW w:w="2764" w:type="dxa"/>
            <w:tcBorders>
              <w:left w:val="single" w:sz="4" w:space="0" w:color="000000"/>
              <w:bottom w:val="single" w:sz="4" w:space="0" w:color="000000"/>
              <w:right w:val="single" w:sz="4" w:space="0" w:color="000000"/>
            </w:tcBorders>
          </w:tcPr>
          <w:p w14:paraId="2A3EEF9F" w14:textId="77777777" w:rsidR="00C342FA" w:rsidRDefault="00C342FA">
            <w:pPr>
              <w:pBdr>
                <w:top w:val="nil"/>
                <w:left w:val="nil"/>
                <w:bottom w:val="nil"/>
                <w:right w:val="nil"/>
                <w:between w:val="nil"/>
              </w:pBdr>
              <w:rPr>
                <w:rFonts w:eastAsia="Liberation Serif" w:cs="Liberation Serif"/>
                <w:color w:val="000000"/>
              </w:rPr>
            </w:pPr>
          </w:p>
        </w:tc>
      </w:tr>
      <w:tr w:rsidR="00C342FA" w14:paraId="1B10731F" w14:textId="77777777">
        <w:tc>
          <w:tcPr>
            <w:tcW w:w="564" w:type="dxa"/>
            <w:tcBorders>
              <w:left w:val="single" w:sz="4" w:space="0" w:color="000000"/>
              <w:bottom w:val="single" w:sz="4" w:space="0" w:color="000000"/>
            </w:tcBorders>
          </w:tcPr>
          <w:p w14:paraId="5ADC32CF"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2</w:t>
            </w:r>
          </w:p>
        </w:tc>
        <w:tc>
          <w:tcPr>
            <w:tcW w:w="1991" w:type="dxa"/>
            <w:tcBorders>
              <w:left w:val="single" w:sz="4" w:space="0" w:color="000000"/>
              <w:bottom w:val="single" w:sz="4" w:space="0" w:color="000000"/>
            </w:tcBorders>
          </w:tcPr>
          <w:p w14:paraId="4C9606F1"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36012/22/93-Est, dated 08 September 1993, para 2(c)(i)</w:t>
            </w:r>
          </w:p>
        </w:tc>
        <w:tc>
          <w:tcPr>
            <w:tcW w:w="3854" w:type="dxa"/>
            <w:tcBorders>
              <w:left w:val="single" w:sz="4" w:space="0" w:color="000000"/>
              <w:bottom w:val="single" w:sz="4" w:space="0" w:color="000000"/>
            </w:tcBorders>
          </w:tcPr>
          <w:p w14:paraId="329519ED"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The aforesaid reservation shall not apply to persons/sections mentioned in column 3 of the scheduled to this office memorandum</w:t>
            </w:r>
          </w:p>
        </w:tc>
        <w:tc>
          <w:tcPr>
            <w:tcW w:w="2764" w:type="dxa"/>
            <w:tcBorders>
              <w:left w:val="single" w:sz="4" w:space="0" w:color="000000"/>
              <w:bottom w:val="single" w:sz="4" w:space="0" w:color="000000"/>
              <w:right w:val="single" w:sz="4" w:space="0" w:color="000000"/>
            </w:tcBorders>
          </w:tcPr>
          <w:p w14:paraId="1D1072CA"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Therefore, column 3 of the schedule states the exclusion criteria from the reservation i.e. acts as criteria for establishment  of Creamy layer</w:t>
            </w:r>
          </w:p>
        </w:tc>
      </w:tr>
      <w:tr w:rsidR="00C342FA" w14:paraId="6057C15F" w14:textId="77777777">
        <w:tc>
          <w:tcPr>
            <w:tcW w:w="564" w:type="dxa"/>
            <w:tcBorders>
              <w:left w:val="single" w:sz="4" w:space="0" w:color="000000"/>
              <w:bottom w:val="single" w:sz="4" w:space="0" w:color="000000"/>
            </w:tcBorders>
          </w:tcPr>
          <w:p w14:paraId="611D2787"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3</w:t>
            </w:r>
          </w:p>
        </w:tc>
        <w:tc>
          <w:tcPr>
            <w:tcW w:w="1991" w:type="dxa"/>
            <w:tcBorders>
              <w:left w:val="single" w:sz="4" w:space="0" w:color="000000"/>
              <w:bottom w:val="single" w:sz="4" w:space="0" w:color="000000"/>
            </w:tcBorders>
          </w:tcPr>
          <w:p w14:paraId="368259E2"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36033/5/2004-Estt.(SCT), dated 14 Oct 2004, </w:t>
            </w:r>
            <w:r>
              <w:rPr>
                <w:rFonts w:eastAsia="Liberation Serif" w:cs="Liberation Serif"/>
                <w:b/>
                <w:color w:val="000000"/>
                <w:u w:val="single"/>
              </w:rPr>
              <w:t>(copy placed as F/B)</w:t>
            </w:r>
            <w:r>
              <w:rPr>
                <w:rFonts w:eastAsia="Liberation Serif" w:cs="Liberation Serif"/>
                <w:color w:val="000000"/>
              </w:rPr>
              <w:t>para 8</w:t>
            </w:r>
          </w:p>
        </w:tc>
        <w:tc>
          <w:tcPr>
            <w:tcW w:w="3854" w:type="dxa"/>
            <w:tcBorders>
              <w:left w:val="single" w:sz="4" w:space="0" w:color="000000"/>
              <w:bottom w:val="single" w:sz="4" w:space="0" w:color="000000"/>
            </w:tcBorders>
          </w:tcPr>
          <w:p w14:paraId="41BF05E6"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it is clarified that the creamy layer status of a candidate is </w:t>
            </w:r>
            <w:r>
              <w:rPr>
                <w:rFonts w:eastAsia="Liberation Serif" w:cs="Liberation Serif"/>
                <w:b/>
                <w:color w:val="000000"/>
              </w:rPr>
              <w:t>determined on the basis of the status of his parents and not on the basis of his own status or income or on the basis of status or income or on the basis or status or income of his/her spouse</w:t>
            </w:r>
            <w:r>
              <w:rPr>
                <w:rFonts w:eastAsia="Liberation Serif" w:cs="Liberation Serif"/>
                <w:color w:val="000000"/>
              </w:rPr>
              <w:t xml:space="preserve">. Therefore, while determining the creamy layer status of a person the status or the income of the candidate </w:t>
            </w:r>
            <w:r>
              <w:rPr>
                <w:rFonts w:eastAsia="Liberation Serif" w:cs="Liberation Serif"/>
                <w:color w:val="000000"/>
              </w:rPr>
              <w:lastRenderedPageBreak/>
              <w:t xml:space="preserve">himself or of his/her spouse shall not be taken into account. </w:t>
            </w:r>
          </w:p>
        </w:tc>
        <w:tc>
          <w:tcPr>
            <w:tcW w:w="2764" w:type="dxa"/>
            <w:tcBorders>
              <w:left w:val="single" w:sz="4" w:space="0" w:color="000000"/>
              <w:bottom w:val="single" w:sz="4" w:space="0" w:color="000000"/>
              <w:right w:val="single" w:sz="4" w:space="0" w:color="000000"/>
            </w:tcBorders>
          </w:tcPr>
          <w:p w14:paraId="58521761" w14:textId="77777777" w:rsidR="00C342FA" w:rsidRDefault="00C342FA">
            <w:pPr>
              <w:pBdr>
                <w:top w:val="nil"/>
                <w:left w:val="nil"/>
                <w:bottom w:val="nil"/>
                <w:right w:val="nil"/>
                <w:between w:val="nil"/>
              </w:pBdr>
              <w:rPr>
                <w:rFonts w:eastAsia="Liberation Serif" w:cs="Liberation Serif"/>
                <w:color w:val="000000"/>
              </w:rPr>
            </w:pPr>
          </w:p>
        </w:tc>
      </w:tr>
      <w:tr w:rsidR="00C342FA" w14:paraId="5A823508" w14:textId="77777777">
        <w:tc>
          <w:tcPr>
            <w:tcW w:w="564" w:type="dxa"/>
            <w:tcBorders>
              <w:left w:val="single" w:sz="4" w:space="0" w:color="000000"/>
              <w:bottom w:val="single" w:sz="4" w:space="0" w:color="000000"/>
            </w:tcBorders>
          </w:tcPr>
          <w:p w14:paraId="21A25140"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4</w:t>
            </w:r>
          </w:p>
        </w:tc>
        <w:tc>
          <w:tcPr>
            <w:tcW w:w="1991" w:type="dxa"/>
            <w:tcBorders>
              <w:left w:val="single" w:sz="4" w:space="0" w:color="000000"/>
              <w:bottom w:val="single" w:sz="4" w:space="0" w:color="000000"/>
            </w:tcBorders>
          </w:tcPr>
          <w:p w14:paraId="6B13C1C4"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36012/22/93-Est, dated 08 September 1993, Schedule </w:t>
            </w:r>
          </w:p>
        </w:tc>
        <w:tc>
          <w:tcPr>
            <w:tcW w:w="3854" w:type="dxa"/>
            <w:tcBorders>
              <w:left w:val="single" w:sz="4" w:space="0" w:color="000000"/>
              <w:bottom w:val="single" w:sz="4" w:space="0" w:color="000000"/>
            </w:tcBorders>
          </w:tcPr>
          <w:p w14:paraId="6FFD5AE9"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Categorization of parental occupation for determining exclusion :-</w:t>
            </w:r>
          </w:p>
          <w:p w14:paraId="65958D43" w14:textId="77777777" w:rsidR="00C342FA" w:rsidRDefault="00C342FA">
            <w:pPr>
              <w:pBdr>
                <w:top w:val="nil"/>
                <w:left w:val="nil"/>
                <w:bottom w:val="nil"/>
                <w:right w:val="nil"/>
                <w:between w:val="nil"/>
              </w:pBdr>
              <w:rPr>
                <w:rFonts w:eastAsia="Liberation Serif" w:cs="Liberation Serif"/>
                <w:color w:val="000000"/>
              </w:rPr>
            </w:pPr>
          </w:p>
          <w:p w14:paraId="35591D7B"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I. Constitutional Posts: NA</w:t>
            </w:r>
          </w:p>
          <w:p w14:paraId="36CCBEDE"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II. Service Category: </w:t>
            </w:r>
            <w:r>
              <w:rPr>
                <w:rFonts w:eastAsia="Liberation Serif" w:cs="Liberation Serif"/>
                <w:b/>
                <w:color w:val="000000"/>
              </w:rPr>
              <w:t>Applicable</w:t>
            </w:r>
          </w:p>
          <w:p w14:paraId="67C3138D"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III. Armed forces including Paramilitary forces: NA</w:t>
            </w:r>
          </w:p>
          <w:p w14:paraId="41D1FE4F"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IV. Professional class and those engaged in trade &amp; Industry: NA</w:t>
            </w:r>
          </w:p>
          <w:p w14:paraId="301600BB" w14:textId="77777777" w:rsidR="00C342FA" w:rsidRDefault="00C342FA">
            <w:pPr>
              <w:pBdr>
                <w:top w:val="nil"/>
                <w:left w:val="nil"/>
                <w:bottom w:val="nil"/>
                <w:right w:val="nil"/>
                <w:between w:val="nil"/>
              </w:pBdr>
              <w:rPr>
                <w:rFonts w:eastAsia="Liberation Serif" w:cs="Liberation Serif"/>
                <w:color w:val="000000"/>
              </w:rPr>
            </w:pPr>
          </w:p>
          <w:p w14:paraId="5726CC37"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V. A Property Owner-&gt; Agriculture Holdings: </w:t>
            </w:r>
            <w:r>
              <w:rPr>
                <w:rFonts w:eastAsia="Liberation Serif" w:cs="Liberation Serif"/>
                <w:b/>
                <w:color w:val="000000"/>
              </w:rPr>
              <w:t>Applicable</w:t>
            </w:r>
          </w:p>
          <w:p w14:paraId="0675425C"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V. B Property Owner-&gt; Plantation: NA</w:t>
            </w:r>
          </w:p>
          <w:p w14:paraId="5B7F77DF"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V. C Property Owner-&gt; Buildings in Urban Areas: </w:t>
            </w:r>
            <w:r>
              <w:rPr>
                <w:rFonts w:eastAsia="Liberation Serif" w:cs="Liberation Serif"/>
                <w:b/>
                <w:color w:val="000000"/>
              </w:rPr>
              <w:t>Applicable</w:t>
            </w:r>
          </w:p>
          <w:p w14:paraId="4426858C" w14:textId="77777777" w:rsidR="00C342FA" w:rsidRDefault="00C342FA">
            <w:pPr>
              <w:pBdr>
                <w:top w:val="nil"/>
                <w:left w:val="nil"/>
                <w:bottom w:val="nil"/>
                <w:right w:val="nil"/>
                <w:between w:val="nil"/>
              </w:pBdr>
              <w:rPr>
                <w:rFonts w:eastAsia="Liberation Serif" w:cs="Liberation Serif"/>
                <w:color w:val="000000"/>
              </w:rPr>
            </w:pPr>
          </w:p>
          <w:p w14:paraId="14DE160B"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VI. Income Wealth Test: Income from other sources( excluding income from Salary &amp; agricultural Land)</w:t>
            </w:r>
          </w:p>
        </w:tc>
        <w:tc>
          <w:tcPr>
            <w:tcW w:w="2764" w:type="dxa"/>
            <w:tcBorders>
              <w:left w:val="single" w:sz="4" w:space="0" w:color="000000"/>
              <w:bottom w:val="single" w:sz="4" w:space="0" w:color="000000"/>
              <w:right w:val="single" w:sz="4" w:space="0" w:color="000000"/>
            </w:tcBorders>
          </w:tcPr>
          <w:p w14:paraId="270050BB"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II. Service Category: This category is </w:t>
            </w:r>
            <w:r>
              <w:rPr>
                <w:rFonts w:eastAsia="Liberation Serif" w:cs="Liberation Serif"/>
                <w:b/>
                <w:color w:val="000000"/>
              </w:rPr>
              <w:t>applicable</w:t>
            </w:r>
            <w:r>
              <w:rPr>
                <w:rFonts w:eastAsia="Liberation Serif" w:cs="Liberation Serif"/>
                <w:color w:val="000000"/>
              </w:rPr>
              <w:t xml:space="preserve"> for the applicant as both parents are employee of civil services of state. However since no criteria matches the criteria of applicant , i.e. one parent Class B Officer( never promoted to Class A) and other parent Class C employee( never promoted to class B or Class A)- </w:t>
            </w:r>
            <w:r>
              <w:rPr>
                <w:rFonts w:eastAsia="Liberation Serif" w:cs="Liberation Serif"/>
                <w:b/>
                <w:color w:val="000000"/>
              </w:rPr>
              <w:t xml:space="preserve">Hence no rules of exclusion are applicable for the candidate. </w:t>
            </w:r>
          </w:p>
          <w:p w14:paraId="5225DA44" w14:textId="77777777" w:rsidR="00C342FA" w:rsidRDefault="00C342FA">
            <w:pPr>
              <w:pBdr>
                <w:top w:val="nil"/>
                <w:left w:val="nil"/>
                <w:bottom w:val="nil"/>
                <w:right w:val="nil"/>
                <w:between w:val="nil"/>
              </w:pBdr>
              <w:rPr>
                <w:rFonts w:eastAsia="Liberation Serif" w:cs="Liberation Serif"/>
                <w:color w:val="000000"/>
              </w:rPr>
            </w:pPr>
          </w:p>
          <w:p w14:paraId="113355B9"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V. A Property Owner-&gt; Agriculture Holdings: </w:t>
            </w:r>
            <w:r>
              <w:rPr>
                <w:rFonts w:eastAsia="Liberation Serif" w:cs="Liberation Serif"/>
                <w:b/>
                <w:color w:val="000000"/>
              </w:rPr>
              <w:t xml:space="preserve">Applicable – </w:t>
            </w:r>
            <w:r>
              <w:rPr>
                <w:rFonts w:eastAsia="Liberation Serif" w:cs="Liberation Serif"/>
                <w:color w:val="000000"/>
              </w:rPr>
              <w:t xml:space="preserve">Statutory land ceiling limit in UP- 12.5 acres.  Total Land under possession – 2 acres( irrigated ) which is much less than 85% limit of statutory land ceiling limit- </w:t>
            </w:r>
            <w:r>
              <w:rPr>
                <w:rFonts w:eastAsia="Liberation Serif" w:cs="Liberation Serif"/>
                <w:b/>
                <w:color w:val="000000"/>
              </w:rPr>
              <w:t xml:space="preserve">Hence no rules of exclusion are applicable for the candidate. </w:t>
            </w:r>
          </w:p>
          <w:p w14:paraId="796C46B6" w14:textId="77777777" w:rsidR="00C342FA" w:rsidRDefault="00C342FA">
            <w:pPr>
              <w:pBdr>
                <w:top w:val="nil"/>
                <w:left w:val="nil"/>
                <w:bottom w:val="nil"/>
                <w:right w:val="nil"/>
                <w:between w:val="nil"/>
              </w:pBdr>
              <w:rPr>
                <w:rFonts w:eastAsia="Liberation Serif" w:cs="Liberation Serif"/>
                <w:color w:val="000000"/>
              </w:rPr>
            </w:pPr>
          </w:p>
          <w:p w14:paraId="49E1B046"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V. C Property Owner-&gt; Buildings in Urban Areas:  </w:t>
            </w:r>
            <w:r>
              <w:rPr>
                <w:rFonts w:eastAsia="Liberation Serif" w:cs="Liberation Serif"/>
                <w:b/>
                <w:color w:val="000000"/>
              </w:rPr>
              <w:t xml:space="preserve">Applicable -  </w:t>
            </w:r>
            <w:r>
              <w:rPr>
                <w:rFonts w:eastAsia="Liberation Serif" w:cs="Liberation Serif"/>
                <w:color w:val="000000"/>
              </w:rPr>
              <w:t xml:space="preserve">However, Exempted from wealth tax </w:t>
            </w:r>
          </w:p>
          <w:p w14:paraId="72344684"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as stated on pg 5 of </w:t>
            </w:r>
            <w:hyperlink r:id="rId5">
              <w:r>
                <w:rPr>
                  <w:rFonts w:eastAsia="Liberation Serif" w:cs="Liberation Serif"/>
                  <w:color w:val="000080"/>
                  <w:u w:val="single"/>
                </w:rPr>
                <w:t>https://incometaxindia.gov.in/Tutorials/41.%20Wealth_Tax.pdf</w:t>
              </w:r>
            </w:hyperlink>
            <w:r>
              <w:rPr>
                <w:rFonts w:eastAsia="Liberation Serif" w:cs="Liberation Serif"/>
                <w:color w:val="000000"/>
              </w:rPr>
              <w:t xml:space="preserve"> - </w:t>
            </w:r>
            <w:r>
              <w:rPr>
                <w:rFonts w:eastAsia="Liberation Serif" w:cs="Liberation Serif"/>
                <w:b/>
                <w:color w:val="000000"/>
              </w:rPr>
              <w:t xml:space="preserve">Hence no rules of exclusion are applicable for the candidate </w:t>
            </w:r>
            <w:r>
              <w:rPr>
                <w:noProof/>
              </w:rPr>
              <w:drawing>
                <wp:anchor distT="0" distB="0" distL="0" distR="0" simplePos="0" relativeHeight="251658240" behindDoc="0" locked="0" layoutInCell="1" hidden="0" allowOverlap="1" wp14:anchorId="4A7D452D" wp14:editId="42D3A0A5">
                  <wp:simplePos x="0" y="0"/>
                  <wp:positionH relativeFrom="column">
                    <wp:posOffset>2139632</wp:posOffset>
                  </wp:positionH>
                  <wp:positionV relativeFrom="paragraph">
                    <wp:posOffset>635</wp:posOffset>
                  </wp:positionV>
                  <wp:extent cx="1840865" cy="67246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40865" cy="672465"/>
                          </a:xfrm>
                          <a:prstGeom prst="rect">
                            <a:avLst/>
                          </a:prstGeom>
                          <a:ln/>
                        </pic:spPr>
                      </pic:pic>
                    </a:graphicData>
                  </a:graphic>
                </wp:anchor>
              </w:drawing>
            </w:r>
          </w:p>
        </w:tc>
      </w:tr>
      <w:tr w:rsidR="00C342FA" w14:paraId="00DF8C72" w14:textId="77777777">
        <w:tc>
          <w:tcPr>
            <w:tcW w:w="564" w:type="dxa"/>
            <w:tcBorders>
              <w:left w:val="single" w:sz="4" w:space="0" w:color="000000"/>
              <w:bottom w:val="single" w:sz="4" w:space="0" w:color="000000"/>
            </w:tcBorders>
          </w:tcPr>
          <w:p w14:paraId="50395024"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5</w:t>
            </w:r>
          </w:p>
        </w:tc>
        <w:tc>
          <w:tcPr>
            <w:tcW w:w="1991" w:type="dxa"/>
            <w:tcBorders>
              <w:left w:val="single" w:sz="4" w:space="0" w:color="000000"/>
              <w:bottom w:val="single" w:sz="4" w:space="0" w:color="000000"/>
            </w:tcBorders>
          </w:tcPr>
          <w:p w14:paraId="41C465EC"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36033/5/2004-Estt.(SCT), dated 14 Oct 2004, para 4</w:t>
            </w:r>
          </w:p>
        </w:tc>
        <w:tc>
          <w:tcPr>
            <w:tcW w:w="3854" w:type="dxa"/>
            <w:tcBorders>
              <w:left w:val="single" w:sz="4" w:space="0" w:color="000000"/>
              <w:bottom w:val="single" w:sz="4" w:space="0" w:color="000000"/>
            </w:tcBorders>
          </w:tcPr>
          <w:p w14:paraId="2686D757"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(x) What is the scope of the explanation, 'Income salaries or agricultural land shall not be clubbed', given below the Income/ Wealth Test? </w:t>
            </w:r>
          </w:p>
        </w:tc>
        <w:tc>
          <w:tcPr>
            <w:tcW w:w="2764" w:type="dxa"/>
            <w:tcBorders>
              <w:left w:val="single" w:sz="4" w:space="0" w:color="000000"/>
              <w:bottom w:val="single" w:sz="4" w:space="0" w:color="000000"/>
              <w:right w:val="single" w:sz="4" w:space="0" w:color="000000"/>
            </w:tcBorders>
          </w:tcPr>
          <w:p w14:paraId="1DFFFED2"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Under Para 10, In regard to clause (x) of para 4, it is clarified that </w:t>
            </w:r>
            <w:r>
              <w:rPr>
                <w:rFonts w:eastAsia="Liberation Serif" w:cs="Liberation Serif"/>
                <w:b/>
                <w:color w:val="000000"/>
              </w:rPr>
              <w:t xml:space="preserve">while applying the </w:t>
            </w:r>
            <w:r>
              <w:rPr>
                <w:rFonts w:eastAsia="Liberation Serif" w:cs="Liberation Serif"/>
                <w:b/>
                <w:color w:val="000000"/>
              </w:rPr>
              <w:lastRenderedPageBreak/>
              <w:t xml:space="preserve">Income/Wealth Test to determine creamy layer status </w:t>
            </w:r>
            <w:r>
              <w:rPr>
                <w:rFonts w:eastAsia="Liberation Serif" w:cs="Liberation Serif"/>
                <w:color w:val="000000"/>
              </w:rPr>
              <w:t>of any candidate as given in Category-VI of the Schedule to the OM,</w:t>
            </w:r>
            <w:r>
              <w:rPr>
                <w:rFonts w:eastAsia="Liberation Serif" w:cs="Liberation Serif"/>
                <w:b/>
                <w:color w:val="000000"/>
              </w:rPr>
              <w:t xml:space="preserve"> income from the salaries and income from the agricultural land shall not be taken into account.</w:t>
            </w:r>
            <w:r>
              <w:rPr>
                <w:rFonts w:eastAsia="Liberation Serif" w:cs="Liberation Serif"/>
                <w:color w:val="000000"/>
              </w:rPr>
              <w:t xml:space="preserve"> It means that if income from salaries of the parents of any candidate is more than Rs 2.5 lakh per annum, income from agricultural land is more than Rs 2.5 lakh per annum, but income from other sources is less than Rs 2.5 lakh per annum, the </w:t>
            </w:r>
            <w:r>
              <w:rPr>
                <w:rFonts w:eastAsia="Liberation Serif" w:cs="Liberation Serif"/>
                <w:b/>
                <w:color w:val="000000"/>
              </w:rPr>
              <w:t>candidate shall not be treated to b</w:t>
            </w:r>
            <w:r>
              <w:rPr>
                <w:rFonts w:eastAsia="Liberation Serif" w:cs="Liberation Serif"/>
                <w:b/>
                <w:color w:val="000000"/>
              </w:rPr>
              <w:t>e falling in creamy layer</w:t>
            </w:r>
            <w:r>
              <w:rPr>
                <w:rFonts w:eastAsia="Liberation Serif" w:cs="Liberation Serif"/>
                <w:color w:val="000000"/>
              </w:rPr>
              <w:t xml:space="preserve"> on the basis of Income/Wealth Test provided his parent(s) do not possess wealth above the exemption limit as prescribed in the Wealth Tax Act for a period of three consecutive years. </w:t>
            </w:r>
          </w:p>
        </w:tc>
      </w:tr>
      <w:tr w:rsidR="00C342FA" w14:paraId="2869C055" w14:textId="77777777">
        <w:tc>
          <w:tcPr>
            <w:tcW w:w="564" w:type="dxa"/>
            <w:tcBorders>
              <w:left w:val="single" w:sz="4" w:space="0" w:color="000000"/>
              <w:bottom w:val="single" w:sz="4" w:space="0" w:color="000000"/>
            </w:tcBorders>
          </w:tcPr>
          <w:p w14:paraId="1B1B8FD6"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lastRenderedPageBreak/>
              <w:t>6</w:t>
            </w:r>
          </w:p>
        </w:tc>
        <w:tc>
          <w:tcPr>
            <w:tcW w:w="1991" w:type="dxa"/>
            <w:tcBorders>
              <w:left w:val="single" w:sz="4" w:space="0" w:color="000000"/>
              <w:bottom w:val="single" w:sz="4" w:space="0" w:color="000000"/>
            </w:tcBorders>
          </w:tcPr>
          <w:p w14:paraId="0B69D4D8"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F. No. 36033/2/2018-Estt.(Res.) dated June 8, 2018 </w:t>
            </w:r>
            <w:r>
              <w:rPr>
                <w:rFonts w:eastAsia="Liberation Serif" w:cs="Liberation Serif"/>
                <w:b/>
                <w:color w:val="000000"/>
                <w:u w:val="single"/>
              </w:rPr>
              <w:t>( copy placed as F/C)</w:t>
            </w:r>
          </w:p>
        </w:tc>
        <w:tc>
          <w:tcPr>
            <w:tcW w:w="3854" w:type="dxa"/>
            <w:tcBorders>
              <w:left w:val="single" w:sz="4" w:space="0" w:color="000000"/>
              <w:bottom w:val="single" w:sz="4" w:space="0" w:color="000000"/>
            </w:tcBorders>
          </w:tcPr>
          <w:p w14:paraId="7617281D" w14:textId="77777777" w:rsidR="00C342FA" w:rsidRDefault="002E2469">
            <w:pPr>
              <w:pBdr>
                <w:top w:val="nil"/>
                <w:left w:val="nil"/>
                <w:bottom w:val="nil"/>
                <w:right w:val="nil"/>
                <w:between w:val="nil"/>
              </w:pBdr>
              <w:rPr>
                <w:rFonts w:eastAsia="Liberation Serif" w:cs="Liberation Serif"/>
                <w:color w:val="000000"/>
              </w:rPr>
            </w:pPr>
            <w:r>
              <w:rPr>
                <w:rFonts w:eastAsia="Liberation Serif" w:cs="Liberation Serif"/>
                <w:color w:val="000000"/>
              </w:rPr>
              <w:t>Limit of Income from other sources under Income Wealth Test- 8 lakh</w:t>
            </w:r>
          </w:p>
        </w:tc>
        <w:tc>
          <w:tcPr>
            <w:tcW w:w="2764" w:type="dxa"/>
            <w:tcBorders>
              <w:left w:val="single" w:sz="4" w:space="0" w:color="000000"/>
              <w:bottom w:val="single" w:sz="4" w:space="0" w:color="000000"/>
              <w:right w:val="single" w:sz="4" w:space="0" w:color="000000"/>
            </w:tcBorders>
          </w:tcPr>
          <w:p w14:paraId="716AC739" w14:textId="77777777" w:rsidR="00C342FA" w:rsidRDefault="00C342FA">
            <w:pPr>
              <w:pBdr>
                <w:top w:val="nil"/>
                <w:left w:val="nil"/>
                <w:bottom w:val="nil"/>
                <w:right w:val="nil"/>
                <w:between w:val="nil"/>
              </w:pBdr>
              <w:rPr>
                <w:rFonts w:eastAsia="Liberation Serif" w:cs="Liberation Serif"/>
                <w:color w:val="000000"/>
              </w:rPr>
            </w:pPr>
          </w:p>
        </w:tc>
      </w:tr>
    </w:tbl>
    <w:p w14:paraId="7C0442A2" w14:textId="4A56ADC8" w:rsidR="00C342FA" w:rsidRDefault="002E2469">
      <w:pPr>
        <w:jc w:val="both"/>
        <w:rPr>
          <w:rFonts w:hint="eastAsia"/>
        </w:rPr>
      </w:pPr>
      <w:r>
        <w:t xml:space="preserve">In accordance to the corresponding comments, against each clause of the Criteria determining Creamy layer status, it is established that the applicant </w:t>
      </w:r>
      <w:r w:rsidR="000D4003">
        <w:rPr>
          <w:highlight w:val="yellow"/>
        </w:rPr>
        <w:t>TO_BE_FILLED</w:t>
      </w:r>
      <w:r>
        <w:t xml:space="preserve">  son of </w:t>
      </w:r>
      <w:r w:rsidR="000D4003">
        <w:rPr>
          <w:highlight w:val="yellow"/>
        </w:rPr>
        <w:t>TO_BE_FILLED</w:t>
      </w:r>
      <w:r>
        <w:t xml:space="preserve"> resident of City </w:t>
      </w:r>
      <w:r w:rsidR="000D4003">
        <w:rPr>
          <w:highlight w:val="yellow"/>
        </w:rPr>
        <w:t>TO_BE_FILLED</w:t>
      </w:r>
      <w:r>
        <w:t xml:space="preserve"> district </w:t>
      </w:r>
      <w:r w:rsidR="000D4003">
        <w:rPr>
          <w:highlight w:val="yellow"/>
        </w:rPr>
        <w:t>TO_BE_FILLED</w:t>
      </w:r>
      <w:r>
        <w:t xml:space="preserve"> state </w:t>
      </w:r>
      <w:r w:rsidR="000D4003">
        <w:rPr>
          <w:highlight w:val="yellow"/>
        </w:rPr>
        <w:t>TO_BE_FILLED</w:t>
      </w:r>
      <w:r>
        <w:t xml:space="preserve"> belongs to the </w:t>
      </w:r>
      <w:r w:rsidR="000D4003">
        <w:rPr>
          <w:highlight w:val="yellow"/>
        </w:rPr>
        <w:t>TO_BE_FILLED</w:t>
      </w:r>
      <w:r>
        <w:t xml:space="preserve"> community which is recognized as a backward class by the Government of India for purpose of reservation in services as per orders contained in Department of Personnel and Training Office Memorandum No.36012/22/93-Estt.(SCT) dated 8.9.1993. It is established that the applicant </w:t>
      </w:r>
      <w:r>
        <w:rPr>
          <w:b/>
        </w:rPr>
        <w:t>does not belong to persons/sections (Creamy Layer) mentioned in Column 3 of the Schedule to the above referred Office Memorandum dated 8.9.1993</w:t>
      </w:r>
      <w:r>
        <w:t xml:space="preserve">." </w:t>
      </w:r>
    </w:p>
    <w:sectPr w:rsidR="00C342FA">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auto"/>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A"/>
    <w:rsid w:val="00070DE5"/>
    <w:rsid w:val="000D4003"/>
    <w:rsid w:val="000F7CE1"/>
    <w:rsid w:val="00204196"/>
    <w:rsid w:val="002B0A1E"/>
    <w:rsid w:val="002E2469"/>
    <w:rsid w:val="00310C10"/>
    <w:rsid w:val="0093093D"/>
    <w:rsid w:val="00C342FA"/>
    <w:rsid w:val="00CB1CE4"/>
    <w:rsid w:val="00E47602"/>
    <w:rsid w:val="00EB0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A50B1C"/>
  <w15:docId w15:val="{17B470AE-EACA-8944-BAF1-BB8EAD07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Lucida Sans"/>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incometaxindia.gov.in/Tutorials/41.%20Wealth_Tax.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Se+hlzOoMd+R3KTwamyIakcLzw==">CgMxLjA4AHIhMUhJUXhRbHhzTGVJY2Y2N3I3anlWZDVIdFJ3VWtmVXRX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Ankur Verma</cp:lastModifiedBy>
  <cp:revision>2</cp:revision>
  <dcterms:created xsi:type="dcterms:W3CDTF">2024-03-02T08:46:00Z</dcterms:created>
  <dcterms:modified xsi:type="dcterms:W3CDTF">2024-03-02T08:46:00Z</dcterms:modified>
</cp:coreProperties>
</file>