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45" w:rsidRDefault="00F24008">
      <w:r>
        <w:rPr>
          <w:rFonts w:ascii="Tahoma" w:hAnsi="Tahoma" w:cs="Tahoma"/>
          <w:color w:val="2A2A2A"/>
          <w:sz w:val="20"/>
          <w:szCs w:val="20"/>
        </w:rPr>
        <w:t>pedro-abanto@hotmail.com; jquerevalu@westfire.com.pe; mafcajamarca@gmail.com; jmejias.ayala@gmail.com; jalv9005@yahoo.es; humberto.ortiz@seltec.com.pe; jsanchezl@gmisa.com.pe; juliotevas782@hotmail.com</w:t>
      </w:r>
      <w:bookmarkStart w:id="0" w:name="_GoBack"/>
      <w:bookmarkEnd w:id="0"/>
      <w:r>
        <w:rPr>
          <w:rFonts w:ascii="Tahoma" w:hAnsi="Tahoma" w:cs="Tahoma"/>
          <w:color w:val="2A2A2A"/>
          <w:sz w:val="20"/>
          <w:szCs w:val="20"/>
        </w:rPr>
        <w:t>; ruben.cueva@ipsycomingenieros.com; raul.diaz@ipsycomingenieros.com; lucytapia.22@hotmail.com; diego.alvarez@tolesgar.com; carlos.collantes@tolesgar.com; mllamoga@hotmail.com; carlos.velasquez@tolesgar.com; walter.cruzado@newmont.com; boris.tejada@newmont.com; miriamdcc@hotmail.com; elmer.tasilla@newmont.com; walter.garcia@newmont.com; vilar.quispe@newmont.com; ricardo.saenz@newmont.com; aldo.cabrera@newmont.com; miriampurizaca@hotmail.com; hasl_15@hotmail.com; enrique_cabanillas@hotmail.com; iyopla23@hotmail.com; delis_id@hotmail.com;</w:t>
      </w:r>
    </w:p>
    <w:sectPr w:rsidR="00916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45"/>
    <w:rsid w:val="00833EA4"/>
    <w:rsid w:val="00916B4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Froncreagro</dc:creator>
  <cp:keywords/>
  <dc:description/>
  <cp:lastModifiedBy>Froncreagro</cp:lastModifiedBy>
  <cp:revision>3</cp:revision>
  <dcterms:created xsi:type="dcterms:W3CDTF">2011-07-18T15:10:00Z</dcterms:created>
  <dcterms:modified xsi:type="dcterms:W3CDTF">2011-08-03T20:24:00Z</dcterms:modified>
</cp:coreProperties>
</file>