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MCU和FPGA接口文档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通过FSMC接口和FPGA之间进行通信、数据传输等。MCU通过FSMC接口直接读取或写入FPGA的寄存器的值，从实现FPGA相应操作的执行。接口的具体形式，即MCU执行相应功能的函数往FPGA相应的寄存器写入或读取相应值。底层类的接口有四个，具体的功能实现在此是个接口上扩展，大致分为：电机类、</w:t>
      </w:r>
      <w:bookmarkStart w:id="0" w:name="OLE_LINK4"/>
      <w:r>
        <w:rPr>
          <w:rFonts w:hint="eastAsia"/>
          <w:lang w:val="en-US" w:eastAsia="zh-CN"/>
        </w:rPr>
        <w:t>开关类（阀开关、光耦）</w:t>
      </w:r>
      <w:bookmarkEnd w:id="0"/>
      <w:r>
        <w:rPr>
          <w:rFonts w:hint="eastAsia"/>
          <w:lang w:val="en-US" w:eastAsia="zh-CN"/>
        </w:rPr>
        <w:t>、</w:t>
      </w:r>
      <w:bookmarkStart w:id="1" w:name="OLE_LINK14"/>
      <w:bookmarkStart w:id="2" w:name="OLE_LINK5"/>
      <w:r>
        <w:rPr>
          <w:rFonts w:hint="eastAsia"/>
          <w:lang w:val="en-US" w:eastAsia="zh-CN"/>
        </w:rPr>
        <w:t>参数设置类</w:t>
      </w:r>
      <w:bookmarkEnd w:id="1"/>
      <w:r>
        <w:rPr>
          <w:rFonts w:hint="eastAsia"/>
          <w:lang w:val="en-US" w:eastAsia="zh-CN"/>
        </w:rPr>
        <w:t>、数据采集</w:t>
      </w:r>
      <w:bookmarkEnd w:id="2"/>
      <w:r>
        <w:rPr>
          <w:rFonts w:hint="eastAsia"/>
          <w:lang w:val="en-US" w:eastAsia="zh-CN"/>
        </w:rPr>
        <w:t>类等。以下为具体的接口说明。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底层类接口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底层类接口定义了MCU和FPGA交互的最基础接口，其他类型的接口在此基础上进行封装。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2.1、FSMC接口初始化：void  FPGA_Init(void)；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上电后的使用 ，对FSMC接口初始化。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2.2、FPGA复位：void FPGA_ResetHardware(void)；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程序启动后，对FPGA复位重启。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2.3、往FPGA写入数据：void  FPGA_WriteBuffer(UINT16* pnBuffer, UINT32 nWriteAddr, UINT32 </w:t>
      </w:r>
      <w:bookmarkStart w:id="3" w:name="OLE_LINK1"/>
      <w:r>
        <w:rPr>
          <w:rFonts w:hint="eastAsia"/>
          <w:lang w:val="en-US" w:eastAsia="zh-CN"/>
        </w:rPr>
        <w:t>nNumHalfwordToWrite</w:t>
      </w:r>
      <w:bookmarkEnd w:id="3"/>
      <w:r>
        <w:rPr>
          <w:rFonts w:hint="eastAsia"/>
          <w:lang w:val="en-US" w:eastAsia="zh-CN"/>
        </w:rPr>
        <w:t>)；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4" w:name="OLE_LINK2"/>
      <w:r>
        <w:rPr>
          <w:rFonts w:hint="eastAsia"/>
          <w:lang w:val="en-US" w:eastAsia="zh-CN"/>
        </w:rPr>
        <w:t>MCU往FPGA写入数据，pnBuffer为写入的数据，nWriteAddr为写入FPGA的地址，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nNumHalfwordToWrite数据的个数。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2.4、读取FPGA数据：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FPGA_DATA_WriteBuffer(UINT16* pnBuffer, UINT32 nWriteAddr, UINT32 nNumHalfwordToWrite)；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MCU往FPGA</w:t>
      </w:r>
      <w:bookmarkStart w:id="5" w:name="OLE_LINK3"/>
      <w:r>
        <w:rPr>
          <w:rFonts w:hint="eastAsia"/>
          <w:lang w:val="en-US" w:eastAsia="zh-CN"/>
        </w:rPr>
        <w:t>读取</w:t>
      </w:r>
      <w:bookmarkEnd w:id="5"/>
      <w:r>
        <w:rPr>
          <w:rFonts w:hint="eastAsia"/>
          <w:lang w:val="en-US" w:eastAsia="zh-CN"/>
        </w:rPr>
        <w:t>数据，pnBuffer为读取的数据，nWriteAddr为读取FPGA的地址，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nNumHalfwordToWrite数据的个数。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3、电机类接口</w:t>
      </w:r>
    </w:p>
    <w:p>
      <w:pPr>
        <w:rPr>
          <w:rFonts w:hint="eastAsia"/>
          <w:lang w:val="en-US" w:eastAsia="zh-CN"/>
        </w:rPr>
      </w:pPr>
      <w:bookmarkStart w:id="6" w:name="OLE_LINK6"/>
      <w:r>
        <w:rPr>
          <w:rFonts w:hint="eastAsia"/>
          <w:lang w:val="en-US" w:eastAsia="zh-CN"/>
        </w:rPr>
        <w:t>封装了基础类接口，通过FPGA对电机或泵进行控制。</w:t>
      </w: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3.1泵运动控制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_EXT_ UINT8  HW_PUMP_Pulse(UINT32 nFreq, enum eDirection eDir);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nFreq：泵的驱动频率，四个字节，为0时停止。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eDir：运动方向，0-逆时针，1-顺时针。</w:t>
      </w:r>
    </w:p>
    <w:p>
      <w:pPr>
        <w:rPr>
          <w:rFonts w:hint="eastAsia"/>
          <w:lang w:val="en-US" w:eastAsia="zh-CN"/>
        </w:rPr>
      </w:pPr>
      <w:bookmarkStart w:id="7" w:name="OLE_LINK7"/>
      <w:r>
        <w:rPr>
          <w:rFonts w:hint="eastAsia"/>
          <w:lang w:val="en-US" w:eastAsia="zh-CN"/>
        </w:rPr>
        <w:t>对应的FPGA的地址如下：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 FPGA_WR_PUMP_RUN  </w:t>
      </w:r>
      <w:r>
        <w:rPr>
          <w:rFonts w:hint="eastAsia"/>
          <w:lang w:val="en-US" w:eastAsia="zh-CN"/>
        </w:rPr>
        <w:t xml:space="preserve">    0 （起停控制写入地址）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 FPGA_WR_PUMP_DIR          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（方向控制写入地址）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 FPGA_WR_PUMP_FQ_CNT      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（频率控制写入地址）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4、开关类（阀开关、光耦）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封装了基础类接口，通过FPGA对开关外设进行控制，比如：光耦、阀、LED、电极片等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4.1、光耦状态检测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 HW_LEVEL_GetOC(UINT8 chIndex)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 0-计数池位置检测光耦。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 FPGA_RD_OC_JSC   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4.2、阀开关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8" w:name="OLE_LINK11"/>
      <w:r>
        <w:rPr>
          <w:rFonts w:hint="default"/>
          <w:lang w:val="en-US" w:eastAsia="zh-CN"/>
        </w:rPr>
        <w:t xml:space="preserve">UINT8  HW_Valve_On(UINT8 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UINT8  HW_Valve_Off(UINT8 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index：0-吸气阀、1-吸液阀，。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FPGA_WR_VALVE_</w:t>
      </w:r>
      <w:r>
        <w:rPr>
          <w:rFonts w:hint="eastAsia"/>
          <w:lang w:val="en-US" w:eastAsia="zh-CN"/>
        </w:rPr>
        <w:t>XYF   5</w:t>
      </w:r>
    </w:p>
    <w:bookmarkEnd w:id="8"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4.3、LED灯开关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9" w:name="OLE_LINK31"/>
      <w:r>
        <w:rPr>
          <w:rFonts w:hint="default"/>
          <w:lang w:val="en-US" w:eastAsia="zh-CN"/>
        </w:rPr>
        <w:t>UINT8  HW_</w:t>
      </w:r>
      <w:r>
        <w:rPr>
          <w:rFonts w:hint="eastAsia"/>
          <w:lang w:val="en-US" w:eastAsia="zh-CN"/>
        </w:rPr>
        <w:t>LED</w:t>
      </w:r>
      <w:r>
        <w:rPr>
          <w:rFonts w:hint="default"/>
          <w:lang w:val="en-US" w:eastAsia="zh-CN"/>
        </w:rPr>
        <w:t xml:space="preserve">_On(UINT8 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);</w:t>
      </w:r>
    </w:p>
    <w:bookmarkEnd w:id="9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 HW_</w:t>
      </w:r>
      <w:r>
        <w:rPr>
          <w:rFonts w:hint="eastAsia"/>
          <w:lang w:val="en-US" w:eastAsia="zh-CN"/>
        </w:rPr>
        <w:t>LED</w:t>
      </w:r>
      <w:r>
        <w:rPr>
          <w:rFonts w:hint="default"/>
          <w:lang w:val="en-US" w:eastAsia="zh-CN"/>
        </w:rPr>
        <w:t xml:space="preserve">_Off(UINT8 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0" w:name="OLE_LINK15"/>
      <w:r>
        <w:rPr>
          <w:rFonts w:hint="eastAsia"/>
          <w:lang w:val="en-US" w:eastAsia="zh-CN"/>
        </w:rPr>
        <w:t>index：0-HGB的LED灯，1-CRP的LED灯。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11" w:name="OLE_LINK12"/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FPGA_WR_</w:t>
      </w:r>
      <w:r>
        <w:rPr>
          <w:rFonts w:hint="eastAsia"/>
          <w:lang w:val="en-US" w:eastAsia="zh-CN"/>
        </w:rPr>
        <w:t xml:space="preserve">LED_HGB   </w:t>
      </w:r>
      <w:bookmarkEnd w:id="11"/>
      <w:r>
        <w:rPr>
          <w:rFonts w:hint="eastAsia"/>
          <w:lang w:val="en-US" w:eastAsia="zh-CN"/>
        </w:rPr>
        <w:t xml:space="preserve">  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FPGA_WR_</w:t>
      </w:r>
      <w:r>
        <w:rPr>
          <w:rFonts w:hint="eastAsia"/>
          <w:lang w:val="en-US" w:eastAsia="zh-CN"/>
        </w:rPr>
        <w:t>LED_CRP     7</w:t>
      </w:r>
    </w:p>
    <w:bookmarkEnd w:id="10"/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主要对数值电位器等外部器件的参数设置。封装底层接口类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 数值电位器参数设置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  HW_ADJ_SetResistor(UINT8 index, UINT8  nValue);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  0-</w:t>
      </w:r>
      <w:bookmarkStart w:id="12" w:name="OLE_LINK16"/>
      <w:r>
        <w:rPr>
          <w:rFonts w:hint="eastAsia"/>
          <w:lang w:val="en-US" w:eastAsia="zh-CN"/>
        </w:rPr>
        <w:t>WBC采样电路的数字电位器。</w:t>
      </w:r>
      <w:bookmarkEnd w:id="12"/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RBC采样电路的数字电位器。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2-PLT采样电路的数字电位器。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nValue: 数字电位器设定值（0-255）。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3" w:name="OLE_LINK19"/>
      <w:r>
        <w:rPr>
          <w:rFonts w:hint="eastAsia"/>
          <w:lang w:val="en-US" w:eastAsia="zh-CN"/>
        </w:rPr>
        <w:t>对应的FPGA的地址如下：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14" w:name="OLE_LINK17"/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FPGA_WR_ADJ_RES_</w:t>
      </w:r>
      <w:r>
        <w:rPr>
          <w:rFonts w:hint="eastAsia"/>
          <w:lang w:val="en-US" w:eastAsia="zh-CN"/>
        </w:rPr>
        <w:t>WBC   8</w:t>
      </w:r>
    </w:p>
    <w:bookmarkEnd w:id="13"/>
    <w:bookmarkEnd w:id="14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FPGA_WR_ADJ_RES_</w:t>
      </w:r>
      <w:r>
        <w:rPr>
          <w:rFonts w:hint="eastAsia"/>
          <w:lang w:val="en-US" w:eastAsia="zh-CN"/>
        </w:rPr>
        <w:t>RBC    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FPGA_WR_ADJ_RES_</w:t>
      </w:r>
      <w:r>
        <w:rPr>
          <w:rFonts w:hint="eastAsia"/>
          <w:lang w:val="en-US" w:eastAsia="zh-CN"/>
        </w:rPr>
        <w:t>PLT    10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6、数据采样类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获取电路采样数据等，包括：</w:t>
      </w:r>
      <w:bookmarkStart w:id="15" w:name="OLE_LINK18"/>
      <w:r>
        <w:rPr>
          <w:rFonts w:hint="eastAsia"/>
          <w:lang w:val="en-US" w:eastAsia="zh-CN"/>
        </w:rPr>
        <w:t>压力、小孔电压、恒流源、HGB采样值、CRP采样值</w:t>
      </w:r>
      <w:bookmarkEnd w:id="15"/>
      <w:r>
        <w:rPr>
          <w:rFonts w:hint="eastAsia"/>
          <w:lang w:val="en-US" w:eastAsia="zh-CN"/>
        </w:rPr>
        <w:t>以及WBC、RBC、PLT采样值。</w:t>
      </w:r>
    </w:p>
    <w:p>
      <w:pPr>
        <w:rPr>
          <w:rFonts w:hint="eastAsia"/>
          <w:b/>
          <w:bCs/>
          <w:lang w:val="en-US" w:eastAsia="zh-CN"/>
        </w:rPr>
      </w:pPr>
      <w:bookmarkStart w:id="16" w:name="OLE_LINK22"/>
      <w:r>
        <w:rPr>
          <w:rFonts w:hint="eastAsia"/>
          <w:b/>
          <w:bCs/>
          <w:lang w:val="en-US" w:eastAsia="zh-CN"/>
        </w:rPr>
        <w:t>6.1、获取小孔电压、</w:t>
      </w:r>
      <w:bookmarkStart w:id="17" w:name="OLE_LINK8"/>
      <w:r>
        <w:rPr>
          <w:rFonts w:hint="eastAsia"/>
          <w:b/>
          <w:bCs/>
          <w:lang w:val="en-US" w:eastAsia="zh-CN"/>
        </w:rPr>
        <w:t>WBC/RBC/PLT的恒流源</w:t>
      </w:r>
      <w:bookmarkEnd w:id="17"/>
      <w:r>
        <w:rPr>
          <w:rFonts w:hint="eastAsia"/>
          <w:b/>
          <w:bCs/>
          <w:lang w:val="en-US" w:eastAsia="zh-CN"/>
        </w:rPr>
        <w:t xml:space="preserve">、 </w:t>
      </w:r>
      <w:bookmarkStart w:id="18" w:name="OLE_LINK9"/>
      <w:r>
        <w:rPr>
          <w:rFonts w:hint="eastAsia"/>
          <w:b/>
          <w:bCs/>
          <w:lang w:val="en-US" w:eastAsia="zh-CN"/>
        </w:rPr>
        <w:t>HGB的LED恒流源、CRP的LED恒流源</w:t>
      </w:r>
      <w:bookmarkEnd w:id="18"/>
      <w:r>
        <w:rPr>
          <w:rFonts w:hint="eastAsia"/>
          <w:b/>
          <w:bCs/>
          <w:lang w:val="en-US" w:eastAsia="zh-CN"/>
        </w:rPr>
        <w:t>AD值</w:t>
      </w:r>
    </w:p>
    <w:p>
      <w:pPr>
        <w:pStyle w:val="5"/>
        <w:rPr>
          <w:rFonts w:hint="default"/>
          <w:lang w:val="en-US" w:eastAsia="zh-CN"/>
        </w:rPr>
      </w:pPr>
      <w:bookmarkStart w:id="19" w:name="OLE_LINK24"/>
      <w:r>
        <w:rPr>
          <w:rFonts w:hint="eastAsia"/>
          <w:lang w:val="en-US" w:eastAsia="zh-CN"/>
        </w:rPr>
        <w:t xml:space="preserve">UINT16  </w:t>
      </w:r>
      <w:r>
        <w:rPr>
          <w:rFonts w:hint="default"/>
          <w:lang w:val="en-US" w:eastAsia="zh-CN"/>
        </w:rPr>
        <w:t>HW_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_ADC</w:t>
      </w:r>
      <w:r>
        <w:rPr>
          <w:rFonts w:hint="eastAsia"/>
          <w:lang w:val="en-US" w:eastAsia="zh-CN"/>
        </w:rPr>
        <w:t>_V_Cur（UINT8 index</w:t>
      </w:r>
      <w:bookmarkEnd w:id="19"/>
      <w:r>
        <w:rPr>
          <w:rFonts w:hint="eastAsia"/>
          <w:lang w:val="en-US" w:eastAsia="zh-CN"/>
        </w:rPr>
        <w:t>）;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index：0=小孔电压, 1=WBC/RBC/PLT的恒流源、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2=HGB的LED恒流源、3=CRP的LED恒流源。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20" w:name="OLE_LINK21"/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V_XK      11</w:t>
      </w:r>
    </w:p>
    <w:bookmarkEnd w:id="2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V_48V    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V_HGB    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V_CRP     17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6.2、压力、定量电极、温度等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 </w:t>
      </w:r>
      <w:bookmarkStart w:id="21" w:name="OLE_LINK30"/>
      <w:r>
        <w:rPr>
          <w:rFonts w:hint="eastAsia"/>
          <w:lang w:val="en-US" w:eastAsia="zh-CN"/>
        </w:rPr>
        <w:t xml:space="preserve"> </w:t>
      </w:r>
      <w:bookmarkStart w:id="22" w:name="OLE_LINK27"/>
      <w:r>
        <w:rPr>
          <w:rFonts w:hint="default"/>
          <w:lang w:val="en-US" w:eastAsia="zh-CN"/>
        </w:rPr>
        <w:t>HW_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_ADC</w:t>
      </w:r>
      <w:r>
        <w:rPr>
          <w:rFonts w:hint="eastAsia"/>
          <w:lang w:val="en-US" w:eastAsia="zh-CN"/>
        </w:rPr>
        <w:t>_Perip</w:t>
      </w:r>
      <w:bookmarkEnd w:id="21"/>
      <w:bookmarkEnd w:id="22"/>
      <w:r>
        <w:rPr>
          <w:rFonts w:hint="eastAsia"/>
          <w:lang w:val="en-US" w:eastAsia="zh-CN"/>
        </w:rPr>
        <w:t>（UINT8 index）；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index：0=压力值, 1=定量电极, 2=温度,  3=备用。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23" w:name="OLE_LINK20"/>
      <w:r>
        <w:rPr>
          <w:rFonts w:hint="eastAsia"/>
          <w:lang w:val="en-US" w:eastAsia="zh-CN"/>
        </w:rPr>
        <w:t>对应的FPGA的地址如下：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PRESS    19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DL       21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TEMP    23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BK       25</w:t>
      </w:r>
    </w:p>
    <w:bookmarkEnd w:id="23"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6.3、HGB采样值</w:t>
      </w:r>
    </w:p>
    <w:p>
      <w:pPr>
        <w:rPr>
          <w:rFonts w:hint="eastAsia"/>
          <w:b/>
          <w:bCs/>
          <w:lang w:val="en-US" w:eastAsia="zh-CN"/>
        </w:rPr>
      </w:pPr>
      <w:bookmarkStart w:id="24" w:name="OLE_LINK10"/>
      <w:r>
        <w:rPr>
          <w:rFonts w:hint="eastAsia"/>
          <w:b/>
          <w:bCs/>
          <w:lang w:val="en-US" w:eastAsia="zh-CN"/>
        </w:rPr>
        <w:t>6.3.1  使能HGB采样通道</w:t>
      </w:r>
    </w:p>
    <w:p>
      <w:pPr>
        <w:ind w:firstLine="630" w:firstLineChars="300"/>
        <w:rPr>
          <w:rFonts w:hint="eastAsia"/>
          <w:lang w:val="en-US" w:eastAsia="zh-CN"/>
        </w:rPr>
      </w:pPr>
      <w:bookmarkStart w:id="25" w:name="OLE_LINK32"/>
      <w:r>
        <w:rPr>
          <w:rFonts w:hint="eastAsia"/>
          <w:lang w:val="en-US" w:eastAsia="zh-CN"/>
        </w:rPr>
        <w:t>Void HW_EN_ADC_HGB(void)</w:t>
      </w:r>
      <w:bookmarkEnd w:id="25"/>
      <w:r>
        <w:rPr>
          <w:rFonts w:hint="eastAsia"/>
          <w:lang w:val="en-US" w:eastAsia="zh-CN"/>
        </w:rPr>
        <w:t>；</w:t>
      </w:r>
    </w:p>
    <w:p>
      <w:pPr>
        <w:ind w:firstLine="630" w:firstLineChars="300"/>
        <w:rPr>
          <w:rFonts w:hint="eastAsia"/>
          <w:lang w:val="en-US" w:eastAsia="zh-CN"/>
        </w:rPr>
      </w:pPr>
      <w:bookmarkStart w:id="26" w:name="OLE_LINK13"/>
      <w:r>
        <w:rPr>
          <w:rFonts w:hint="eastAsia"/>
          <w:lang w:val="en-US" w:eastAsia="zh-CN"/>
        </w:rPr>
        <w:t>对应的FPGA的地址如下：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WR</w:t>
      </w:r>
      <w:r>
        <w:rPr>
          <w:rFonts w:hint="default"/>
          <w:lang w:val="en-US" w:eastAsia="zh-CN"/>
        </w:rPr>
        <w:t>_ADC_</w:t>
      </w:r>
      <w:r>
        <w:rPr>
          <w:rFonts w:hint="eastAsia"/>
          <w:lang w:val="en-US" w:eastAsia="zh-CN"/>
        </w:rPr>
        <w:t>CRP   27</w:t>
      </w:r>
    </w:p>
    <w:bookmarkEnd w:id="26"/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6.3.2  获取HGB采样AD值</w:t>
      </w:r>
    </w:p>
    <w:p>
      <w:pPr>
        <w:pStyle w:val="5"/>
        <w:ind w:firstLine="1050" w:firstLineChars="500"/>
        <w:rPr>
          <w:rFonts w:hint="default"/>
          <w:lang w:val="en-US" w:eastAsia="zh-CN"/>
        </w:rPr>
      </w:pPr>
      <w:bookmarkStart w:id="27" w:name="OLE_LINK33"/>
      <w:r>
        <w:rPr>
          <w:rFonts w:hint="eastAsia"/>
          <w:lang w:val="en-US" w:eastAsia="zh-CN"/>
        </w:rPr>
        <w:t xml:space="preserve">UINT16  </w:t>
      </w:r>
      <w:r>
        <w:rPr>
          <w:rFonts w:hint="default"/>
          <w:lang w:val="en-US" w:eastAsia="zh-CN"/>
        </w:rPr>
        <w:t>HW_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_ADC</w:t>
      </w:r>
      <w:r>
        <w:rPr>
          <w:rFonts w:hint="eastAsia"/>
          <w:lang w:val="en-US" w:eastAsia="zh-CN"/>
        </w:rPr>
        <w:t>_HGB（void）</w:t>
      </w:r>
      <w:bookmarkEnd w:id="27"/>
      <w:r>
        <w:rPr>
          <w:rFonts w:hint="eastAsia"/>
          <w:lang w:val="en-US" w:eastAsia="zh-CN"/>
        </w:rPr>
        <w:t>；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CRP    28</w:t>
      </w:r>
    </w:p>
    <w:bookmarkEnd w:id="24"/>
    <w:p>
      <w:pPr>
        <w:rPr>
          <w:rFonts w:hint="default"/>
          <w:lang w:val="en-US" w:eastAsia="zh-CN"/>
        </w:rPr>
      </w:pPr>
    </w:p>
    <w:bookmarkEnd w:id="16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6.4、CRP采样值。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6.4.1 使能CRP采样通道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HW_EN_ADC_CRP(void)；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对应的FPGA的地址如下：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WR</w:t>
      </w:r>
      <w:r>
        <w:rPr>
          <w:rFonts w:hint="default"/>
          <w:lang w:val="en-US" w:eastAsia="zh-CN"/>
        </w:rPr>
        <w:t>_ADC_</w:t>
      </w:r>
      <w:r>
        <w:rPr>
          <w:rFonts w:hint="eastAsia"/>
          <w:lang w:val="en-US" w:eastAsia="zh-CN"/>
        </w:rPr>
        <w:t>CRP   30</w:t>
      </w: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6.4.2  获取CRP采样AD值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UINT32 </w:t>
      </w:r>
      <w:r>
        <w:rPr>
          <w:rFonts w:hint="default"/>
          <w:lang w:val="en-US" w:eastAsia="zh-CN"/>
        </w:rPr>
        <w:t>HW_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_ADC</w:t>
      </w:r>
      <w:r>
        <w:rPr>
          <w:rFonts w:hint="eastAsia"/>
          <w:lang w:val="en-US" w:eastAsia="zh-CN"/>
        </w:rPr>
        <w:t>_CRP（void）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FPGA_RD_ADC_</w:t>
      </w:r>
      <w:r>
        <w:rPr>
          <w:rFonts w:hint="eastAsia"/>
          <w:lang w:val="en-US" w:eastAsia="zh-CN"/>
        </w:rPr>
        <w:t>CRP    31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6.5  WBC、RBC和PLT数据采样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由于这三种数据采样均为大数据量采集，每次数据的读取以一帧数（512Bytes）的大小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为一次。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6.5.1  WBC/RBC/PLT采样通道使能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HW_EN_Data_Channel（UINT8 index）；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  0-WBC采样通道。</w:t>
      </w:r>
    </w:p>
    <w:p>
      <w:pPr>
        <w:numPr>
          <w:ilvl w:val="0"/>
          <w:numId w:val="0"/>
        </w:numPr>
        <w:ind w:left="157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1-RBC采样通道。</w:t>
      </w:r>
    </w:p>
    <w:p>
      <w:pPr>
        <w:numPr>
          <w:ilvl w:val="0"/>
          <w:numId w:val="0"/>
        </w:numPr>
        <w:ind w:left="157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2-PLT采样通道。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bookmarkStart w:id="28" w:name="OLE_LINK25"/>
      <w:r>
        <w:rPr>
          <w:rFonts w:hint="eastAsia"/>
          <w:lang w:val="en-US" w:eastAsia="zh-CN"/>
        </w:rPr>
        <w:t>对应的FPGA的地址如下：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WR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EN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WBC     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WR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EN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RBC       33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WR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EN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PLT       34</w:t>
      </w:r>
    </w:p>
    <w:bookmarkEnd w:id="28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6.5.2  WBC/RBC/PLT清除通道数据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HW_Clear_Data_Channel（UINT8 index）；</w:t>
      </w:r>
      <w:bookmarkStart w:id="33" w:name="_GoBack"/>
      <w:bookmarkEnd w:id="33"/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  0-WBC采样通道。</w:t>
      </w:r>
    </w:p>
    <w:p>
      <w:pPr>
        <w:numPr>
          <w:ilvl w:val="0"/>
          <w:numId w:val="0"/>
        </w:numPr>
        <w:ind w:left="157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1-RBC采样通道。</w:t>
      </w:r>
    </w:p>
    <w:p>
      <w:pPr>
        <w:numPr>
          <w:ilvl w:val="0"/>
          <w:numId w:val="0"/>
        </w:numPr>
        <w:ind w:left="157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2-PLT采样通道。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WR</w:t>
      </w:r>
      <w:r>
        <w:rPr>
          <w:rFonts w:hint="default"/>
          <w:lang w:val="en-US" w:eastAsia="zh-CN"/>
        </w:rPr>
        <w:t>_</w:t>
      </w:r>
      <w:bookmarkStart w:id="29" w:name="OLE_LINK26"/>
      <w:r>
        <w:rPr>
          <w:rFonts w:hint="eastAsia"/>
          <w:lang w:val="en-US" w:eastAsia="zh-CN"/>
        </w:rPr>
        <w:t>CLEAR</w:t>
      </w:r>
      <w:bookmarkEnd w:id="29"/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WBC      35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WR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CLEAR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RBC       36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bookmarkStart w:id="30" w:name="OLE_LINK28"/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WR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CLEAR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PLT       37</w:t>
      </w:r>
      <w:bookmarkEnd w:id="3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bookmarkStart w:id="31" w:name="OLE_LINK23"/>
      <w:r>
        <w:rPr>
          <w:rFonts w:hint="eastAsia"/>
          <w:b/>
          <w:bCs/>
          <w:lang w:val="en-US" w:eastAsia="zh-CN"/>
        </w:rPr>
        <w:t>6.5.</w:t>
      </w:r>
      <w:bookmarkEnd w:id="31"/>
      <w:r>
        <w:rPr>
          <w:rFonts w:hint="eastAsia"/>
          <w:b/>
          <w:bCs/>
          <w:lang w:val="en-US" w:eastAsia="zh-CN"/>
        </w:rPr>
        <w:t>3 白细胞数据采集函数</w:t>
      </w:r>
    </w:p>
    <w:p>
      <w:pPr>
        <w:pStyle w:val="5"/>
        <w:ind w:left="420" w:leftChars="0"/>
        <w:rPr>
          <w:lang w:val="en-US" w:eastAsia="zh-CN"/>
        </w:rPr>
      </w:pPr>
      <w:r>
        <w:rPr>
          <w:lang w:val="en-US" w:eastAsia="zh-CN"/>
        </w:rPr>
        <w:t>HW_</w:t>
      </w:r>
      <w:r>
        <w:rPr>
          <w:rFonts w:hint="eastAsia"/>
          <w:lang w:val="en-US" w:eastAsia="zh-CN"/>
        </w:rPr>
        <w:t>WBC</w:t>
      </w:r>
      <w:r>
        <w:rPr>
          <w:lang w:val="en-US" w:eastAsia="zh-CN"/>
        </w:rPr>
        <w:t>_GetData(UINT16 * pnData, UINT16 * pnLen, UINT16 * pnStatus)</w:t>
      </w:r>
      <w:r>
        <w:rPr>
          <w:rFonts w:hint="eastAsia"/>
          <w:lang w:val="en-US" w:eastAsia="zh-CN"/>
        </w:rPr>
        <w:t>；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bookmarkStart w:id="32" w:name="OLE_LINK29"/>
      <w:r>
        <w:rPr>
          <w:rFonts w:hint="eastAsia"/>
          <w:lang w:val="en-US" w:eastAsia="zh-CN"/>
        </w:rPr>
        <w:t>对应的FPGA的地址如下：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RD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DATA_WBC       0</w:t>
      </w:r>
      <w:bookmarkEnd w:id="32"/>
    </w:p>
    <w:p>
      <w:pPr>
        <w:pStyle w:val="5"/>
        <w:ind w:left="42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6.5.4 红细胞数据采集函数</w:t>
      </w:r>
    </w:p>
    <w:p>
      <w:pPr>
        <w:pStyle w:val="5"/>
        <w:ind w:left="420" w:leftChars="0"/>
        <w:rPr>
          <w:rFonts w:hint="eastAsia"/>
          <w:lang w:val="en-US" w:eastAsia="zh-CN"/>
        </w:rPr>
      </w:pPr>
      <w:r>
        <w:rPr>
          <w:lang w:val="en-US" w:eastAsia="zh-CN"/>
        </w:rPr>
        <w:t>HW_</w:t>
      </w:r>
      <w:r>
        <w:rPr>
          <w:rFonts w:hint="eastAsia"/>
          <w:lang w:val="en-US" w:eastAsia="zh-CN"/>
        </w:rPr>
        <w:t>RBC</w:t>
      </w:r>
      <w:r>
        <w:rPr>
          <w:lang w:val="en-US" w:eastAsia="zh-CN"/>
        </w:rPr>
        <w:t>_GetData(UINT16 * pnData, UINT16 * pnLen, UINT16 * pnStatus)</w:t>
      </w:r>
      <w:r>
        <w:rPr>
          <w:rFonts w:hint="eastAsia"/>
          <w:lang w:val="en-US" w:eastAsia="zh-CN"/>
        </w:rPr>
        <w:t>；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RD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DATA_RBC       0</w:t>
      </w:r>
    </w:p>
    <w:p>
      <w:pPr>
        <w:pStyle w:val="5"/>
        <w:ind w:left="420" w:leftChars="0"/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6.5.5 血小板细胞数据采集函数</w:t>
      </w:r>
    </w:p>
    <w:p>
      <w:pPr>
        <w:pStyle w:val="5"/>
        <w:ind w:left="420" w:leftChars="0"/>
        <w:rPr>
          <w:rFonts w:hint="eastAsia"/>
          <w:lang w:val="en-US" w:eastAsia="zh-CN"/>
        </w:rPr>
      </w:pPr>
      <w:r>
        <w:rPr>
          <w:lang w:val="en-US" w:eastAsia="zh-CN"/>
        </w:rPr>
        <w:t>HW_</w:t>
      </w:r>
      <w:r>
        <w:rPr>
          <w:rFonts w:hint="eastAsia"/>
          <w:lang w:val="en-US" w:eastAsia="zh-CN"/>
        </w:rPr>
        <w:t>PLT</w:t>
      </w:r>
      <w:r>
        <w:rPr>
          <w:lang w:val="en-US" w:eastAsia="zh-CN"/>
        </w:rPr>
        <w:t>_GetData(UINT16 * pnData, UINT16 * pnLen, UINT16 * pnStatus)</w:t>
      </w:r>
      <w:r>
        <w:rPr>
          <w:rFonts w:hint="eastAsia"/>
          <w:lang w:val="en-US" w:eastAsia="zh-CN"/>
        </w:rPr>
        <w:t>；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对应的FPGA的地址如下：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FPGA_</w:t>
      </w:r>
      <w:r>
        <w:rPr>
          <w:rFonts w:hint="eastAsia"/>
          <w:lang w:val="en-US" w:eastAsia="zh-CN"/>
        </w:rPr>
        <w:t>RD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DATA_PLT      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EE0D5"/>
    <w:multiLevelType w:val="singleLevel"/>
    <w:tmpl w:val="468EE0D5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53DD433E"/>
    <w:multiLevelType w:val="singleLevel"/>
    <w:tmpl w:val="53DD433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A699A07"/>
    <w:multiLevelType w:val="singleLevel"/>
    <w:tmpl w:val="7A699A0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0F9F"/>
    <w:rsid w:val="01504DA5"/>
    <w:rsid w:val="01BA1C42"/>
    <w:rsid w:val="01BC49C5"/>
    <w:rsid w:val="020B5D15"/>
    <w:rsid w:val="02180FBC"/>
    <w:rsid w:val="02AE5D06"/>
    <w:rsid w:val="033262EA"/>
    <w:rsid w:val="03AE7E51"/>
    <w:rsid w:val="063767D7"/>
    <w:rsid w:val="083D0B76"/>
    <w:rsid w:val="08EE299F"/>
    <w:rsid w:val="0AA43C9C"/>
    <w:rsid w:val="0C49186C"/>
    <w:rsid w:val="0CA119DC"/>
    <w:rsid w:val="0D1D6B11"/>
    <w:rsid w:val="0E0A34FC"/>
    <w:rsid w:val="0E602F3B"/>
    <w:rsid w:val="0F213B36"/>
    <w:rsid w:val="0FC91F49"/>
    <w:rsid w:val="0FE656DF"/>
    <w:rsid w:val="113679B0"/>
    <w:rsid w:val="11564189"/>
    <w:rsid w:val="1166347F"/>
    <w:rsid w:val="12761A65"/>
    <w:rsid w:val="12B20F74"/>
    <w:rsid w:val="13C46CD3"/>
    <w:rsid w:val="14AB7E29"/>
    <w:rsid w:val="16035367"/>
    <w:rsid w:val="165B1A9F"/>
    <w:rsid w:val="16B70598"/>
    <w:rsid w:val="182565FE"/>
    <w:rsid w:val="18544556"/>
    <w:rsid w:val="18744C5D"/>
    <w:rsid w:val="18B87CBE"/>
    <w:rsid w:val="19031A69"/>
    <w:rsid w:val="19110E4B"/>
    <w:rsid w:val="1A5C61CB"/>
    <w:rsid w:val="1A604E4C"/>
    <w:rsid w:val="1A7A3167"/>
    <w:rsid w:val="1B4E4BC6"/>
    <w:rsid w:val="1C9A09B9"/>
    <w:rsid w:val="1CB34F64"/>
    <w:rsid w:val="1CDF73B5"/>
    <w:rsid w:val="1D144520"/>
    <w:rsid w:val="1D2E4754"/>
    <w:rsid w:val="1E175557"/>
    <w:rsid w:val="1E3D0100"/>
    <w:rsid w:val="1E9C19EC"/>
    <w:rsid w:val="1F95405F"/>
    <w:rsid w:val="1FDC0A7A"/>
    <w:rsid w:val="21342318"/>
    <w:rsid w:val="22716BA6"/>
    <w:rsid w:val="22B065DC"/>
    <w:rsid w:val="2395519A"/>
    <w:rsid w:val="241036A4"/>
    <w:rsid w:val="24CF75B8"/>
    <w:rsid w:val="2535631B"/>
    <w:rsid w:val="26462689"/>
    <w:rsid w:val="26FF1459"/>
    <w:rsid w:val="2718434B"/>
    <w:rsid w:val="27621CFE"/>
    <w:rsid w:val="27E90C65"/>
    <w:rsid w:val="28A17DF5"/>
    <w:rsid w:val="2A39447A"/>
    <w:rsid w:val="2C0915EF"/>
    <w:rsid w:val="2C7E33E2"/>
    <w:rsid w:val="2E28303B"/>
    <w:rsid w:val="2F1F36DB"/>
    <w:rsid w:val="2F682462"/>
    <w:rsid w:val="311E20FC"/>
    <w:rsid w:val="31B44245"/>
    <w:rsid w:val="32141568"/>
    <w:rsid w:val="325A48C5"/>
    <w:rsid w:val="32C12C14"/>
    <w:rsid w:val="35526FE8"/>
    <w:rsid w:val="358E57AC"/>
    <w:rsid w:val="35D81FD4"/>
    <w:rsid w:val="368D1ADF"/>
    <w:rsid w:val="370B42CA"/>
    <w:rsid w:val="375C338A"/>
    <w:rsid w:val="37F91016"/>
    <w:rsid w:val="387E709D"/>
    <w:rsid w:val="3A4A7A18"/>
    <w:rsid w:val="3A5F6784"/>
    <w:rsid w:val="3A8F765D"/>
    <w:rsid w:val="3AC45AA7"/>
    <w:rsid w:val="3BB76A6B"/>
    <w:rsid w:val="3C7A5F5D"/>
    <w:rsid w:val="3CB54ECE"/>
    <w:rsid w:val="3CFE109B"/>
    <w:rsid w:val="3D392DD5"/>
    <w:rsid w:val="40927FB2"/>
    <w:rsid w:val="409F561A"/>
    <w:rsid w:val="41AE0843"/>
    <w:rsid w:val="41E87D74"/>
    <w:rsid w:val="42CB0D7B"/>
    <w:rsid w:val="44041E15"/>
    <w:rsid w:val="445355D3"/>
    <w:rsid w:val="446D08BA"/>
    <w:rsid w:val="44A136C5"/>
    <w:rsid w:val="45784F0C"/>
    <w:rsid w:val="47CD2D79"/>
    <w:rsid w:val="488E3355"/>
    <w:rsid w:val="4A092924"/>
    <w:rsid w:val="4A940155"/>
    <w:rsid w:val="4B774E7F"/>
    <w:rsid w:val="4C417350"/>
    <w:rsid w:val="4E800D8E"/>
    <w:rsid w:val="4EE95F24"/>
    <w:rsid w:val="52EC4C0B"/>
    <w:rsid w:val="55DD2F9E"/>
    <w:rsid w:val="55FE4762"/>
    <w:rsid w:val="594F5A65"/>
    <w:rsid w:val="596A04B2"/>
    <w:rsid w:val="598D588D"/>
    <w:rsid w:val="59936D03"/>
    <w:rsid w:val="59A75EB5"/>
    <w:rsid w:val="59F76151"/>
    <w:rsid w:val="5BD12642"/>
    <w:rsid w:val="5CF03903"/>
    <w:rsid w:val="5D2E03A2"/>
    <w:rsid w:val="5D6173E4"/>
    <w:rsid w:val="5DB621ED"/>
    <w:rsid w:val="5DBF7E26"/>
    <w:rsid w:val="5F471667"/>
    <w:rsid w:val="5F93051F"/>
    <w:rsid w:val="614E2315"/>
    <w:rsid w:val="618E1460"/>
    <w:rsid w:val="624D5F3A"/>
    <w:rsid w:val="63235A06"/>
    <w:rsid w:val="63B47D12"/>
    <w:rsid w:val="64187E9D"/>
    <w:rsid w:val="6669419B"/>
    <w:rsid w:val="66D36DC7"/>
    <w:rsid w:val="68AB04AE"/>
    <w:rsid w:val="696E4331"/>
    <w:rsid w:val="6B5710F0"/>
    <w:rsid w:val="6BDC4E1D"/>
    <w:rsid w:val="6BEB2715"/>
    <w:rsid w:val="6C5A0FEE"/>
    <w:rsid w:val="6CF91670"/>
    <w:rsid w:val="6DB91CF9"/>
    <w:rsid w:val="6E841AC0"/>
    <w:rsid w:val="6E9E7DD3"/>
    <w:rsid w:val="6F0A0C51"/>
    <w:rsid w:val="6F63372E"/>
    <w:rsid w:val="6FFC0FC4"/>
    <w:rsid w:val="70003D54"/>
    <w:rsid w:val="70A77E23"/>
    <w:rsid w:val="70EE527B"/>
    <w:rsid w:val="71077667"/>
    <w:rsid w:val="71AB0751"/>
    <w:rsid w:val="71CE4FEC"/>
    <w:rsid w:val="71D13CE0"/>
    <w:rsid w:val="71F36DAF"/>
    <w:rsid w:val="72CF33DF"/>
    <w:rsid w:val="732D48A5"/>
    <w:rsid w:val="73484B12"/>
    <w:rsid w:val="75AE61CD"/>
    <w:rsid w:val="76EB5981"/>
    <w:rsid w:val="76F96714"/>
    <w:rsid w:val="77A93568"/>
    <w:rsid w:val="785519E5"/>
    <w:rsid w:val="796A115A"/>
    <w:rsid w:val="7A47014C"/>
    <w:rsid w:val="7A80119A"/>
    <w:rsid w:val="7B935866"/>
    <w:rsid w:val="7CC7377A"/>
    <w:rsid w:val="7DDB2B1A"/>
    <w:rsid w:val="7E482231"/>
    <w:rsid w:val="7F44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rFonts w:ascii="Times New Roman" w:hAnsi="Times New Roman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2019-07-18T02:15:10Z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