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251C" w14:textId="77777777" w:rsidR="00733C30" w:rsidRDefault="00E43579">
      <w:pPr>
        <w:pStyle w:val="BodyText"/>
        <w:ind w:left="6924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EABD421" wp14:editId="20F604E1">
            <wp:extent cx="2068481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481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A013" w14:textId="77777777" w:rsidR="00733C30" w:rsidRDefault="00E43579">
      <w:pPr>
        <w:pStyle w:val="ListParagraph"/>
        <w:numPr>
          <w:ilvl w:val="0"/>
          <w:numId w:val="1"/>
        </w:numPr>
        <w:tabs>
          <w:tab w:val="left" w:pos="337"/>
        </w:tabs>
        <w:spacing w:before="88"/>
        <w:ind w:hanging="237"/>
        <w:rPr>
          <w:sz w:val="24"/>
        </w:rPr>
      </w:pPr>
      <w:r>
        <w:rPr>
          <w:w w:val="105"/>
          <w:sz w:val="24"/>
        </w:rPr>
        <w:t>which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true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-12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XSD</w:t>
      </w:r>
      <w:proofErr w:type="gramEnd"/>
    </w:p>
    <w:p w14:paraId="0330F151" w14:textId="77777777" w:rsidR="00733C30" w:rsidRDefault="00733C30">
      <w:pPr>
        <w:pStyle w:val="BodyText"/>
        <w:spacing w:before="9"/>
        <w:ind w:left="0" w:firstLine="0"/>
      </w:pPr>
    </w:p>
    <w:p w14:paraId="07A65FEF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XSD</w:t>
      </w:r>
      <w:r>
        <w:rPr>
          <w:spacing w:val="-6"/>
          <w:sz w:val="24"/>
        </w:rPr>
        <w:t xml:space="preserve"> </w:t>
      </w:r>
      <w:r>
        <w:rPr>
          <w:sz w:val="24"/>
        </w:rPr>
        <w:t>stands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XML</w:t>
      </w:r>
      <w:r>
        <w:rPr>
          <w:spacing w:val="-4"/>
          <w:sz w:val="24"/>
        </w:rPr>
        <w:t xml:space="preserve"> </w:t>
      </w:r>
      <w:r>
        <w:rPr>
          <w:sz w:val="24"/>
        </w:rPr>
        <w:t>Schema</w:t>
      </w:r>
      <w:r>
        <w:rPr>
          <w:spacing w:val="-5"/>
          <w:sz w:val="24"/>
        </w:rPr>
        <w:t xml:space="preserve"> </w:t>
      </w:r>
      <w:r>
        <w:rPr>
          <w:sz w:val="24"/>
        </w:rPr>
        <w:t>Definition</w:t>
      </w:r>
    </w:p>
    <w:p w14:paraId="14BB0D73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7"/>
        <w:ind w:hanging="361"/>
        <w:rPr>
          <w:sz w:val="24"/>
        </w:rPr>
      </w:pPr>
      <w:r>
        <w:rPr>
          <w:spacing w:val="-1"/>
          <w:w w:val="110"/>
          <w:sz w:val="24"/>
        </w:rPr>
        <w:t>It</w:t>
      </w:r>
      <w:r>
        <w:rPr>
          <w:spacing w:val="-15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can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set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restriction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type.</w:t>
      </w:r>
    </w:p>
    <w:p w14:paraId="66FFB308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pacing w:val="-1"/>
          <w:w w:val="110"/>
          <w:sz w:val="24"/>
        </w:rPr>
        <w:t>It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can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set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restriction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order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element.</w:t>
      </w:r>
    </w:p>
    <w:p w14:paraId="7A8428AF" w14:textId="77777777" w:rsidR="00733C30" w:rsidRPr="00D56DAA" w:rsidRDefault="00E43579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  <w:highlight w:val="yellow"/>
        </w:rPr>
      </w:pPr>
      <w:r w:rsidRPr="00D56DAA">
        <w:rPr>
          <w:w w:val="105"/>
          <w:sz w:val="24"/>
          <w:highlight w:val="yellow"/>
        </w:rPr>
        <w:t>It</w:t>
      </w:r>
      <w:r w:rsidRPr="00D56DAA">
        <w:rPr>
          <w:spacing w:val="4"/>
          <w:w w:val="105"/>
          <w:sz w:val="24"/>
          <w:highlight w:val="yellow"/>
        </w:rPr>
        <w:t xml:space="preserve"> </w:t>
      </w:r>
      <w:r w:rsidRPr="00D56DAA">
        <w:rPr>
          <w:w w:val="105"/>
          <w:sz w:val="24"/>
          <w:highlight w:val="yellow"/>
        </w:rPr>
        <w:t>can</w:t>
      </w:r>
      <w:r w:rsidRPr="00D56DAA">
        <w:rPr>
          <w:spacing w:val="5"/>
          <w:w w:val="105"/>
          <w:sz w:val="24"/>
          <w:highlight w:val="yellow"/>
        </w:rPr>
        <w:t xml:space="preserve"> </w:t>
      </w:r>
      <w:r w:rsidRPr="00D56DAA">
        <w:rPr>
          <w:w w:val="105"/>
          <w:sz w:val="24"/>
          <w:highlight w:val="yellow"/>
        </w:rPr>
        <w:t>set</w:t>
      </w:r>
      <w:r w:rsidRPr="00D56DAA">
        <w:rPr>
          <w:spacing w:val="5"/>
          <w:w w:val="105"/>
          <w:sz w:val="24"/>
          <w:highlight w:val="yellow"/>
        </w:rPr>
        <w:t xml:space="preserve"> </w:t>
      </w:r>
      <w:r w:rsidRPr="00D56DAA">
        <w:rPr>
          <w:w w:val="105"/>
          <w:sz w:val="24"/>
          <w:highlight w:val="yellow"/>
        </w:rPr>
        <w:t>restriction</w:t>
      </w:r>
      <w:r w:rsidRPr="00D56DAA">
        <w:rPr>
          <w:spacing w:val="5"/>
          <w:w w:val="105"/>
          <w:sz w:val="24"/>
          <w:highlight w:val="yellow"/>
        </w:rPr>
        <w:t xml:space="preserve"> </w:t>
      </w:r>
      <w:r w:rsidRPr="00D56DAA">
        <w:rPr>
          <w:w w:val="105"/>
          <w:sz w:val="24"/>
          <w:highlight w:val="yellow"/>
        </w:rPr>
        <w:t>on</w:t>
      </w:r>
      <w:r w:rsidRPr="00D56DAA">
        <w:rPr>
          <w:spacing w:val="3"/>
          <w:w w:val="105"/>
          <w:sz w:val="24"/>
          <w:highlight w:val="yellow"/>
        </w:rPr>
        <w:t xml:space="preserve"> </w:t>
      </w:r>
      <w:r w:rsidRPr="00D56DAA">
        <w:rPr>
          <w:w w:val="105"/>
          <w:sz w:val="24"/>
          <w:highlight w:val="yellow"/>
        </w:rPr>
        <w:t>json</w:t>
      </w:r>
      <w:r w:rsidRPr="00D56DAA">
        <w:rPr>
          <w:spacing w:val="5"/>
          <w:w w:val="105"/>
          <w:sz w:val="24"/>
          <w:highlight w:val="yellow"/>
        </w:rPr>
        <w:t xml:space="preserve"> </w:t>
      </w:r>
      <w:r w:rsidRPr="00D56DAA">
        <w:rPr>
          <w:w w:val="105"/>
          <w:sz w:val="24"/>
          <w:highlight w:val="yellow"/>
        </w:rPr>
        <w:t>format.</w:t>
      </w:r>
    </w:p>
    <w:p w14:paraId="3B19C3F3" w14:textId="77777777" w:rsidR="00733C30" w:rsidRDefault="00733C30">
      <w:pPr>
        <w:pStyle w:val="BodyText"/>
        <w:ind w:left="0" w:firstLine="0"/>
        <w:rPr>
          <w:sz w:val="25"/>
        </w:rPr>
      </w:pPr>
    </w:p>
    <w:p w14:paraId="667F1D36" w14:textId="77777777" w:rsidR="00733C30" w:rsidRDefault="00E43579">
      <w:pPr>
        <w:pStyle w:val="ListParagraph"/>
        <w:numPr>
          <w:ilvl w:val="0"/>
          <w:numId w:val="1"/>
        </w:numPr>
        <w:tabs>
          <w:tab w:val="left" w:pos="337"/>
        </w:tabs>
        <w:spacing w:before="0"/>
        <w:ind w:hanging="237"/>
        <w:rPr>
          <w:sz w:val="24"/>
        </w:rPr>
      </w:pPr>
      <w:r>
        <w:rPr>
          <w:w w:val="105"/>
          <w:sz w:val="24"/>
        </w:rPr>
        <w:t>which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XSD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type</w:t>
      </w:r>
      <w:proofErr w:type="gramEnd"/>
    </w:p>
    <w:p w14:paraId="35909BF3" w14:textId="77777777" w:rsidR="00733C30" w:rsidRPr="00D56DAA" w:rsidRDefault="00E43579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  <w:highlight w:val="yellow"/>
        </w:rPr>
      </w:pPr>
      <w:r w:rsidRPr="00D56DAA">
        <w:rPr>
          <w:noProof/>
          <w:highlight w:val="yellow"/>
        </w:rPr>
        <w:drawing>
          <wp:anchor distT="0" distB="0" distL="0" distR="0" simplePos="0" relativeHeight="487555584" behindDoc="1" locked="0" layoutInCell="1" allowOverlap="1" wp14:anchorId="1925EE34" wp14:editId="5F2FF8C9">
            <wp:simplePos x="0" y="0"/>
            <wp:positionH relativeFrom="page">
              <wp:posOffset>1116507</wp:posOffset>
            </wp:positionH>
            <wp:positionV relativeFrom="paragraph">
              <wp:posOffset>136818</wp:posOffset>
            </wp:positionV>
            <wp:extent cx="5898565" cy="590931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56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6DAA">
        <w:rPr>
          <w:w w:val="105"/>
          <w:sz w:val="24"/>
          <w:highlight w:val="yellow"/>
        </w:rPr>
        <w:t>Object</w:t>
      </w:r>
    </w:p>
    <w:p w14:paraId="07BB925F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 w:rsidRPr="00D56DAA">
        <w:rPr>
          <w:w w:val="105"/>
          <w:sz w:val="24"/>
        </w:rPr>
        <w:t>Boole</w:t>
      </w:r>
      <w:r>
        <w:rPr>
          <w:w w:val="105"/>
          <w:sz w:val="24"/>
        </w:rPr>
        <w:t>an (true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false)</w:t>
      </w:r>
    </w:p>
    <w:p w14:paraId="41EAF8DD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w w:val="110"/>
          <w:sz w:val="24"/>
        </w:rPr>
        <w:t>Integer</w:t>
      </w:r>
    </w:p>
    <w:p w14:paraId="6E5A1285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7"/>
        <w:ind w:hanging="361"/>
        <w:rPr>
          <w:sz w:val="24"/>
        </w:rPr>
      </w:pPr>
      <w:r>
        <w:rPr>
          <w:sz w:val="24"/>
        </w:rPr>
        <w:t>Decimal</w:t>
      </w:r>
    </w:p>
    <w:p w14:paraId="10856929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w w:val="110"/>
          <w:sz w:val="24"/>
        </w:rPr>
        <w:t>none</w:t>
      </w:r>
    </w:p>
    <w:p w14:paraId="692012A6" w14:textId="77777777" w:rsidR="00733C30" w:rsidRDefault="00733C30">
      <w:pPr>
        <w:pStyle w:val="BodyText"/>
        <w:spacing w:before="10"/>
        <w:ind w:left="0" w:firstLine="0"/>
      </w:pPr>
    </w:p>
    <w:p w14:paraId="0E785275" w14:textId="77777777" w:rsidR="00733C30" w:rsidRDefault="00E43579">
      <w:pPr>
        <w:pStyle w:val="ListParagraph"/>
        <w:numPr>
          <w:ilvl w:val="0"/>
          <w:numId w:val="1"/>
        </w:numPr>
        <w:tabs>
          <w:tab w:val="left" w:pos="337"/>
        </w:tabs>
        <w:spacing w:before="0"/>
        <w:ind w:hanging="237"/>
        <w:rPr>
          <w:sz w:val="24"/>
        </w:rPr>
      </w:pPr>
      <w:r>
        <w:rPr>
          <w:w w:val="105"/>
          <w:sz w:val="24"/>
        </w:rPr>
        <w:t>which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examples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schema</w:t>
      </w:r>
      <w:r>
        <w:rPr>
          <w:spacing w:val="-4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use</w:t>
      </w:r>
      <w:proofErr w:type="gramEnd"/>
    </w:p>
    <w:p w14:paraId="3900186A" w14:textId="77777777" w:rsidR="00733C30" w:rsidRDefault="00733C30">
      <w:pPr>
        <w:pStyle w:val="BodyText"/>
        <w:ind w:left="0" w:firstLine="0"/>
        <w:rPr>
          <w:sz w:val="25"/>
        </w:rPr>
      </w:pPr>
    </w:p>
    <w:p w14:paraId="53B5600A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0" w:line="244" w:lineRule="auto"/>
        <w:ind w:right="505"/>
        <w:rPr>
          <w:sz w:val="24"/>
        </w:rPr>
      </w:pPr>
      <w:r>
        <w:rPr>
          <w:w w:val="105"/>
          <w:sz w:val="24"/>
        </w:rPr>
        <w:t>Developer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Schema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integrate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Amazon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supply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chain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system.</w:t>
      </w:r>
    </w:p>
    <w:p w14:paraId="70324F0C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0" w:line="244" w:lineRule="auto"/>
        <w:ind w:right="793"/>
        <w:rPr>
          <w:sz w:val="24"/>
        </w:rPr>
      </w:pPr>
      <w:r>
        <w:rPr>
          <w:w w:val="105"/>
          <w:sz w:val="24"/>
        </w:rPr>
        <w:t>Developer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schema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mobile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integrate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streaming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servers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internet.</w:t>
      </w:r>
    </w:p>
    <w:p w14:paraId="550F8362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0" w:line="244" w:lineRule="auto"/>
        <w:ind w:right="158"/>
        <w:rPr>
          <w:sz w:val="24"/>
        </w:rPr>
      </w:pPr>
      <w:r>
        <w:rPr>
          <w:w w:val="105"/>
          <w:sz w:val="24"/>
        </w:rPr>
        <w:t>Developer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schema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create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flight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reservation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integrate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major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airlines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operators.</w:t>
      </w:r>
    </w:p>
    <w:p w14:paraId="4F30228A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0" w:line="275" w:lineRule="exact"/>
        <w:ind w:hanging="361"/>
        <w:rPr>
          <w:sz w:val="24"/>
        </w:rPr>
      </w:pPr>
      <w:r w:rsidRPr="00D56DAA">
        <w:rPr>
          <w:w w:val="105"/>
          <w:sz w:val="24"/>
          <w:highlight w:val="yellow"/>
        </w:rPr>
        <w:t>al</w:t>
      </w:r>
      <w:r>
        <w:rPr>
          <w:w w:val="105"/>
          <w:sz w:val="24"/>
        </w:rPr>
        <w:t>l</w:t>
      </w:r>
    </w:p>
    <w:p w14:paraId="04A9DD1B" w14:textId="77777777" w:rsidR="00733C30" w:rsidRDefault="00E43579">
      <w:pPr>
        <w:pStyle w:val="ListParagraph"/>
        <w:numPr>
          <w:ilvl w:val="0"/>
          <w:numId w:val="1"/>
        </w:numPr>
        <w:tabs>
          <w:tab w:val="left" w:pos="337"/>
        </w:tabs>
        <w:spacing w:before="245" w:line="213" w:lineRule="auto"/>
        <w:ind w:left="100" w:right="266" w:firstLine="0"/>
        <w:rPr>
          <w:sz w:val="24"/>
        </w:rPr>
      </w:pPr>
      <w:r>
        <w:rPr>
          <w:w w:val="95"/>
          <w:sz w:val="24"/>
        </w:rPr>
        <w:t>given</w:t>
      </w:r>
      <w:r>
        <w:rPr>
          <w:color w:val="0000CD"/>
          <w:spacing w:val="16"/>
          <w:w w:val="95"/>
          <w:sz w:val="24"/>
        </w:rPr>
        <w:t xml:space="preserve"> </w:t>
      </w:r>
      <w:r>
        <w:rPr>
          <w:rFonts w:ascii="Monaco"/>
          <w:color w:val="0000CD"/>
          <w:w w:val="95"/>
          <w:sz w:val="23"/>
          <w:shd w:val="clear" w:color="auto" w:fill="FFFFFF"/>
        </w:rPr>
        <w:t>&lt;</w:t>
      </w:r>
      <w:proofErr w:type="spellStart"/>
      <w:proofErr w:type="gramStart"/>
      <w:r>
        <w:rPr>
          <w:rFonts w:ascii="Monaco"/>
          <w:color w:val="A42A2A"/>
          <w:w w:val="95"/>
          <w:sz w:val="23"/>
          <w:shd w:val="clear" w:color="auto" w:fill="FFFFFF"/>
        </w:rPr>
        <w:t>xs:pattern</w:t>
      </w:r>
      <w:proofErr w:type="spellEnd"/>
      <w:proofErr w:type="gramEnd"/>
      <w:r>
        <w:rPr>
          <w:rFonts w:ascii="Monaco"/>
          <w:color w:val="A42A2A"/>
          <w:spacing w:val="40"/>
          <w:w w:val="95"/>
          <w:sz w:val="23"/>
          <w:shd w:val="clear" w:color="auto" w:fill="FFFFFF"/>
        </w:rPr>
        <w:t xml:space="preserve"> </w:t>
      </w:r>
      <w:r>
        <w:rPr>
          <w:rFonts w:ascii="Monaco"/>
          <w:color w:val="FF0000"/>
          <w:w w:val="95"/>
          <w:sz w:val="23"/>
          <w:shd w:val="clear" w:color="auto" w:fill="FFFFFF"/>
        </w:rPr>
        <w:t>value</w:t>
      </w:r>
      <w:r>
        <w:rPr>
          <w:rFonts w:ascii="Monaco"/>
          <w:color w:val="0000CD"/>
          <w:w w:val="95"/>
          <w:sz w:val="23"/>
          <w:shd w:val="clear" w:color="auto" w:fill="FFFFFF"/>
        </w:rPr>
        <w:t>="[1-9][A-Z][a-z]"</w:t>
      </w:r>
      <w:r>
        <w:rPr>
          <w:rFonts w:ascii="Monaco"/>
          <w:color w:val="FF0000"/>
          <w:w w:val="95"/>
          <w:sz w:val="23"/>
          <w:shd w:val="clear" w:color="auto" w:fill="FFFFFF"/>
        </w:rPr>
        <w:t>/</w:t>
      </w:r>
      <w:r>
        <w:rPr>
          <w:rFonts w:ascii="Monaco"/>
          <w:color w:val="0000CD"/>
          <w:w w:val="95"/>
          <w:sz w:val="23"/>
          <w:shd w:val="clear" w:color="auto" w:fill="FFFFFF"/>
        </w:rPr>
        <w:t>&gt;</w:t>
      </w:r>
      <w:r>
        <w:rPr>
          <w:rFonts w:ascii="Monaco"/>
          <w:color w:val="0000CD"/>
          <w:spacing w:val="46"/>
          <w:w w:val="95"/>
          <w:sz w:val="23"/>
          <w:shd w:val="clear" w:color="auto" w:fill="FFFFFF"/>
        </w:rPr>
        <w:t xml:space="preserve"> </w:t>
      </w:r>
      <w:r>
        <w:rPr>
          <w:color w:val="000000"/>
          <w:w w:val="95"/>
          <w:sz w:val="24"/>
        </w:rPr>
        <w:t>which</w:t>
      </w:r>
      <w:r>
        <w:rPr>
          <w:color w:val="000000"/>
          <w:spacing w:val="16"/>
          <w:w w:val="95"/>
          <w:sz w:val="24"/>
        </w:rPr>
        <w:t xml:space="preserve"> </w:t>
      </w:r>
      <w:r>
        <w:rPr>
          <w:color w:val="000000"/>
          <w:w w:val="95"/>
          <w:sz w:val="24"/>
        </w:rPr>
        <w:t>of</w:t>
      </w:r>
      <w:r>
        <w:rPr>
          <w:color w:val="000000"/>
          <w:spacing w:val="14"/>
          <w:w w:val="95"/>
          <w:sz w:val="24"/>
        </w:rPr>
        <w:t xml:space="preserve"> </w:t>
      </w:r>
      <w:r>
        <w:rPr>
          <w:color w:val="000000"/>
          <w:w w:val="95"/>
          <w:sz w:val="24"/>
        </w:rPr>
        <w:t>the</w:t>
      </w:r>
      <w:r>
        <w:rPr>
          <w:color w:val="000000"/>
          <w:spacing w:val="15"/>
          <w:w w:val="95"/>
          <w:sz w:val="24"/>
        </w:rPr>
        <w:t xml:space="preserve"> </w:t>
      </w:r>
      <w:r>
        <w:rPr>
          <w:color w:val="000000"/>
          <w:w w:val="95"/>
          <w:sz w:val="24"/>
        </w:rPr>
        <w:t>following</w:t>
      </w:r>
      <w:r>
        <w:rPr>
          <w:color w:val="000000"/>
          <w:spacing w:val="14"/>
          <w:w w:val="95"/>
          <w:sz w:val="24"/>
        </w:rPr>
        <w:t xml:space="preserve"> </w:t>
      </w:r>
      <w:r>
        <w:rPr>
          <w:color w:val="000000"/>
          <w:w w:val="95"/>
          <w:sz w:val="24"/>
        </w:rPr>
        <w:t>is</w:t>
      </w:r>
      <w:r>
        <w:rPr>
          <w:color w:val="000000"/>
          <w:spacing w:val="15"/>
          <w:w w:val="95"/>
          <w:sz w:val="24"/>
        </w:rPr>
        <w:t xml:space="preserve"> </w:t>
      </w:r>
      <w:r>
        <w:rPr>
          <w:color w:val="000000"/>
          <w:w w:val="95"/>
          <w:sz w:val="24"/>
        </w:rPr>
        <w:t>not</w:t>
      </w:r>
      <w:r>
        <w:rPr>
          <w:color w:val="000000"/>
          <w:spacing w:val="16"/>
          <w:w w:val="95"/>
          <w:sz w:val="24"/>
        </w:rPr>
        <w:t xml:space="preserve"> </w:t>
      </w:r>
      <w:r>
        <w:rPr>
          <w:color w:val="000000"/>
          <w:w w:val="95"/>
          <w:sz w:val="24"/>
        </w:rPr>
        <w:t>valid</w:t>
      </w:r>
      <w:r>
        <w:rPr>
          <w:color w:val="000000"/>
          <w:spacing w:val="14"/>
          <w:w w:val="95"/>
          <w:sz w:val="24"/>
        </w:rPr>
        <w:t xml:space="preserve"> </w:t>
      </w:r>
      <w:r>
        <w:rPr>
          <w:color w:val="000000"/>
          <w:w w:val="95"/>
          <w:sz w:val="24"/>
        </w:rPr>
        <w:t>against</w:t>
      </w:r>
      <w:r>
        <w:rPr>
          <w:color w:val="000000"/>
          <w:spacing w:val="-54"/>
          <w:w w:val="95"/>
          <w:sz w:val="24"/>
        </w:rPr>
        <w:t xml:space="preserve"> </w:t>
      </w:r>
      <w:r>
        <w:rPr>
          <w:color w:val="000000"/>
          <w:w w:val="105"/>
          <w:sz w:val="24"/>
        </w:rPr>
        <w:t>this</w:t>
      </w:r>
      <w:r>
        <w:rPr>
          <w:color w:val="000000"/>
          <w:spacing w:val="-11"/>
          <w:w w:val="105"/>
          <w:sz w:val="24"/>
        </w:rPr>
        <w:t xml:space="preserve"> </w:t>
      </w:r>
      <w:r>
        <w:rPr>
          <w:color w:val="000000"/>
          <w:w w:val="105"/>
          <w:sz w:val="24"/>
        </w:rPr>
        <w:t>schema?</w:t>
      </w:r>
    </w:p>
    <w:p w14:paraId="0394078A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11"/>
        <w:ind w:hanging="361"/>
        <w:rPr>
          <w:sz w:val="24"/>
        </w:rPr>
      </w:pPr>
      <w:r>
        <w:rPr>
          <w:w w:val="105"/>
          <w:sz w:val="24"/>
        </w:rPr>
        <w:t>1Bh</w:t>
      </w:r>
    </w:p>
    <w:p w14:paraId="60F1EB7C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 w:rsidRPr="00D56DAA">
        <w:rPr>
          <w:sz w:val="24"/>
          <w:highlight w:val="yellow"/>
        </w:rPr>
        <w:t>0C</w:t>
      </w:r>
      <w:r>
        <w:rPr>
          <w:sz w:val="24"/>
        </w:rPr>
        <w:t>z</w:t>
      </w:r>
    </w:p>
    <w:p w14:paraId="3BE3D049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4"/>
        <w:ind w:hanging="361"/>
        <w:rPr>
          <w:sz w:val="24"/>
        </w:rPr>
      </w:pPr>
      <w:r>
        <w:rPr>
          <w:sz w:val="24"/>
        </w:rPr>
        <w:t>2Ec</w:t>
      </w:r>
    </w:p>
    <w:p w14:paraId="2DBA4B00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8"/>
        <w:ind w:hanging="361"/>
        <w:rPr>
          <w:sz w:val="24"/>
        </w:rPr>
      </w:pPr>
      <w:r>
        <w:rPr>
          <w:sz w:val="24"/>
        </w:rPr>
        <w:t>8Jd</w:t>
      </w:r>
    </w:p>
    <w:p w14:paraId="5EDC079B" w14:textId="77777777" w:rsidR="00733C30" w:rsidRDefault="00733C30">
      <w:pPr>
        <w:pStyle w:val="BodyText"/>
        <w:ind w:left="0" w:firstLine="0"/>
        <w:rPr>
          <w:sz w:val="28"/>
        </w:rPr>
      </w:pPr>
    </w:p>
    <w:p w14:paraId="3A1C9F86" w14:textId="77777777" w:rsidR="00733C30" w:rsidRDefault="00E43579">
      <w:pPr>
        <w:pStyle w:val="ListParagraph"/>
        <w:numPr>
          <w:ilvl w:val="0"/>
          <w:numId w:val="1"/>
        </w:numPr>
        <w:tabs>
          <w:tab w:val="left" w:pos="337"/>
        </w:tabs>
        <w:spacing w:before="244"/>
        <w:ind w:hanging="237"/>
        <w:rPr>
          <w:sz w:val="24"/>
        </w:rPr>
      </w:pPr>
      <w:r>
        <w:rPr>
          <w:w w:val="105"/>
          <w:sz w:val="24"/>
        </w:rPr>
        <w:t>which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true</w:t>
      </w:r>
      <w:proofErr w:type="gramEnd"/>
    </w:p>
    <w:p w14:paraId="7720A5D4" w14:textId="77777777" w:rsidR="00733C30" w:rsidRDefault="00733C30">
      <w:pPr>
        <w:pStyle w:val="BodyText"/>
        <w:ind w:left="0" w:firstLine="0"/>
        <w:rPr>
          <w:sz w:val="25"/>
        </w:rPr>
      </w:pPr>
    </w:p>
    <w:p w14:paraId="3A86A12A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w w:val="90"/>
          <w:sz w:val="24"/>
        </w:rPr>
        <w:t>All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XSD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XML</w:t>
      </w:r>
    </w:p>
    <w:p w14:paraId="59E19881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4"/>
        <w:ind w:hanging="361"/>
        <w:rPr>
          <w:sz w:val="24"/>
        </w:rPr>
      </w:pPr>
      <w:r w:rsidRPr="00D56DAA">
        <w:rPr>
          <w:w w:val="90"/>
          <w:sz w:val="24"/>
          <w:highlight w:val="yellow"/>
        </w:rPr>
        <w:t>All</w:t>
      </w:r>
      <w:r w:rsidRPr="00D56DAA">
        <w:rPr>
          <w:spacing w:val="-6"/>
          <w:w w:val="90"/>
          <w:sz w:val="24"/>
          <w:highlight w:val="yellow"/>
        </w:rPr>
        <w:t xml:space="preserve"> </w:t>
      </w:r>
      <w:r w:rsidRPr="00D56DAA">
        <w:rPr>
          <w:w w:val="90"/>
          <w:sz w:val="24"/>
          <w:highlight w:val="yellow"/>
        </w:rPr>
        <w:t>XML</w:t>
      </w:r>
      <w:r w:rsidRPr="00D56DAA">
        <w:rPr>
          <w:spacing w:val="-4"/>
          <w:w w:val="90"/>
          <w:sz w:val="24"/>
          <w:highlight w:val="yellow"/>
        </w:rPr>
        <w:t xml:space="preserve"> </w:t>
      </w:r>
      <w:r w:rsidRPr="00D56DAA">
        <w:rPr>
          <w:w w:val="90"/>
          <w:sz w:val="24"/>
          <w:highlight w:val="yellow"/>
        </w:rPr>
        <w:t>is</w:t>
      </w:r>
      <w:r w:rsidRPr="00D56DAA">
        <w:rPr>
          <w:spacing w:val="-5"/>
          <w:w w:val="90"/>
          <w:sz w:val="24"/>
          <w:highlight w:val="yellow"/>
        </w:rPr>
        <w:t xml:space="preserve"> </w:t>
      </w:r>
      <w:r w:rsidRPr="00D56DAA">
        <w:rPr>
          <w:w w:val="90"/>
          <w:sz w:val="24"/>
          <w:highlight w:val="yellow"/>
        </w:rPr>
        <w:t>XSD</w:t>
      </w:r>
    </w:p>
    <w:p w14:paraId="3EA47B4F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w w:val="95"/>
          <w:sz w:val="24"/>
        </w:rPr>
        <w:t>All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JSON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Schema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JSON</w:t>
      </w:r>
    </w:p>
    <w:p w14:paraId="471B557F" w14:textId="77777777" w:rsidR="00733C30" w:rsidRDefault="00E43579">
      <w:pPr>
        <w:pStyle w:val="ListParagraph"/>
        <w:numPr>
          <w:ilvl w:val="1"/>
          <w:numId w:val="1"/>
        </w:numPr>
        <w:tabs>
          <w:tab w:val="left" w:pos="822"/>
        </w:tabs>
        <w:spacing w:before="8"/>
        <w:ind w:hanging="361"/>
        <w:rPr>
          <w:sz w:val="24"/>
        </w:rPr>
      </w:pPr>
      <w:r>
        <w:rPr>
          <w:spacing w:val="-1"/>
          <w:w w:val="105"/>
          <w:sz w:val="24"/>
        </w:rPr>
        <w:t>XSD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JSON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Schema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have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similar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functionality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but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format.</w:t>
      </w:r>
    </w:p>
    <w:sectPr w:rsidR="00733C30">
      <w:type w:val="continuous"/>
      <w:pgSz w:w="12240" w:h="15840"/>
      <w:pgMar w:top="400" w:right="9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F56B4"/>
    <w:multiLevelType w:val="hybridMultilevel"/>
    <w:tmpl w:val="E08E53BE"/>
    <w:lvl w:ilvl="0" w:tplc="13E0C81A">
      <w:start w:val="1"/>
      <w:numFmt w:val="decimal"/>
      <w:lvlText w:val="%1."/>
      <w:lvlJc w:val="left"/>
      <w:pPr>
        <w:ind w:left="336" w:hanging="2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GB" w:eastAsia="en-US" w:bidi="ar-SA"/>
      </w:rPr>
    </w:lvl>
    <w:lvl w:ilvl="1" w:tplc="24EE0A3C">
      <w:start w:val="1"/>
      <w:numFmt w:val="lowerLetter"/>
      <w:lvlText w:val="%2)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GB" w:eastAsia="en-US" w:bidi="ar-SA"/>
      </w:rPr>
    </w:lvl>
    <w:lvl w:ilvl="2" w:tplc="16A0377E">
      <w:numFmt w:val="bullet"/>
      <w:lvlText w:val="•"/>
      <w:lvlJc w:val="left"/>
      <w:pPr>
        <w:ind w:left="1868" w:hanging="360"/>
      </w:pPr>
      <w:rPr>
        <w:rFonts w:hint="default"/>
        <w:lang w:val="en-GB" w:eastAsia="en-US" w:bidi="ar-SA"/>
      </w:rPr>
    </w:lvl>
    <w:lvl w:ilvl="3" w:tplc="3BC8B3C8">
      <w:numFmt w:val="bullet"/>
      <w:lvlText w:val="•"/>
      <w:lvlJc w:val="left"/>
      <w:pPr>
        <w:ind w:left="2917" w:hanging="360"/>
      </w:pPr>
      <w:rPr>
        <w:rFonts w:hint="default"/>
        <w:lang w:val="en-GB" w:eastAsia="en-US" w:bidi="ar-SA"/>
      </w:rPr>
    </w:lvl>
    <w:lvl w:ilvl="4" w:tplc="AD1EC562">
      <w:numFmt w:val="bullet"/>
      <w:lvlText w:val="•"/>
      <w:lvlJc w:val="left"/>
      <w:pPr>
        <w:ind w:left="3966" w:hanging="360"/>
      </w:pPr>
      <w:rPr>
        <w:rFonts w:hint="default"/>
        <w:lang w:val="en-GB" w:eastAsia="en-US" w:bidi="ar-SA"/>
      </w:rPr>
    </w:lvl>
    <w:lvl w:ilvl="5" w:tplc="CBE47F1A">
      <w:numFmt w:val="bullet"/>
      <w:lvlText w:val="•"/>
      <w:lvlJc w:val="left"/>
      <w:pPr>
        <w:ind w:left="5015" w:hanging="360"/>
      </w:pPr>
      <w:rPr>
        <w:rFonts w:hint="default"/>
        <w:lang w:val="en-GB" w:eastAsia="en-US" w:bidi="ar-SA"/>
      </w:rPr>
    </w:lvl>
    <w:lvl w:ilvl="6" w:tplc="AF3C0A40">
      <w:numFmt w:val="bullet"/>
      <w:lvlText w:val="•"/>
      <w:lvlJc w:val="left"/>
      <w:pPr>
        <w:ind w:left="6064" w:hanging="360"/>
      </w:pPr>
      <w:rPr>
        <w:rFonts w:hint="default"/>
        <w:lang w:val="en-GB" w:eastAsia="en-US" w:bidi="ar-SA"/>
      </w:rPr>
    </w:lvl>
    <w:lvl w:ilvl="7" w:tplc="89889D32">
      <w:numFmt w:val="bullet"/>
      <w:lvlText w:val="•"/>
      <w:lvlJc w:val="left"/>
      <w:pPr>
        <w:ind w:left="7113" w:hanging="360"/>
      </w:pPr>
      <w:rPr>
        <w:rFonts w:hint="default"/>
        <w:lang w:val="en-GB" w:eastAsia="en-US" w:bidi="ar-SA"/>
      </w:rPr>
    </w:lvl>
    <w:lvl w:ilvl="8" w:tplc="1172B9F2">
      <w:numFmt w:val="bullet"/>
      <w:lvlText w:val="•"/>
      <w:lvlJc w:val="left"/>
      <w:pPr>
        <w:ind w:left="8162" w:hanging="360"/>
      </w:pPr>
      <w:rPr>
        <w:rFonts w:hint="default"/>
        <w:lang w:val="en-GB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3C30"/>
    <w:rsid w:val="00733C30"/>
    <w:rsid w:val="00D56DAA"/>
    <w:rsid w:val="00E4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1383B"/>
  <w15:docId w15:val="{31E4A54E-BB5A-0E42-81CE-FCF9B1AD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Israel Gobena</cp:lastModifiedBy>
  <cp:revision>2</cp:revision>
  <dcterms:created xsi:type="dcterms:W3CDTF">2021-08-10T16:36:00Z</dcterms:created>
  <dcterms:modified xsi:type="dcterms:W3CDTF">2021-08-11T17:52:00Z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2020-05-15T00:00:00Z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2021-08-10T00:00:00Z</vt:filetime>
  </property>
</Properties>
</file>