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spacing w:after="240" w:before="240" w:lineRule="auto"/>
        <w:ind w:firstLine="720"/>
        <w:rPr/>
      </w:pPr>
      <w:bookmarkStart w:colFirst="0" w:colLast="0" w:name="_lma3jiwiaw3a" w:id="0"/>
      <w:bookmarkEnd w:id="0"/>
      <w:r w:rsidDel="00000000" w:rsidR="00000000" w:rsidRPr="00000000">
        <w:rPr>
          <w:rtl w:val="0"/>
        </w:rPr>
        <w:t xml:space="preserve">Pre-Op Biochem + Foods</w:t>
      </w:r>
    </w:p>
    <w:p w:rsidR="00000000" w:rsidDel="00000000" w:rsidP="00000000" w:rsidRDefault="00000000" w:rsidRPr="00000000" w14:paraId="00000002">
      <w:pPr>
        <w:pStyle w:val="Heading3"/>
        <w:keepNext w:val="0"/>
        <w:keepLines w:val="0"/>
        <w:spacing w:before="280" w:lineRule="auto"/>
        <w:ind w:firstLine="720"/>
        <w:rPr>
          <w:b w:val="1"/>
          <w:color w:val="000000"/>
          <w:sz w:val="26"/>
          <w:szCs w:val="26"/>
        </w:rPr>
      </w:pPr>
      <w:bookmarkStart w:colFirst="0" w:colLast="0" w:name="_6hje9skzmz6e" w:id="1"/>
      <w:bookmarkEnd w:id="1"/>
      <w:r w:rsidDel="00000000" w:rsidR="00000000" w:rsidRPr="00000000">
        <w:rPr>
          <w:b w:val="1"/>
          <w:color w:val="000000"/>
          <w:sz w:val="26"/>
          <w:szCs w:val="26"/>
          <w:rtl w:val="0"/>
        </w:rPr>
        <w:t xml:space="preserve">Pre-Surgery Nutrition: Fortifying the Body for Optimal Repair</w:t>
      </w:r>
    </w:p>
    <w:p w:rsidR="00000000" w:rsidDel="00000000" w:rsidP="00000000" w:rsidRDefault="00000000" w:rsidRPr="00000000" w14:paraId="00000003">
      <w:pPr>
        <w:spacing w:after="240" w:before="240" w:lineRule="auto"/>
        <w:rPr/>
      </w:pPr>
      <w:r w:rsidDel="00000000" w:rsidR="00000000" w:rsidRPr="00000000">
        <w:rPr>
          <w:rtl w:val="0"/>
        </w:rPr>
        <w:t xml:space="preserve">Preparing the body before surgery with the right nutrients can significantly enhance healing and recovery. The focus is on supporting immune function, reducing inflammation, strengthening tissue integrity, and providing the necessary building blocks for rapid repair. Below is a </w:t>
      </w:r>
      <w:r w:rsidDel="00000000" w:rsidR="00000000" w:rsidRPr="00000000">
        <w:rPr>
          <w:b w:val="1"/>
          <w:rtl w:val="0"/>
        </w:rPr>
        <w:t xml:space="preserve">comprehensive and organized list</w:t>
      </w:r>
      <w:r w:rsidDel="00000000" w:rsidR="00000000" w:rsidRPr="00000000">
        <w:rPr>
          <w:rtl w:val="0"/>
        </w:rPr>
        <w:t xml:space="preserve"> of nutrients and foods to consume before surgery, with detailed explanations of their biochemical roles.</w:t>
      </w:r>
    </w:p>
    <w:p w:rsidR="00000000" w:rsidDel="00000000" w:rsidP="00000000" w:rsidRDefault="00000000" w:rsidRPr="00000000" w14:paraId="00000004">
      <w:pPr>
        <w:spacing w:after="240" w:befor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ind w:firstLine="720"/>
        <w:rPr>
          <w:b w:val="1"/>
          <w:color w:val="000000"/>
          <w:sz w:val="26"/>
          <w:szCs w:val="26"/>
        </w:rPr>
      </w:pPr>
      <w:bookmarkStart w:colFirst="0" w:colLast="0" w:name="_nr2hit4hvd8g" w:id="2"/>
      <w:bookmarkEnd w:id="2"/>
      <w:r w:rsidDel="00000000" w:rsidR="00000000" w:rsidRPr="00000000">
        <w:rPr>
          <w:b w:val="1"/>
          <w:color w:val="000000"/>
          <w:sz w:val="26"/>
          <w:szCs w:val="26"/>
          <w:rtl w:val="0"/>
        </w:rPr>
        <w:t xml:space="preserve">1. Support for Immune Function</w:t>
      </w:r>
    </w:p>
    <w:p w:rsidR="00000000" w:rsidDel="00000000" w:rsidP="00000000" w:rsidRDefault="00000000" w:rsidRPr="00000000" w14:paraId="00000006">
      <w:pPr>
        <w:spacing w:after="240" w:before="240" w:lineRule="auto"/>
        <w:rPr/>
      </w:pPr>
      <w:r w:rsidDel="00000000" w:rsidR="00000000" w:rsidRPr="00000000">
        <w:rPr>
          <w:rtl w:val="0"/>
        </w:rPr>
        <w:t xml:space="preserve">A robust immune system ensures the body can fight off infections and manage inflammation effectively during and after surgery.</w:t>
      </w:r>
    </w:p>
    <w:p w:rsidR="00000000" w:rsidDel="00000000" w:rsidP="00000000" w:rsidRDefault="00000000" w:rsidRPr="00000000" w14:paraId="00000007">
      <w:pPr>
        <w:pStyle w:val="Heading4"/>
        <w:keepNext w:val="0"/>
        <w:keepLines w:val="0"/>
        <w:spacing w:after="40" w:before="240" w:lineRule="auto"/>
        <w:ind w:firstLine="720"/>
        <w:rPr>
          <w:b w:val="1"/>
          <w:color w:val="000000"/>
          <w:sz w:val="22"/>
          <w:szCs w:val="22"/>
        </w:rPr>
      </w:pPr>
      <w:bookmarkStart w:colFirst="0" w:colLast="0" w:name="_88pifruxzz88" w:id="3"/>
      <w:bookmarkEnd w:id="3"/>
      <w:r w:rsidDel="00000000" w:rsidR="00000000" w:rsidRPr="00000000">
        <w:rPr>
          <w:b w:val="1"/>
          <w:color w:val="000000"/>
          <w:sz w:val="22"/>
          <w:szCs w:val="22"/>
          <w:rtl w:val="0"/>
        </w:rPr>
        <w:t xml:space="preserve">Key Nutrients and Foods:</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b w:val="1"/>
          <w:rtl w:val="0"/>
        </w:rPr>
        <w:t xml:space="preserve">Vitamin C:</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Enhances white blood cell production and function, and acts as an antioxidant to protect immune cells.</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Oranges, grapefruits, kiwis, strawberries, guava, papaya, red bell peppers, broccoli, kale, and Brussels sprouts.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Vitamin D:</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Modulates immune response by enhancing antimicrobial peptides and reducing inflammation.</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Salmon, sardines, mackerel, egg yolks, fortified plant-based milks, and mushrooms (sun-exposed).</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rtl w:val="0"/>
        </w:rPr>
        <w:t xml:space="preserve">Zinc:</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Supports DNA synthesis, T-cell production, and wound healing processes.</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Pumpkin seeds, oysters, cashews, chickpeas, quinoa, sesame seeds, lentils, and crab.</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Probiotics and Prebiotics:</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Support gut-associated lymphoid tissue (GALT), a key component of immune function.</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Yogurt, kefir, sauerkraut, kimchi, miso, tempeh, garlic, onions, bananas, and Jerusalem artichokes.</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Selenium:</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A cofactor for glutathione peroxidase, a critical enzyme in reducing oxidative stress and supporting immune resilience.</w:t>
      </w:r>
    </w:p>
    <w:p w:rsidR="00000000" w:rsidDel="00000000" w:rsidP="00000000" w:rsidRDefault="00000000" w:rsidRPr="00000000" w14:paraId="00000016">
      <w:pPr>
        <w:numPr>
          <w:ilvl w:val="1"/>
          <w:numId w:val="5"/>
        </w:numPr>
        <w:spacing w:after="24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Brazil nuts, tuna, sardines, sunflower seeds, and whole grains.</w:t>
      </w:r>
    </w:p>
    <w:p w:rsidR="00000000" w:rsidDel="00000000" w:rsidP="00000000" w:rsidRDefault="00000000" w:rsidRPr="00000000" w14:paraId="00000017">
      <w:pPr>
        <w:spacing w:after="240" w:befor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ind w:firstLine="720"/>
        <w:rPr>
          <w:b w:val="1"/>
          <w:color w:val="000000"/>
          <w:sz w:val="26"/>
          <w:szCs w:val="26"/>
        </w:rPr>
      </w:pPr>
      <w:bookmarkStart w:colFirst="0" w:colLast="0" w:name="_7xnjncfvsagz" w:id="4"/>
      <w:bookmarkEnd w:id="4"/>
      <w:r w:rsidDel="00000000" w:rsidR="00000000" w:rsidRPr="00000000">
        <w:rPr>
          <w:b w:val="1"/>
          <w:color w:val="000000"/>
          <w:sz w:val="26"/>
          <w:szCs w:val="26"/>
          <w:rtl w:val="0"/>
        </w:rPr>
        <w:t xml:space="preserve">2. Anti-Inflammatory Support</w:t>
      </w:r>
    </w:p>
    <w:p w:rsidR="00000000" w:rsidDel="00000000" w:rsidP="00000000" w:rsidRDefault="00000000" w:rsidRPr="00000000" w14:paraId="00000019">
      <w:pPr>
        <w:spacing w:after="240" w:before="240" w:lineRule="auto"/>
        <w:rPr/>
      </w:pPr>
      <w:r w:rsidDel="00000000" w:rsidR="00000000" w:rsidRPr="00000000">
        <w:rPr>
          <w:rtl w:val="0"/>
        </w:rPr>
        <w:t xml:space="preserve">Reducing systemic inflammation before surgery can minimize post-operative swelling and complications.</w:t>
      </w:r>
    </w:p>
    <w:p w:rsidR="00000000" w:rsidDel="00000000" w:rsidP="00000000" w:rsidRDefault="00000000" w:rsidRPr="00000000" w14:paraId="0000001A">
      <w:pPr>
        <w:pStyle w:val="Heading4"/>
        <w:keepNext w:val="0"/>
        <w:keepLines w:val="0"/>
        <w:spacing w:after="40" w:before="240" w:lineRule="auto"/>
        <w:ind w:firstLine="720"/>
        <w:rPr>
          <w:b w:val="1"/>
          <w:color w:val="000000"/>
          <w:sz w:val="22"/>
          <w:szCs w:val="22"/>
        </w:rPr>
      </w:pPr>
      <w:bookmarkStart w:colFirst="0" w:colLast="0" w:name="_i11bb9e7abuf" w:id="5"/>
      <w:bookmarkEnd w:id="5"/>
      <w:r w:rsidDel="00000000" w:rsidR="00000000" w:rsidRPr="00000000">
        <w:rPr>
          <w:b w:val="1"/>
          <w:color w:val="000000"/>
          <w:sz w:val="22"/>
          <w:szCs w:val="22"/>
          <w:rtl w:val="0"/>
        </w:rPr>
        <w:t xml:space="preserve">Key Nutrients and Foods:</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Omega-3 Fatty Acids:</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EPA and DHA act as precursors to resolvins and protectins, which resolve inflammation.</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Salmon, mackerel, sardines, chia seeds, flaxseeds, walnuts, and hemp seeds.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Polyphenols:</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Reduce the activity of inflammatory enzymes like COX-2 and inhibit free radical damage.</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Green tea, dark chocolate (85% cacao or higher), blueberries, blackberries, cherries, turmeric, and olive oil.</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Curcumin:</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Suppresses NF-κB signaling, a key pathway in inflammation.</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Turmeric (combine with black pepper to enhance bioavailability), ginger.</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Gingerol:</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Inhibits prostaglandin synthesis, reducing inflammation.</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Fresh ginger, ginger tea, candied ginger (unsweetened).</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Flavonoids:</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Modulate inflammatory cytokines and enhance capillary health.</w:t>
      </w:r>
    </w:p>
    <w:p w:rsidR="00000000" w:rsidDel="00000000" w:rsidP="00000000" w:rsidRDefault="00000000" w:rsidRPr="00000000" w14:paraId="00000029">
      <w:pPr>
        <w:numPr>
          <w:ilvl w:val="1"/>
          <w:numId w:val="1"/>
        </w:numPr>
        <w:spacing w:after="24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Onions, citrus fruits, parsley, and dark green vegetables.</w:t>
      </w:r>
    </w:p>
    <w:p w:rsidR="00000000" w:rsidDel="00000000" w:rsidP="00000000" w:rsidRDefault="00000000" w:rsidRPr="00000000" w14:paraId="0000002A">
      <w:pPr>
        <w:spacing w:after="240" w:befor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ind w:firstLine="720"/>
        <w:rPr>
          <w:b w:val="1"/>
          <w:color w:val="000000"/>
          <w:sz w:val="26"/>
          <w:szCs w:val="26"/>
        </w:rPr>
      </w:pPr>
      <w:bookmarkStart w:colFirst="0" w:colLast="0" w:name="_rm1lc4hkeb25" w:id="6"/>
      <w:bookmarkEnd w:id="6"/>
      <w:r w:rsidDel="00000000" w:rsidR="00000000" w:rsidRPr="00000000">
        <w:rPr>
          <w:b w:val="1"/>
          <w:color w:val="000000"/>
          <w:sz w:val="26"/>
          <w:szCs w:val="26"/>
          <w:rtl w:val="0"/>
        </w:rPr>
        <w:t xml:space="preserve">3. Strengthening Tissue Integrity (Collagen Synthesis)</w:t>
      </w:r>
    </w:p>
    <w:p w:rsidR="00000000" w:rsidDel="00000000" w:rsidP="00000000" w:rsidRDefault="00000000" w:rsidRPr="00000000" w14:paraId="0000002C">
      <w:pPr>
        <w:spacing w:after="240" w:before="240" w:lineRule="auto"/>
        <w:rPr/>
      </w:pPr>
      <w:r w:rsidDel="00000000" w:rsidR="00000000" w:rsidRPr="00000000">
        <w:rPr>
          <w:rtl w:val="0"/>
        </w:rPr>
        <w:t xml:space="preserve">Collagen synthesis is critical for maintaining skin, blood vessels, and connective tissues during and after surgery.</w:t>
      </w:r>
    </w:p>
    <w:p w:rsidR="00000000" w:rsidDel="00000000" w:rsidP="00000000" w:rsidRDefault="00000000" w:rsidRPr="00000000" w14:paraId="0000002D">
      <w:pPr>
        <w:pStyle w:val="Heading4"/>
        <w:keepNext w:val="0"/>
        <w:keepLines w:val="0"/>
        <w:spacing w:after="40" w:before="240" w:lineRule="auto"/>
        <w:ind w:firstLine="720"/>
        <w:rPr>
          <w:b w:val="1"/>
          <w:color w:val="000000"/>
          <w:sz w:val="22"/>
          <w:szCs w:val="22"/>
        </w:rPr>
      </w:pPr>
      <w:bookmarkStart w:colFirst="0" w:colLast="0" w:name="_5uyj04umopym" w:id="7"/>
      <w:bookmarkEnd w:id="7"/>
      <w:r w:rsidDel="00000000" w:rsidR="00000000" w:rsidRPr="00000000">
        <w:rPr>
          <w:b w:val="1"/>
          <w:color w:val="000000"/>
          <w:sz w:val="22"/>
          <w:szCs w:val="22"/>
          <w:rtl w:val="0"/>
        </w:rPr>
        <w:t xml:space="preserve">Key Nutrients and Foods:</w:t>
      </w:r>
    </w:p>
    <w:p w:rsidR="00000000" w:rsidDel="00000000" w:rsidP="00000000" w:rsidRDefault="00000000" w:rsidRPr="00000000" w14:paraId="0000002E">
      <w:pPr>
        <w:numPr>
          <w:ilvl w:val="0"/>
          <w:numId w:val="9"/>
        </w:numPr>
        <w:spacing w:after="0" w:afterAutospacing="0" w:before="240" w:lineRule="auto"/>
        <w:ind w:left="720" w:hanging="360"/>
      </w:pPr>
      <w:r w:rsidDel="00000000" w:rsidR="00000000" w:rsidRPr="00000000">
        <w:rPr>
          <w:b w:val="1"/>
          <w:rtl w:val="0"/>
        </w:rPr>
        <w:t xml:space="preserve">Vitamin C:</w:t>
      </w:r>
    </w:p>
    <w:p w:rsidR="00000000" w:rsidDel="00000000" w:rsidP="00000000" w:rsidRDefault="00000000" w:rsidRPr="00000000" w14:paraId="0000002F">
      <w:pPr>
        <w:numPr>
          <w:ilvl w:val="1"/>
          <w:numId w:val="9"/>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Essential cofactor for proline and lysine hydroxylation in collagen synthesis.</w:t>
      </w:r>
    </w:p>
    <w:p w:rsidR="00000000" w:rsidDel="00000000" w:rsidP="00000000" w:rsidRDefault="00000000" w:rsidRPr="00000000" w14:paraId="00000030">
      <w:pPr>
        <w:numPr>
          <w:ilvl w:val="1"/>
          <w:numId w:val="9"/>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Red bell peppers, citrus fruits, tomatoes, guava, kale, and broccoli.</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rtl w:val="0"/>
        </w:rPr>
        <w:t xml:space="preserve">Amino Acids (Glycine, Proline, Lysine):</w:t>
      </w:r>
    </w:p>
    <w:p w:rsidR="00000000" w:rsidDel="00000000" w:rsidP="00000000" w:rsidRDefault="00000000" w:rsidRPr="00000000" w14:paraId="00000032">
      <w:pPr>
        <w:numPr>
          <w:ilvl w:val="1"/>
          <w:numId w:val="9"/>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Serve as the primary building blocks of collagen.</w:t>
      </w:r>
    </w:p>
    <w:p w:rsidR="00000000" w:rsidDel="00000000" w:rsidP="00000000" w:rsidRDefault="00000000" w:rsidRPr="00000000" w14:paraId="00000033">
      <w:pPr>
        <w:numPr>
          <w:ilvl w:val="1"/>
          <w:numId w:val="9"/>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Bone broth, chicken, turkey, eggs, tofu, cottage cheese, spirulina, and gelatin.</w:t>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b w:val="1"/>
          <w:rtl w:val="0"/>
        </w:rPr>
        <w:t xml:space="preserve">Sulfur:</w:t>
      </w:r>
    </w:p>
    <w:p w:rsidR="00000000" w:rsidDel="00000000" w:rsidP="00000000" w:rsidRDefault="00000000" w:rsidRPr="00000000" w14:paraId="00000035">
      <w:pPr>
        <w:numPr>
          <w:ilvl w:val="1"/>
          <w:numId w:val="9"/>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Supports cross-linking of collagen fibers and strengthens tissue.</w:t>
      </w:r>
    </w:p>
    <w:p w:rsidR="00000000" w:rsidDel="00000000" w:rsidP="00000000" w:rsidRDefault="00000000" w:rsidRPr="00000000" w14:paraId="00000036">
      <w:pPr>
        <w:numPr>
          <w:ilvl w:val="1"/>
          <w:numId w:val="9"/>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Garlic, onions, cruciferous vegetables (broccoli, cauliflower, Brussels sprouts), and eggs.</w:t>
      </w:r>
    </w:p>
    <w:p w:rsidR="00000000" w:rsidDel="00000000" w:rsidP="00000000" w:rsidRDefault="00000000" w:rsidRPr="00000000" w14:paraId="00000037">
      <w:pPr>
        <w:numPr>
          <w:ilvl w:val="0"/>
          <w:numId w:val="9"/>
        </w:numPr>
        <w:spacing w:after="0" w:afterAutospacing="0" w:before="0" w:beforeAutospacing="0" w:lineRule="auto"/>
        <w:ind w:left="720" w:hanging="360"/>
      </w:pPr>
      <w:r w:rsidDel="00000000" w:rsidR="00000000" w:rsidRPr="00000000">
        <w:rPr>
          <w:b w:val="1"/>
          <w:rtl w:val="0"/>
        </w:rPr>
        <w:t xml:space="preserve">Silica:</w:t>
      </w:r>
    </w:p>
    <w:p w:rsidR="00000000" w:rsidDel="00000000" w:rsidP="00000000" w:rsidRDefault="00000000" w:rsidRPr="00000000" w14:paraId="00000038">
      <w:pPr>
        <w:numPr>
          <w:ilvl w:val="1"/>
          <w:numId w:val="9"/>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Promotes collagen stability and connective tissue formation.</w:t>
      </w:r>
    </w:p>
    <w:p w:rsidR="00000000" w:rsidDel="00000000" w:rsidP="00000000" w:rsidRDefault="00000000" w:rsidRPr="00000000" w14:paraId="00000039">
      <w:pPr>
        <w:numPr>
          <w:ilvl w:val="1"/>
          <w:numId w:val="9"/>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Oats, bananas, leeks, asparagus, and cucumbers (with the skin).</w:t>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b w:val="1"/>
          <w:rtl w:val="0"/>
        </w:rPr>
        <w:t xml:space="preserve">Copper:</w:t>
      </w:r>
    </w:p>
    <w:p w:rsidR="00000000" w:rsidDel="00000000" w:rsidP="00000000" w:rsidRDefault="00000000" w:rsidRPr="00000000" w14:paraId="0000003B">
      <w:pPr>
        <w:numPr>
          <w:ilvl w:val="1"/>
          <w:numId w:val="9"/>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Cofactor for lysyl oxidase, an enzyme required for collagen cross-linking.</w:t>
      </w:r>
    </w:p>
    <w:p w:rsidR="00000000" w:rsidDel="00000000" w:rsidP="00000000" w:rsidRDefault="00000000" w:rsidRPr="00000000" w14:paraId="0000003C">
      <w:pPr>
        <w:numPr>
          <w:ilvl w:val="1"/>
          <w:numId w:val="9"/>
        </w:numPr>
        <w:spacing w:after="24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Shellfish (oysters, crab), cashews, sesame seeds, and dark chocolate.</w:t>
      </w:r>
    </w:p>
    <w:p w:rsidR="00000000" w:rsidDel="00000000" w:rsidP="00000000" w:rsidRDefault="00000000" w:rsidRPr="00000000" w14:paraId="0000003D">
      <w:pPr>
        <w:spacing w:after="240" w:befor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ind w:firstLine="720"/>
        <w:rPr>
          <w:b w:val="1"/>
          <w:color w:val="000000"/>
          <w:sz w:val="26"/>
          <w:szCs w:val="26"/>
        </w:rPr>
      </w:pPr>
      <w:bookmarkStart w:colFirst="0" w:colLast="0" w:name="_lguq73ljqt4j" w:id="8"/>
      <w:bookmarkEnd w:id="8"/>
      <w:r w:rsidDel="00000000" w:rsidR="00000000" w:rsidRPr="00000000">
        <w:rPr>
          <w:b w:val="1"/>
          <w:color w:val="000000"/>
          <w:sz w:val="26"/>
          <w:szCs w:val="26"/>
          <w:rtl w:val="0"/>
        </w:rPr>
        <w:t xml:space="preserve">4. Antioxidant Defense</w:t>
      </w:r>
    </w:p>
    <w:p w:rsidR="00000000" w:rsidDel="00000000" w:rsidP="00000000" w:rsidRDefault="00000000" w:rsidRPr="00000000" w14:paraId="0000003F">
      <w:pPr>
        <w:spacing w:after="240" w:before="240" w:lineRule="auto"/>
        <w:rPr/>
      </w:pPr>
      <w:r w:rsidDel="00000000" w:rsidR="00000000" w:rsidRPr="00000000">
        <w:rPr>
          <w:rtl w:val="0"/>
        </w:rPr>
        <w:t xml:space="preserve">Antioxidants reduce oxidative stress, which is elevated during surgery and can impair healing.</w:t>
      </w:r>
    </w:p>
    <w:p w:rsidR="00000000" w:rsidDel="00000000" w:rsidP="00000000" w:rsidRDefault="00000000" w:rsidRPr="00000000" w14:paraId="00000040">
      <w:pPr>
        <w:pStyle w:val="Heading4"/>
        <w:keepNext w:val="0"/>
        <w:keepLines w:val="0"/>
        <w:spacing w:after="40" w:before="240" w:lineRule="auto"/>
        <w:ind w:firstLine="720"/>
        <w:rPr>
          <w:b w:val="1"/>
          <w:color w:val="000000"/>
          <w:sz w:val="22"/>
          <w:szCs w:val="22"/>
        </w:rPr>
      </w:pPr>
      <w:bookmarkStart w:colFirst="0" w:colLast="0" w:name="_2hd3xzmpn9og" w:id="9"/>
      <w:bookmarkEnd w:id="9"/>
      <w:r w:rsidDel="00000000" w:rsidR="00000000" w:rsidRPr="00000000">
        <w:rPr>
          <w:b w:val="1"/>
          <w:color w:val="000000"/>
          <w:sz w:val="22"/>
          <w:szCs w:val="22"/>
          <w:rtl w:val="0"/>
        </w:rPr>
        <w:t xml:space="preserve">Key Nutrients and Foods:</w:t>
      </w:r>
    </w:p>
    <w:p w:rsidR="00000000" w:rsidDel="00000000" w:rsidP="00000000" w:rsidRDefault="00000000" w:rsidRPr="00000000" w14:paraId="00000041">
      <w:pPr>
        <w:numPr>
          <w:ilvl w:val="0"/>
          <w:numId w:val="14"/>
        </w:numPr>
        <w:spacing w:after="0" w:afterAutospacing="0" w:before="240" w:lineRule="auto"/>
        <w:ind w:left="720" w:hanging="360"/>
      </w:pPr>
      <w:r w:rsidDel="00000000" w:rsidR="00000000" w:rsidRPr="00000000">
        <w:rPr>
          <w:b w:val="1"/>
          <w:rtl w:val="0"/>
        </w:rPr>
        <w:t xml:space="preserve">Vitamin E:</w:t>
      </w:r>
    </w:p>
    <w:p w:rsidR="00000000" w:rsidDel="00000000" w:rsidP="00000000" w:rsidRDefault="00000000" w:rsidRPr="00000000" w14:paraId="00000042">
      <w:pPr>
        <w:numPr>
          <w:ilvl w:val="1"/>
          <w:numId w:val="14"/>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Protects cell membranes from oxidative damage and supports immune function.</w:t>
      </w:r>
    </w:p>
    <w:p w:rsidR="00000000" w:rsidDel="00000000" w:rsidP="00000000" w:rsidRDefault="00000000" w:rsidRPr="00000000" w14:paraId="00000043">
      <w:pPr>
        <w:numPr>
          <w:ilvl w:val="1"/>
          <w:numId w:val="14"/>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Almonds, sunflower seeds, avocados, spinach, and wheat germ.</w:t>
      </w:r>
    </w:p>
    <w:p w:rsidR="00000000" w:rsidDel="00000000" w:rsidP="00000000" w:rsidRDefault="00000000" w:rsidRPr="00000000" w14:paraId="00000044">
      <w:pPr>
        <w:numPr>
          <w:ilvl w:val="0"/>
          <w:numId w:val="14"/>
        </w:numPr>
        <w:spacing w:after="0" w:afterAutospacing="0" w:before="0" w:beforeAutospacing="0" w:lineRule="auto"/>
        <w:ind w:left="720" w:hanging="360"/>
      </w:pPr>
      <w:r w:rsidDel="00000000" w:rsidR="00000000" w:rsidRPr="00000000">
        <w:rPr>
          <w:b w:val="1"/>
          <w:rtl w:val="0"/>
        </w:rPr>
        <w:t xml:space="preserve">Beta-Carotene:</w:t>
      </w:r>
    </w:p>
    <w:p w:rsidR="00000000" w:rsidDel="00000000" w:rsidP="00000000" w:rsidRDefault="00000000" w:rsidRPr="00000000" w14:paraId="00000045">
      <w:pPr>
        <w:numPr>
          <w:ilvl w:val="1"/>
          <w:numId w:val="14"/>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A precursor to vitamin A, which supports epithelial cell health and immune response.</w:t>
      </w:r>
    </w:p>
    <w:p w:rsidR="00000000" w:rsidDel="00000000" w:rsidP="00000000" w:rsidRDefault="00000000" w:rsidRPr="00000000" w14:paraId="00000046">
      <w:pPr>
        <w:numPr>
          <w:ilvl w:val="1"/>
          <w:numId w:val="14"/>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Sweet potatoes, carrots, cantaloupe, spinach, and kale.</w:t>
      </w:r>
    </w:p>
    <w:p w:rsidR="00000000" w:rsidDel="00000000" w:rsidP="00000000" w:rsidRDefault="00000000" w:rsidRPr="00000000" w14:paraId="00000047">
      <w:pPr>
        <w:numPr>
          <w:ilvl w:val="0"/>
          <w:numId w:val="14"/>
        </w:numPr>
        <w:spacing w:after="0" w:afterAutospacing="0" w:before="0" w:beforeAutospacing="0" w:lineRule="auto"/>
        <w:ind w:left="720" w:hanging="360"/>
      </w:pPr>
      <w:r w:rsidDel="00000000" w:rsidR="00000000" w:rsidRPr="00000000">
        <w:rPr>
          <w:b w:val="1"/>
          <w:rtl w:val="0"/>
        </w:rPr>
        <w:t xml:space="preserve">Polyphenols:</w:t>
      </w:r>
    </w:p>
    <w:p w:rsidR="00000000" w:rsidDel="00000000" w:rsidP="00000000" w:rsidRDefault="00000000" w:rsidRPr="00000000" w14:paraId="00000048">
      <w:pPr>
        <w:numPr>
          <w:ilvl w:val="1"/>
          <w:numId w:val="14"/>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Scavenge free radicals and reduce oxidative stress markers.</w:t>
      </w:r>
    </w:p>
    <w:p w:rsidR="00000000" w:rsidDel="00000000" w:rsidP="00000000" w:rsidRDefault="00000000" w:rsidRPr="00000000" w14:paraId="00000049">
      <w:pPr>
        <w:numPr>
          <w:ilvl w:val="1"/>
          <w:numId w:val="14"/>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Pomegranates, green tea, blueberries, cranberries, and red grapes.</w:t>
      </w:r>
    </w:p>
    <w:p w:rsidR="00000000" w:rsidDel="00000000" w:rsidP="00000000" w:rsidRDefault="00000000" w:rsidRPr="00000000" w14:paraId="0000004A">
      <w:pPr>
        <w:numPr>
          <w:ilvl w:val="0"/>
          <w:numId w:val="14"/>
        </w:numPr>
        <w:spacing w:after="0" w:afterAutospacing="0" w:before="0" w:beforeAutospacing="0" w:lineRule="auto"/>
        <w:ind w:left="720" w:hanging="360"/>
      </w:pPr>
      <w:r w:rsidDel="00000000" w:rsidR="00000000" w:rsidRPr="00000000">
        <w:rPr>
          <w:b w:val="1"/>
          <w:rtl w:val="0"/>
        </w:rPr>
        <w:t xml:space="preserve">Selenium:</w:t>
      </w:r>
    </w:p>
    <w:p w:rsidR="00000000" w:rsidDel="00000000" w:rsidP="00000000" w:rsidRDefault="00000000" w:rsidRPr="00000000" w14:paraId="0000004B">
      <w:pPr>
        <w:numPr>
          <w:ilvl w:val="1"/>
          <w:numId w:val="14"/>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Boosts glutathione peroxidase activity, neutralizing free radicals.</w:t>
      </w:r>
    </w:p>
    <w:p w:rsidR="00000000" w:rsidDel="00000000" w:rsidP="00000000" w:rsidRDefault="00000000" w:rsidRPr="00000000" w14:paraId="0000004C">
      <w:pPr>
        <w:numPr>
          <w:ilvl w:val="1"/>
          <w:numId w:val="14"/>
        </w:numPr>
        <w:spacing w:after="24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Brazil nuts, sunflower seeds, whole grains, and fish.</w:t>
      </w:r>
    </w:p>
    <w:p w:rsidR="00000000" w:rsidDel="00000000" w:rsidP="00000000" w:rsidRDefault="00000000" w:rsidRPr="00000000" w14:paraId="0000004D">
      <w:pPr>
        <w:spacing w:after="240" w:befor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ind w:firstLine="720"/>
        <w:rPr>
          <w:b w:val="1"/>
          <w:color w:val="000000"/>
          <w:sz w:val="26"/>
          <w:szCs w:val="26"/>
        </w:rPr>
      </w:pPr>
      <w:bookmarkStart w:colFirst="0" w:colLast="0" w:name="_e4y4d8wdf1kx" w:id="10"/>
      <w:bookmarkEnd w:id="10"/>
      <w:r w:rsidDel="00000000" w:rsidR="00000000" w:rsidRPr="00000000">
        <w:rPr>
          <w:b w:val="1"/>
          <w:color w:val="000000"/>
          <w:sz w:val="26"/>
          <w:szCs w:val="26"/>
          <w:rtl w:val="0"/>
        </w:rPr>
        <w:t xml:space="preserve">5. Optimizing Blood Health (Hemostasis and Oxygenation)</w:t>
      </w:r>
    </w:p>
    <w:p w:rsidR="00000000" w:rsidDel="00000000" w:rsidP="00000000" w:rsidRDefault="00000000" w:rsidRPr="00000000" w14:paraId="0000004F">
      <w:pPr>
        <w:spacing w:after="240" w:before="240" w:lineRule="auto"/>
        <w:rPr/>
      </w:pPr>
      <w:r w:rsidDel="00000000" w:rsidR="00000000" w:rsidRPr="00000000">
        <w:rPr>
          <w:rtl w:val="0"/>
        </w:rPr>
        <w:t xml:space="preserve">Supporting blood clotting and oxygen transport ensures better outcomes during surgery and accelerates recovery.</w:t>
      </w:r>
    </w:p>
    <w:p w:rsidR="00000000" w:rsidDel="00000000" w:rsidP="00000000" w:rsidRDefault="00000000" w:rsidRPr="00000000" w14:paraId="00000050">
      <w:pPr>
        <w:pStyle w:val="Heading4"/>
        <w:keepNext w:val="0"/>
        <w:keepLines w:val="0"/>
        <w:spacing w:after="40" w:before="240" w:lineRule="auto"/>
        <w:ind w:firstLine="720"/>
        <w:rPr>
          <w:b w:val="1"/>
          <w:color w:val="000000"/>
          <w:sz w:val="22"/>
          <w:szCs w:val="22"/>
        </w:rPr>
      </w:pPr>
      <w:bookmarkStart w:colFirst="0" w:colLast="0" w:name="_yhddubjwpdv9" w:id="11"/>
      <w:bookmarkEnd w:id="11"/>
      <w:r w:rsidDel="00000000" w:rsidR="00000000" w:rsidRPr="00000000">
        <w:rPr>
          <w:b w:val="1"/>
          <w:color w:val="000000"/>
          <w:sz w:val="22"/>
          <w:szCs w:val="22"/>
          <w:rtl w:val="0"/>
        </w:rPr>
        <w:t xml:space="preserve">Key Nutrients and Foods:</w:t>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b w:val="1"/>
          <w:rtl w:val="0"/>
        </w:rPr>
        <w:t xml:space="preserve">Vitamin K:</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Essential for activating clotting factors and maintaining blood vessel integrity.</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Kale, spinach, Swiss chard, parsley, Brussels sprouts, and asparagus.</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b w:val="1"/>
          <w:rtl w:val="0"/>
        </w:rPr>
        <w:t xml:space="preserve">Iron:</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Crucial for hemoglobin production, which delivers oxygen to tissues.</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Red meat, liver, spinach, lentils, tofu, quinoa, and fortified cereals.</w:t>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Copper:</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Required for iron metabolism and red blood cell formation.</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Shellfish, sunflower seeds, sesame seeds, and cashews.</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b w:val="1"/>
          <w:rtl w:val="0"/>
        </w:rPr>
        <w:t xml:space="preserve">Folate, Vitamin B6, and Vitamin B12:</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Support red blood cell production and DNA synthesis.</w:t>
      </w:r>
    </w:p>
    <w:p w:rsidR="00000000" w:rsidDel="00000000" w:rsidP="00000000" w:rsidRDefault="00000000" w:rsidRPr="00000000" w14:paraId="0000005C">
      <w:pPr>
        <w:numPr>
          <w:ilvl w:val="1"/>
          <w:numId w:val="2"/>
        </w:numPr>
        <w:spacing w:after="24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Leafy greens (folate), chicken (B6), salmon and eggs (B12).</w:t>
      </w:r>
    </w:p>
    <w:p w:rsidR="00000000" w:rsidDel="00000000" w:rsidP="00000000" w:rsidRDefault="00000000" w:rsidRPr="00000000" w14:paraId="0000005D">
      <w:pPr>
        <w:spacing w:after="240" w:befor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ind w:firstLine="720"/>
        <w:rPr>
          <w:b w:val="1"/>
          <w:color w:val="000000"/>
          <w:sz w:val="26"/>
          <w:szCs w:val="26"/>
        </w:rPr>
      </w:pPr>
      <w:bookmarkStart w:colFirst="0" w:colLast="0" w:name="_d1d23orxrm5y" w:id="12"/>
      <w:bookmarkEnd w:id="12"/>
      <w:r w:rsidDel="00000000" w:rsidR="00000000" w:rsidRPr="00000000">
        <w:rPr>
          <w:b w:val="1"/>
          <w:color w:val="000000"/>
          <w:sz w:val="26"/>
          <w:szCs w:val="26"/>
          <w:rtl w:val="0"/>
        </w:rPr>
        <w:t xml:space="preserve">6. Energy and Macronutrient Support</w:t>
      </w:r>
    </w:p>
    <w:p w:rsidR="00000000" w:rsidDel="00000000" w:rsidP="00000000" w:rsidRDefault="00000000" w:rsidRPr="00000000" w14:paraId="0000005F">
      <w:pPr>
        <w:spacing w:after="240" w:before="240" w:lineRule="auto"/>
        <w:rPr/>
      </w:pPr>
      <w:r w:rsidDel="00000000" w:rsidR="00000000" w:rsidRPr="00000000">
        <w:rPr>
          <w:rtl w:val="0"/>
        </w:rPr>
        <w:t xml:space="preserve">Energy is vital to fuel the metabolic processes required for healing.</w:t>
      </w:r>
    </w:p>
    <w:p w:rsidR="00000000" w:rsidDel="00000000" w:rsidP="00000000" w:rsidRDefault="00000000" w:rsidRPr="00000000" w14:paraId="00000060">
      <w:pPr>
        <w:pStyle w:val="Heading4"/>
        <w:keepNext w:val="0"/>
        <w:keepLines w:val="0"/>
        <w:spacing w:after="40" w:before="240" w:lineRule="auto"/>
        <w:ind w:firstLine="720"/>
        <w:rPr>
          <w:b w:val="1"/>
          <w:color w:val="000000"/>
          <w:sz w:val="22"/>
          <w:szCs w:val="22"/>
        </w:rPr>
      </w:pPr>
      <w:bookmarkStart w:colFirst="0" w:colLast="0" w:name="_ltbo6m4h5dp7" w:id="13"/>
      <w:bookmarkEnd w:id="13"/>
      <w:r w:rsidDel="00000000" w:rsidR="00000000" w:rsidRPr="00000000">
        <w:rPr>
          <w:b w:val="1"/>
          <w:color w:val="000000"/>
          <w:sz w:val="22"/>
          <w:szCs w:val="22"/>
          <w:rtl w:val="0"/>
        </w:rPr>
        <w:t xml:space="preserve">Key Nutrients and Foods:</w:t>
      </w:r>
    </w:p>
    <w:p w:rsidR="00000000" w:rsidDel="00000000" w:rsidP="00000000" w:rsidRDefault="00000000" w:rsidRPr="00000000" w14:paraId="00000061">
      <w:pPr>
        <w:numPr>
          <w:ilvl w:val="0"/>
          <w:numId w:val="15"/>
        </w:numPr>
        <w:spacing w:after="0" w:afterAutospacing="0" w:before="240" w:lineRule="auto"/>
        <w:ind w:left="720" w:hanging="360"/>
      </w:pPr>
      <w:r w:rsidDel="00000000" w:rsidR="00000000" w:rsidRPr="00000000">
        <w:rPr>
          <w:b w:val="1"/>
          <w:rtl w:val="0"/>
        </w:rPr>
        <w:t xml:space="preserve">Complex Carbohydrates:</w:t>
      </w:r>
    </w:p>
    <w:p w:rsidR="00000000" w:rsidDel="00000000" w:rsidP="00000000" w:rsidRDefault="00000000" w:rsidRPr="00000000" w14:paraId="00000062">
      <w:pPr>
        <w:numPr>
          <w:ilvl w:val="1"/>
          <w:numId w:val="1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Provide a steady supply of glucose for cellular energy.</w:t>
      </w:r>
    </w:p>
    <w:p w:rsidR="00000000" w:rsidDel="00000000" w:rsidP="00000000" w:rsidRDefault="00000000" w:rsidRPr="00000000" w14:paraId="00000063">
      <w:pPr>
        <w:numPr>
          <w:ilvl w:val="1"/>
          <w:numId w:val="15"/>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Sweet potatoes, quinoa, brown rice, oats, and whole-grain bread.</w:t>
      </w:r>
    </w:p>
    <w:p w:rsidR="00000000" w:rsidDel="00000000" w:rsidP="00000000" w:rsidRDefault="00000000" w:rsidRPr="00000000" w14:paraId="00000064">
      <w:pPr>
        <w:numPr>
          <w:ilvl w:val="0"/>
          <w:numId w:val="15"/>
        </w:numPr>
        <w:spacing w:after="0" w:afterAutospacing="0" w:before="0" w:beforeAutospacing="0" w:lineRule="auto"/>
        <w:ind w:left="720" w:hanging="360"/>
      </w:pPr>
      <w:r w:rsidDel="00000000" w:rsidR="00000000" w:rsidRPr="00000000">
        <w:rPr>
          <w:b w:val="1"/>
          <w:rtl w:val="0"/>
        </w:rPr>
        <w:t xml:space="preserve">Healthy Fats:</w:t>
      </w:r>
    </w:p>
    <w:p w:rsidR="00000000" w:rsidDel="00000000" w:rsidP="00000000" w:rsidRDefault="00000000" w:rsidRPr="00000000" w14:paraId="00000065">
      <w:pPr>
        <w:numPr>
          <w:ilvl w:val="1"/>
          <w:numId w:val="1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Provide essential fatty acids and energy for repair processes.</w:t>
      </w:r>
    </w:p>
    <w:p w:rsidR="00000000" w:rsidDel="00000000" w:rsidP="00000000" w:rsidRDefault="00000000" w:rsidRPr="00000000" w14:paraId="00000066">
      <w:pPr>
        <w:numPr>
          <w:ilvl w:val="1"/>
          <w:numId w:val="15"/>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Avocados, olive oil, nuts (almonds, walnuts), and seeds (chia, flax).</w:t>
      </w:r>
    </w:p>
    <w:p w:rsidR="00000000" w:rsidDel="00000000" w:rsidP="00000000" w:rsidRDefault="00000000" w:rsidRPr="00000000" w14:paraId="00000067">
      <w:pPr>
        <w:numPr>
          <w:ilvl w:val="0"/>
          <w:numId w:val="15"/>
        </w:numPr>
        <w:spacing w:after="0" w:afterAutospacing="0" w:before="0" w:beforeAutospacing="0" w:lineRule="auto"/>
        <w:ind w:left="720" w:hanging="360"/>
      </w:pPr>
      <w:r w:rsidDel="00000000" w:rsidR="00000000" w:rsidRPr="00000000">
        <w:rPr>
          <w:b w:val="1"/>
          <w:rtl w:val="0"/>
        </w:rPr>
        <w:t xml:space="preserve">Proteins:</w:t>
      </w:r>
    </w:p>
    <w:p w:rsidR="00000000" w:rsidDel="00000000" w:rsidP="00000000" w:rsidRDefault="00000000" w:rsidRPr="00000000" w14:paraId="00000068">
      <w:pPr>
        <w:numPr>
          <w:ilvl w:val="1"/>
          <w:numId w:val="1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Provide amino acids for tissue repair and immune function.</w:t>
      </w:r>
    </w:p>
    <w:p w:rsidR="00000000" w:rsidDel="00000000" w:rsidP="00000000" w:rsidRDefault="00000000" w:rsidRPr="00000000" w14:paraId="00000069">
      <w:pPr>
        <w:numPr>
          <w:ilvl w:val="1"/>
          <w:numId w:val="15"/>
        </w:numPr>
        <w:spacing w:after="24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Chicken, turkey, eggs, tofu, lentils, and Greek yogurt.</w:t>
      </w:r>
    </w:p>
    <w:p w:rsidR="00000000" w:rsidDel="00000000" w:rsidP="00000000" w:rsidRDefault="00000000" w:rsidRPr="00000000" w14:paraId="0000006A">
      <w:pPr>
        <w:spacing w:after="240" w:befor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ind w:firstLine="720"/>
        <w:rPr>
          <w:b w:val="1"/>
          <w:color w:val="000000"/>
          <w:sz w:val="26"/>
          <w:szCs w:val="26"/>
        </w:rPr>
      </w:pPr>
      <w:bookmarkStart w:colFirst="0" w:colLast="0" w:name="_7nz6c9yhn43e" w:id="14"/>
      <w:bookmarkEnd w:id="14"/>
      <w:r w:rsidDel="00000000" w:rsidR="00000000" w:rsidRPr="00000000">
        <w:rPr>
          <w:b w:val="1"/>
          <w:color w:val="000000"/>
          <w:sz w:val="26"/>
          <w:szCs w:val="26"/>
          <w:rtl w:val="0"/>
        </w:rPr>
        <w:t xml:space="preserve">7. Hydration and Electrolyte Support</w:t>
      </w:r>
    </w:p>
    <w:p w:rsidR="00000000" w:rsidDel="00000000" w:rsidP="00000000" w:rsidRDefault="00000000" w:rsidRPr="00000000" w14:paraId="0000006C">
      <w:pPr>
        <w:spacing w:after="240" w:before="240" w:lineRule="auto"/>
        <w:rPr/>
      </w:pPr>
      <w:r w:rsidDel="00000000" w:rsidR="00000000" w:rsidRPr="00000000">
        <w:rPr>
          <w:rtl w:val="0"/>
        </w:rPr>
        <w:t xml:space="preserve">Proper hydration is crucial for nutrient transport and cellular function.</w:t>
      </w:r>
    </w:p>
    <w:p w:rsidR="00000000" w:rsidDel="00000000" w:rsidP="00000000" w:rsidRDefault="00000000" w:rsidRPr="00000000" w14:paraId="0000006D">
      <w:pPr>
        <w:pStyle w:val="Heading4"/>
        <w:keepNext w:val="0"/>
        <w:keepLines w:val="0"/>
        <w:spacing w:after="40" w:before="240" w:lineRule="auto"/>
        <w:ind w:firstLine="720"/>
        <w:rPr>
          <w:b w:val="1"/>
          <w:color w:val="000000"/>
          <w:sz w:val="22"/>
          <w:szCs w:val="22"/>
        </w:rPr>
      </w:pPr>
      <w:bookmarkStart w:colFirst="0" w:colLast="0" w:name="_8m8dzqkfoyw4" w:id="15"/>
      <w:bookmarkEnd w:id="15"/>
      <w:r w:rsidDel="00000000" w:rsidR="00000000" w:rsidRPr="00000000">
        <w:rPr>
          <w:b w:val="1"/>
          <w:color w:val="000000"/>
          <w:sz w:val="22"/>
          <w:szCs w:val="22"/>
          <w:rtl w:val="0"/>
        </w:rPr>
        <w:t xml:space="preserve">Key Foods and Beverages:</w:t>
      </w:r>
    </w:p>
    <w:p w:rsidR="00000000" w:rsidDel="00000000" w:rsidP="00000000" w:rsidRDefault="00000000" w:rsidRPr="00000000" w14:paraId="0000006E">
      <w:pPr>
        <w:numPr>
          <w:ilvl w:val="0"/>
          <w:numId w:val="11"/>
        </w:numPr>
        <w:spacing w:after="0" w:afterAutospacing="0" w:before="240" w:lineRule="auto"/>
        <w:ind w:left="720" w:hanging="360"/>
      </w:pPr>
      <w:r w:rsidDel="00000000" w:rsidR="00000000" w:rsidRPr="00000000">
        <w:rPr>
          <w:b w:val="1"/>
          <w:rtl w:val="0"/>
        </w:rPr>
        <w:t xml:space="preserve">Coconut Water:</w:t>
      </w:r>
    </w:p>
    <w:p w:rsidR="00000000" w:rsidDel="00000000" w:rsidP="00000000" w:rsidRDefault="00000000" w:rsidRPr="00000000" w14:paraId="0000006F">
      <w:pPr>
        <w:numPr>
          <w:ilvl w:val="1"/>
          <w:numId w:val="11"/>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Rich in potassium and electrolytes for maintaining cellular hydration.</w:t>
      </w:r>
    </w:p>
    <w:p w:rsidR="00000000" w:rsidDel="00000000" w:rsidP="00000000" w:rsidRDefault="00000000" w:rsidRPr="00000000" w14:paraId="00000070">
      <w:pPr>
        <w:numPr>
          <w:ilvl w:val="0"/>
          <w:numId w:val="11"/>
        </w:numPr>
        <w:spacing w:after="0" w:afterAutospacing="0" w:before="0" w:beforeAutospacing="0" w:lineRule="auto"/>
        <w:ind w:left="720" w:hanging="360"/>
      </w:pPr>
      <w:r w:rsidDel="00000000" w:rsidR="00000000" w:rsidRPr="00000000">
        <w:rPr>
          <w:b w:val="1"/>
          <w:rtl w:val="0"/>
        </w:rPr>
        <w:t xml:space="preserve">Herbal Teas:</w:t>
      </w:r>
    </w:p>
    <w:p w:rsidR="00000000" w:rsidDel="00000000" w:rsidP="00000000" w:rsidRDefault="00000000" w:rsidRPr="00000000" w14:paraId="00000071">
      <w:pPr>
        <w:numPr>
          <w:ilvl w:val="1"/>
          <w:numId w:val="11"/>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Chamomile or peppermint tea can reduce pre-surgery stress and inflammation.</w:t>
      </w:r>
    </w:p>
    <w:p w:rsidR="00000000" w:rsidDel="00000000" w:rsidP="00000000" w:rsidRDefault="00000000" w:rsidRPr="00000000" w14:paraId="00000072">
      <w:pPr>
        <w:numPr>
          <w:ilvl w:val="0"/>
          <w:numId w:val="11"/>
        </w:numPr>
        <w:spacing w:after="0" w:afterAutospacing="0" w:before="0" w:beforeAutospacing="0" w:lineRule="auto"/>
        <w:ind w:left="720" w:hanging="360"/>
      </w:pPr>
      <w:r w:rsidDel="00000000" w:rsidR="00000000" w:rsidRPr="00000000">
        <w:rPr>
          <w:b w:val="1"/>
          <w:rtl w:val="0"/>
        </w:rPr>
        <w:t xml:space="preserve">Hydration Foods:</w:t>
      </w:r>
    </w:p>
    <w:p w:rsidR="00000000" w:rsidDel="00000000" w:rsidP="00000000" w:rsidRDefault="00000000" w:rsidRPr="00000000" w14:paraId="00000073">
      <w:pPr>
        <w:numPr>
          <w:ilvl w:val="1"/>
          <w:numId w:val="11"/>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Water-rich foods like cucumber, watermelon, celery, and oranges maintain fluid balance.</w:t>
      </w:r>
    </w:p>
    <w:p w:rsidR="00000000" w:rsidDel="00000000" w:rsidP="00000000" w:rsidRDefault="00000000" w:rsidRPr="00000000" w14:paraId="00000074">
      <w:pPr>
        <w:spacing w:after="240" w:befor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ind w:firstLine="720"/>
        <w:rPr>
          <w:b w:val="1"/>
          <w:color w:val="000000"/>
          <w:sz w:val="26"/>
          <w:szCs w:val="26"/>
        </w:rPr>
      </w:pPr>
      <w:bookmarkStart w:colFirst="0" w:colLast="0" w:name="_u6da4v5bdsf7" w:id="16"/>
      <w:bookmarkEnd w:id="16"/>
      <w:r w:rsidDel="00000000" w:rsidR="00000000" w:rsidRPr="00000000">
        <w:rPr>
          <w:b w:val="1"/>
          <w:color w:val="000000"/>
          <w:sz w:val="26"/>
          <w:szCs w:val="26"/>
          <w:rtl w:val="0"/>
        </w:rPr>
        <w:t xml:space="preserve">Sample Pre-Surgery Meal Plan:</w:t>
      </w:r>
    </w:p>
    <w:p w:rsidR="00000000" w:rsidDel="00000000" w:rsidP="00000000" w:rsidRDefault="00000000" w:rsidRPr="00000000" w14:paraId="00000076">
      <w:pPr>
        <w:numPr>
          <w:ilvl w:val="0"/>
          <w:numId w:val="7"/>
        </w:numPr>
        <w:spacing w:after="0" w:afterAutospacing="0" w:before="240" w:lineRule="auto"/>
        <w:ind w:left="720" w:hanging="360"/>
      </w:pPr>
      <w:r w:rsidDel="00000000" w:rsidR="00000000" w:rsidRPr="00000000">
        <w:rPr>
          <w:b w:val="1"/>
          <w:rtl w:val="0"/>
        </w:rPr>
        <w:t xml:space="preserve">Breakfast:</w:t>
      </w:r>
      <w:r w:rsidDel="00000000" w:rsidR="00000000" w:rsidRPr="00000000">
        <w:rPr>
          <w:rtl w:val="0"/>
        </w:rPr>
        <w:t xml:space="preserve"> Spinach and mushroom omelet with avocado and a side of orange slices.</w:t>
      </w:r>
    </w:p>
    <w:p w:rsidR="00000000" w:rsidDel="00000000" w:rsidP="00000000" w:rsidRDefault="00000000" w:rsidRPr="00000000" w14:paraId="00000077">
      <w:pPr>
        <w:numPr>
          <w:ilvl w:val="0"/>
          <w:numId w:val="7"/>
        </w:numPr>
        <w:spacing w:after="0" w:afterAutospacing="0" w:before="0" w:beforeAutospacing="0" w:lineRule="auto"/>
        <w:ind w:left="720" w:hanging="360"/>
      </w:pPr>
      <w:r w:rsidDel="00000000" w:rsidR="00000000" w:rsidRPr="00000000">
        <w:rPr>
          <w:b w:val="1"/>
          <w:rtl w:val="0"/>
        </w:rPr>
        <w:t xml:space="preserve">Snack:</w:t>
      </w:r>
      <w:r w:rsidDel="00000000" w:rsidR="00000000" w:rsidRPr="00000000">
        <w:rPr>
          <w:rtl w:val="0"/>
        </w:rPr>
        <w:t xml:space="preserve"> Handful of almonds and a cup of green tea.</w:t>
      </w:r>
    </w:p>
    <w:p w:rsidR="00000000" w:rsidDel="00000000" w:rsidP="00000000" w:rsidRDefault="00000000" w:rsidRPr="00000000" w14:paraId="00000078">
      <w:pPr>
        <w:numPr>
          <w:ilvl w:val="0"/>
          <w:numId w:val="7"/>
        </w:numPr>
        <w:spacing w:after="0" w:afterAutospacing="0" w:before="0" w:beforeAutospacing="0" w:lineRule="auto"/>
        <w:ind w:left="720" w:hanging="360"/>
      </w:pPr>
      <w:r w:rsidDel="00000000" w:rsidR="00000000" w:rsidRPr="00000000">
        <w:rPr>
          <w:b w:val="1"/>
          <w:rtl w:val="0"/>
        </w:rPr>
        <w:t xml:space="preserve">Lunch:</w:t>
      </w:r>
      <w:r w:rsidDel="00000000" w:rsidR="00000000" w:rsidRPr="00000000">
        <w:rPr>
          <w:rtl w:val="0"/>
        </w:rPr>
        <w:t xml:space="preserve"> Grilled salmon with quinoa and steamed broccoli.</w:t>
      </w:r>
    </w:p>
    <w:p w:rsidR="00000000" w:rsidDel="00000000" w:rsidP="00000000" w:rsidRDefault="00000000" w:rsidRPr="00000000" w14:paraId="00000079">
      <w:pPr>
        <w:numPr>
          <w:ilvl w:val="0"/>
          <w:numId w:val="7"/>
        </w:numPr>
        <w:spacing w:after="0" w:afterAutospacing="0" w:before="0" w:beforeAutospacing="0" w:lineRule="auto"/>
        <w:ind w:left="720" w:hanging="360"/>
      </w:pPr>
      <w:r w:rsidDel="00000000" w:rsidR="00000000" w:rsidRPr="00000000">
        <w:rPr>
          <w:b w:val="1"/>
          <w:rtl w:val="0"/>
        </w:rPr>
        <w:t xml:space="preserve">Snack:</w:t>
      </w:r>
      <w:r w:rsidDel="00000000" w:rsidR="00000000" w:rsidRPr="00000000">
        <w:rPr>
          <w:rtl w:val="0"/>
        </w:rPr>
        <w:t xml:space="preserve"> Greek yogurt with blueberries and flaxseeds.</w:t>
      </w:r>
    </w:p>
    <w:p w:rsidR="00000000" w:rsidDel="00000000" w:rsidP="00000000" w:rsidRDefault="00000000" w:rsidRPr="00000000" w14:paraId="0000007A">
      <w:pPr>
        <w:numPr>
          <w:ilvl w:val="0"/>
          <w:numId w:val="7"/>
        </w:numPr>
        <w:spacing w:after="0" w:afterAutospacing="0" w:before="0" w:beforeAutospacing="0" w:lineRule="auto"/>
        <w:ind w:left="720" w:hanging="360"/>
      </w:pPr>
      <w:r w:rsidDel="00000000" w:rsidR="00000000" w:rsidRPr="00000000">
        <w:rPr>
          <w:b w:val="1"/>
          <w:rtl w:val="0"/>
        </w:rPr>
        <w:t xml:space="preserve">Dinner:</w:t>
      </w:r>
      <w:r w:rsidDel="00000000" w:rsidR="00000000" w:rsidRPr="00000000">
        <w:rPr>
          <w:rtl w:val="0"/>
        </w:rPr>
        <w:t xml:space="preserve"> Bone broth-based soup with chicken, kale, and sweet potatoes.</w:t>
      </w:r>
    </w:p>
    <w:p w:rsidR="00000000" w:rsidDel="00000000" w:rsidP="00000000" w:rsidRDefault="00000000" w:rsidRPr="00000000" w14:paraId="0000007B">
      <w:pPr>
        <w:numPr>
          <w:ilvl w:val="0"/>
          <w:numId w:val="7"/>
        </w:numPr>
        <w:spacing w:after="240" w:before="0" w:beforeAutospacing="0" w:lineRule="auto"/>
        <w:ind w:left="720" w:hanging="360"/>
      </w:pPr>
      <w:r w:rsidDel="00000000" w:rsidR="00000000" w:rsidRPr="00000000">
        <w:rPr>
          <w:b w:val="1"/>
          <w:rtl w:val="0"/>
        </w:rPr>
        <w:t xml:space="preserve">Hydration:</w:t>
      </w:r>
      <w:r w:rsidDel="00000000" w:rsidR="00000000" w:rsidRPr="00000000">
        <w:rPr>
          <w:rtl w:val="0"/>
        </w:rPr>
        <w:t xml:space="preserve"> Coconut water and chamomile tea throughout the day.</w:t>
      </w:r>
    </w:p>
    <w:p w:rsidR="00000000" w:rsidDel="00000000" w:rsidP="00000000" w:rsidRDefault="00000000" w:rsidRPr="00000000" w14:paraId="0000007C">
      <w:pPr>
        <w:spacing w:after="240" w:before="240" w:lineRule="auto"/>
        <w:rPr/>
      </w:pPr>
      <w:r w:rsidDel="00000000" w:rsidR="00000000" w:rsidRPr="00000000">
        <w:rPr>
          <w:rtl w:val="0"/>
        </w:rPr>
        <w:t xml:space="preserve">Here is an </w:t>
      </w:r>
      <w:r w:rsidDel="00000000" w:rsidR="00000000" w:rsidRPr="00000000">
        <w:rPr>
          <w:b w:val="1"/>
          <w:rtl w:val="0"/>
        </w:rPr>
        <w:t xml:space="preserve">expanded and highly detailed list</w:t>
      </w:r>
      <w:r w:rsidDel="00000000" w:rsidR="00000000" w:rsidRPr="00000000">
        <w:rPr>
          <w:rtl w:val="0"/>
        </w:rPr>
        <w:t xml:space="preserve"> of foods for each nutrient category to optimize the body for rapid healing post-surgery. This includes an even greater variety of options, with the biochemical reasoning and expanded lists to provide flexibility in food choices.</w:t>
      </w:r>
    </w:p>
    <w:p w:rsidR="00000000" w:rsidDel="00000000" w:rsidP="00000000" w:rsidRDefault="00000000" w:rsidRPr="00000000" w14:paraId="0000007D">
      <w:pPr>
        <w:spacing w:after="240" w:befor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ind w:firstLine="720"/>
        <w:rPr>
          <w:b w:val="1"/>
          <w:color w:val="000000"/>
          <w:sz w:val="26"/>
          <w:szCs w:val="26"/>
        </w:rPr>
      </w:pPr>
      <w:bookmarkStart w:colFirst="0" w:colLast="0" w:name="_6nszb4gcfifd" w:id="17"/>
      <w:bookmarkEnd w:id="17"/>
      <w:r w:rsidDel="00000000" w:rsidR="00000000" w:rsidRPr="00000000">
        <w:rPr>
          <w:b w:val="1"/>
          <w:color w:val="000000"/>
          <w:sz w:val="26"/>
          <w:szCs w:val="26"/>
          <w:rtl w:val="0"/>
        </w:rPr>
        <w:t xml:space="preserve">1. Support for Immune Function</w:t>
      </w:r>
    </w:p>
    <w:p w:rsidR="00000000" w:rsidDel="00000000" w:rsidP="00000000" w:rsidRDefault="00000000" w:rsidRPr="00000000" w14:paraId="0000007F">
      <w:pPr>
        <w:pStyle w:val="Heading4"/>
        <w:keepNext w:val="0"/>
        <w:keepLines w:val="0"/>
        <w:spacing w:after="40" w:before="240" w:lineRule="auto"/>
        <w:ind w:firstLine="720"/>
        <w:rPr>
          <w:b w:val="1"/>
          <w:color w:val="000000"/>
          <w:sz w:val="22"/>
          <w:szCs w:val="22"/>
        </w:rPr>
      </w:pPr>
      <w:bookmarkStart w:colFirst="0" w:colLast="0" w:name="_7f49v2ohf2q" w:id="18"/>
      <w:bookmarkEnd w:id="18"/>
      <w:r w:rsidDel="00000000" w:rsidR="00000000" w:rsidRPr="00000000">
        <w:rPr>
          <w:b w:val="1"/>
          <w:color w:val="000000"/>
          <w:sz w:val="22"/>
          <w:szCs w:val="22"/>
          <w:rtl w:val="0"/>
        </w:rPr>
        <w:t xml:space="preserve">Key Nutrients and Expanded Food List:</w:t>
      </w:r>
    </w:p>
    <w:p w:rsidR="00000000" w:rsidDel="00000000" w:rsidP="00000000" w:rsidRDefault="00000000" w:rsidRPr="00000000" w14:paraId="00000080">
      <w:pPr>
        <w:numPr>
          <w:ilvl w:val="0"/>
          <w:numId w:val="12"/>
        </w:numPr>
        <w:spacing w:after="0" w:afterAutospacing="0" w:before="240" w:lineRule="auto"/>
        <w:ind w:left="720" w:hanging="360"/>
      </w:pPr>
      <w:r w:rsidDel="00000000" w:rsidR="00000000" w:rsidRPr="00000000">
        <w:rPr>
          <w:b w:val="1"/>
          <w:rtl w:val="0"/>
        </w:rPr>
        <w:t xml:space="preserve">Vitamin C:</w:t>
      </w:r>
    </w:p>
    <w:p w:rsidR="00000000" w:rsidDel="00000000" w:rsidP="00000000" w:rsidRDefault="00000000" w:rsidRPr="00000000" w14:paraId="00000081">
      <w:pPr>
        <w:numPr>
          <w:ilvl w:val="1"/>
          <w:numId w:val="12"/>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Enhances white blood cell (WBC) activity and antioxidant protection to reduce immune-related oxidative stress.</w:t>
      </w:r>
    </w:p>
    <w:p w:rsidR="00000000" w:rsidDel="00000000" w:rsidP="00000000" w:rsidRDefault="00000000" w:rsidRPr="00000000" w14:paraId="00000082">
      <w:pPr>
        <w:numPr>
          <w:ilvl w:val="1"/>
          <w:numId w:val="12"/>
        </w:numPr>
        <w:spacing w:after="0" w:afterAutospacing="0" w:before="0" w:beforeAutospacing="0" w:lineRule="auto"/>
        <w:ind w:left="1440" w:hanging="360"/>
      </w:pPr>
      <w:r w:rsidDel="00000000" w:rsidR="00000000" w:rsidRPr="00000000">
        <w:rPr>
          <w:b w:val="1"/>
          <w:rtl w:val="0"/>
        </w:rPr>
        <w:t xml:space="preserve">Foods:</w:t>
      </w:r>
    </w:p>
    <w:p w:rsidR="00000000" w:rsidDel="00000000" w:rsidP="00000000" w:rsidRDefault="00000000" w:rsidRPr="00000000" w14:paraId="00000083">
      <w:pPr>
        <w:numPr>
          <w:ilvl w:val="2"/>
          <w:numId w:val="12"/>
        </w:numPr>
        <w:spacing w:after="0" w:afterAutospacing="0" w:before="0" w:beforeAutospacing="0" w:lineRule="auto"/>
        <w:ind w:left="2160" w:hanging="360"/>
      </w:pPr>
      <w:r w:rsidDel="00000000" w:rsidR="00000000" w:rsidRPr="00000000">
        <w:rPr>
          <w:rtl w:val="0"/>
        </w:rPr>
        <w:t xml:space="preserve">Fruits: Oranges, grapefruits, kiwis, guava, papaya, pineapples, mangoes, strawberries, blueberries, raspberries, blackcurrants, acerola cherries.</w:t>
      </w:r>
    </w:p>
    <w:p w:rsidR="00000000" w:rsidDel="00000000" w:rsidP="00000000" w:rsidRDefault="00000000" w:rsidRPr="00000000" w14:paraId="00000084">
      <w:pPr>
        <w:numPr>
          <w:ilvl w:val="2"/>
          <w:numId w:val="12"/>
        </w:numPr>
        <w:spacing w:after="0" w:afterAutospacing="0" w:before="0" w:beforeAutospacing="0" w:lineRule="auto"/>
        <w:ind w:left="2160" w:hanging="360"/>
      </w:pPr>
      <w:r w:rsidDel="00000000" w:rsidR="00000000" w:rsidRPr="00000000">
        <w:rPr>
          <w:rtl w:val="0"/>
        </w:rPr>
        <w:t xml:space="preserve">Vegetables: Red bell peppers, green bell peppers, kale, broccoli, Brussels sprouts, snow peas, spinach, and parsley.</w:t>
      </w:r>
    </w:p>
    <w:p w:rsidR="00000000" w:rsidDel="00000000" w:rsidP="00000000" w:rsidRDefault="00000000" w:rsidRPr="00000000" w14:paraId="00000085">
      <w:pPr>
        <w:numPr>
          <w:ilvl w:val="0"/>
          <w:numId w:val="12"/>
        </w:numPr>
        <w:spacing w:after="0" w:afterAutospacing="0" w:before="0" w:beforeAutospacing="0" w:lineRule="auto"/>
        <w:ind w:left="720" w:hanging="360"/>
      </w:pPr>
      <w:r w:rsidDel="00000000" w:rsidR="00000000" w:rsidRPr="00000000">
        <w:rPr>
          <w:b w:val="1"/>
          <w:rtl w:val="0"/>
        </w:rPr>
        <w:t xml:space="preserve">Vitamin D:</w:t>
      </w:r>
    </w:p>
    <w:p w:rsidR="00000000" w:rsidDel="00000000" w:rsidP="00000000" w:rsidRDefault="00000000" w:rsidRPr="00000000" w14:paraId="00000086">
      <w:pPr>
        <w:numPr>
          <w:ilvl w:val="1"/>
          <w:numId w:val="12"/>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Enhances antimicrobial peptides and promotes balanced immune responses.</w:t>
      </w:r>
    </w:p>
    <w:p w:rsidR="00000000" w:rsidDel="00000000" w:rsidP="00000000" w:rsidRDefault="00000000" w:rsidRPr="00000000" w14:paraId="00000087">
      <w:pPr>
        <w:numPr>
          <w:ilvl w:val="1"/>
          <w:numId w:val="12"/>
        </w:numPr>
        <w:spacing w:after="0" w:afterAutospacing="0" w:before="0" w:beforeAutospacing="0" w:lineRule="auto"/>
        <w:ind w:left="1440" w:hanging="360"/>
      </w:pPr>
      <w:r w:rsidDel="00000000" w:rsidR="00000000" w:rsidRPr="00000000">
        <w:rPr>
          <w:b w:val="1"/>
          <w:rtl w:val="0"/>
        </w:rPr>
        <w:t xml:space="preserve">Foods:</w:t>
      </w:r>
    </w:p>
    <w:p w:rsidR="00000000" w:rsidDel="00000000" w:rsidP="00000000" w:rsidRDefault="00000000" w:rsidRPr="00000000" w14:paraId="00000088">
      <w:pPr>
        <w:numPr>
          <w:ilvl w:val="2"/>
          <w:numId w:val="12"/>
        </w:numPr>
        <w:spacing w:after="0" w:afterAutospacing="0" w:before="0" w:beforeAutospacing="0" w:lineRule="auto"/>
        <w:ind w:left="2160" w:hanging="360"/>
      </w:pPr>
      <w:r w:rsidDel="00000000" w:rsidR="00000000" w:rsidRPr="00000000">
        <w:rPr>
          <w:rtl w:val="0"/>
        </w:rPr>
        <w:t xml:space="preserve">Fatty Fish: Salmon, mackerel, sardines, herring, tuna.</w:t>
      </w:r>
    </w:p>
    <w:p w:rsidR="00000000" w:rsidDel="00000000" w:rsidP="00000000" w:rsidRDefault="00000000" w:rsidRPr="00000000" w14:paraId="00000089">
      <w:pPr>
        <w:numPr>
          <w:ilvl w:val="2"/>
          <w:numId w:val="12"/>
        </w:numPr>
        <w:spacing w:after="0" w:afterAutospacing="0" w:before="0" w:beforeAutospacing="0" w:lineRule="auto"/>
        <w:ind w:left="2160" w:hanging="360"/>
      </w:pPr>
      <w:r w:rsidDel="00000000" w:rsidR="00000000" w:rsidRPr="00000000">
        <w:rPr>
          <w:rtl w:val="0"/>
        </w:rPr>
        <w:t xml:space="preserve">Fortified Foods: Fortified almond milk, soy milk, orange juice, and cereals.</w:t>
      </w:r>
    </w:p>
    <w:p w:rsidR="00000000" w:rsidDel="00000000" w:rsidP="00000000" w:rsidRDefault="00000000" w:rsidRPr="00000000" w14:paraId="0000008A">
      <w:pPr>
        <w:numPr>
          <w:ilvl w:val="2"/>
          <w:numId w:val="12"/>
        </w:numPr>
        <w:spacing w:after="0" w:afterAutospacing="0" w:before="0" w:beforeAutospacing="0" w:lineRule="auto"/>
        <w:ind w:left="2160" w:hanging="360"/>
      </w:pPr>
      <w:r w:rsidDel="00000000" w:rsidR="00000000" w:rsidRPr="00000000">
        <w:rPr>
          <w:rtl w:val="0"/>
        </w:rPr>
        <w:t xml:space="preserve">Other Sources: Egg yolks, mushrooms (exposed to sunlight, like shiitake or portobello).</w:t>
      </w:r>
    </w:p>
    <w:p w:rsidR="00000000" w:rsidDel="00000000" w:rsidP="00000000" w:rsidRDefault="00000000" w:rsidRPr="00000000" w14:paraId="0000008B">
      <w:pPr>
        <w:numPr>
          <w:ilvl w:val="0"/>
          <w:numId w:val="12"/>
        </w:numPr>
        <w:spacing w:after="0" w:afterAutospacing="0" w:before="0" w:beforeAutospacing="0" w:lineRule="auto"/>
        <w:ind w:left="720" w:hanging="360"/>
      </w:pPr>
      <w:r w:rsidDel="00000000" w:rsidR="00000000" w:rsidRPr="00000000">
        <w:rPr>
          <w:b w:val="1"/>
          <w:rtl w:val="0"/>
        </w:rPr>
        <w:t xml:space="preserve">Zinc:</w:t>
      </w:r>
    </w:p>
    <w:p w:rsidR="00000000" w:rsidDel="00000000" w:rsidP="00000000" w:rsidRDefault="00000000" w:rsidRPr="00000000" w14:paraId="0000008C">
      <w:pPr>
        <w:numPr>
          <w:ilvl w:val="1"/>
          <w:numId w:val="12"/>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Regulates WBC proliferation and macrophage activity, which are critical for infection control and tissue repair.</w:t>
      </w:r>
    </w:p>
    <w:p w:rsidR="00000000" w:rsidDel="00000000" w:rsidP="00000000" w:rsidRDefault="00000000" w:rsidRPr="00000000" w14:paraId="0000008D">
      <w:pPr>
        <w:numPr>
          <w:ilvl w:val="1"/>
          <w:numId w:val="12"/>
        </w:numPr>
        <w:spacing w:after="0" w:afterAutospacing="0" w:before="0" w:beforeAutospacing="0" w:lineRule="auto"/>
        <w:ind w:left="1440" w:hanging="360"/>
      </w:pPr>
      <w:r w:rsidDel="00000000" w:rsidR="00000000" w:rsidRPr="00000000">
        <w:rPr>
          <w:b w:val="1"/>
          <w:rtl w:val="0"/>
        </w:rPr>
        <w:t xml:space="preserve">Foods:</w:t>
      </w:r>
    </w:p>
    <w:p w:rsidR="00000000" w:rsidDel="00000000" w:rsidP="00000000" w:rsidRDefault="00000000" w:rsidRPr="00000000" w14:paraId="0000008E">
      <w:pPr>
        <w:numPr>
          <w:ilvl w:val="2"/>
          <w:numId w:val="12"/>
        </w:numPr>
        <w:spacing w:after="0" w:afterAutospacing="0" w:before="0" w:beforeAutospacing="0" w:lineRule="auto"/>
        <w:ind w:left="2160" w:hanging="360"/>
      </w:pPr>
      <w:r w:rsidDel="00000000" w:rsidR="00000000" w:rsidRPr="00000000">
        <w:rPr>
          <w:rtl w:val="0"/>
        </w:rPr>
        <w:t xml:space="preserve">Animal Sources: Oysters (highest source), crab, lobster, beef, pork, lamb, and chicken.</w:t>
      </w:r>
    </w:p>
    <w:p w:rsidR="00000000" w:rsidDel="00000000" w:rsidP="00000000" w:rsidRDefault="00000000" w:rsidRPr="00000000" w14:paraId="0000008F">
      <w:pPr>
        <w:numPr>
          <w:ilvl w:val="2"/>
          <w:numId w:val="12"/>
        </w:numPr>
        <w:spacing w:after="0" w:afterAutospacing="0" w:before="0" w:beforeAutospacing="0" w:lineRule="auto"/>
        <w:ind w:left="2160" w:hanging="360"/>
      </w:pPr>
      <w:r w:rsidDel="00000000" w:rsidR="00000000" w:rsidRPr="00000000">
        <w:rPr>
          <w:rtl w:val="0"/>
        </w:rPr>
        <w:t xml:space="preserve">Plant Sources: Pumpkin seeds, sunflower seeds, sesame seeds, quinoa, lentils, chickpeas, hemp seeds, cashews, almonds, and whole grains.</w:t>
      </w:r>
    </w:p>
    <w:p w:rsidR="00000000" w:rsidDel="00000000" w:rsidP="00000000" w:rsidRDefault="00000000" w:rsidRPr="00000000" w14:paraId="00000090">
      <w:pPr>
        <w:numPr>
          <w:ilvl w:val="0"/>
          <w:numId w:val="12"/>
        </w:numPr>
        <w:spacing w:after="0" w:afterAutospacing="0" w:before="0" w:beforeAutospacing="0" w:lineRule="auto"/>
        <w:ind w:left="720" w:hanging="360"/>
      </w:pPr>
      <w:r w:rsidDel="00000000" w:rsidR="00000000" w:rsidRPr="00000000">
        <w:rPr>
          <w:b w:val="1"/>
          <w:rtl w:val="0"/>
        </w:rPr>
        <w:t xml:space="preserve">Probiotics and Prebiotics:</w:t>
      </w:r>
    </w:p>
    <w:p w:rsidR="00000000" w:rsidDel="00000000" w:rsidP="00000000" w:rsidRDefault="00000000" w:rsidRPr="00000000" w14:paraId="00000091">
      <w:pPr>
        <w:numPr>
          <w:ilvl w:val="1"/>
          <w:numId w:val="12"/>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Probiotics support gut-associated lymphoid tissue (GALT), which contributes up to 70% of the immune system, while prebiotics feed beneficial bacteria.</w:t>
      </w:r>
    </w:p>
    <w:p w:rsidR="00000000" w:rsidDel="00000000" w:rsidP="00000000" w:rsidRDefault="00000000" w:rsidRPr="00000000" w14:paraId="00000092">
      <w:pPr>
        <w:numPr>
          <w:ilvl w:val="1"/>
          <w:numId w:val="12"/>
        </w:numPr>
        <w:spacing w:after="0" w:afterAutospacing="0" w:before="0" w:beforeAutospacing="0" w:lineRule="auto"/>
        <w:ind w:left="1440" w:hanging="360"/>
      </w:pPr>
      <w:r w:rsidDel="00000000" w:rsidR="00000000" w:rsidRPr="00000000">
        <w:rPr>
          <w:b w:val="1"/>
          <w:rtl w:val="0"/>
        </w:rPr>
        <w:t xml:space="preserve">Foods:</w:t>
      </w:r>
    </w:p>
    <w:p w:rsidR="00000000" w:rsidDel="00000000" w:rsidP="00000000" w:rsidRDefault="00000000" w:rsidRPr="00000000" w14:paraId="00000093">
      <w:pPr>
        <w:numPr>
          <w:ilvl w:val="2"/>
          <w:numId w:val="12"/>
        </w:numPr>
        <w:spacing w:after="0" w:afterAutospacing="0" w:before="0" w:beforeAutospacing="0" w:lineRule="auto"/>
        <w:ind w:left="2160" w:hanging="360"/>
      </w:pPr>
      <w:r w:rsidDel="00000000" w:rsidR="00000000" w:rsidRPr="00000000">
        <w:rPr>
          <w:rtl w:val="0"/>
        </w:rPr>
        <w:t xml:space="preserve">Probiotic Foods: Yogurt (live cultures), kefir, sauerkraut, kimchi, miso, tempeh, natto, kombucha, pickled vegetables.</w:t>
      </w:r>
    </w:p>
    <w:p w:rsidR="00000000" w:rsidDel="00000000" w:rsidP="00000000" w:rsidRDefault="00000000" w:rsidRPr="00000000" w14:paraId="00000094">
      <w:pPr>
        <w:numPr>
          <w:ilvl w:val="2"/>
          <w:numId w:val="12"/>
        </w:numPr>
        <w:spacing w:after="0" w:afterAutospacing="0" w:before="0" w:beforeAutospacing="0" w:lineRule="auto"/>
        <w:ind w:left="2160" w:hanging="360"/>
      </w:pPr>
      <w:r w:rsidDel="00000000" w:rsidR="00000000" w:rsidRPr="00000000">
        <w:rPr>
          <w:rtl w:val="0"/>
        </w:rPr>
        <w:t xml:space="preserve">Prebiotic Foods: Garlic, onions, leeks, bananas, Jerusalem artichokes, asparagus, dandelion greens, chicory root.</w:t>
      </w:r>
    </w:p>
    <w:p w:rsidR="00000000" w:rsidDel="00000000" w:rsidP="00000000" w:rsidRDefault="00000000" w:rsidRPr="00000000" w14:paraId="00000095">
      <w:pPr>
        <w:numPr>
          <w:ilvl w:val="0"/>
          <w:numId w:val="12"/>
        </w:numPr>
        <w:spacing w:after="0" w:afterAutospacing="0" w:before="0" w:beforeAutospacing="0" w:lineRule="auto"/>
        <w:ind w:left="720" w:hanging="360"/>
      </w:pPr>
      <w:r w:rsidDel="00000000" w:rsidR="00000000" w:rsidRPr="00000000">
        <w:rPr>
          <w:b w:val="1"/>
          <w:rtl w:val="0"/>
        </w:rPr>
        <w:t xml:space="preserve">Selenium:</w:t>
      </w:r>
    </w:p>
    <w:p w:rsidR="00000000" w:rsidDel="00000000" w:rsidP="00000000" w:rsidRDefault="00000000" w:rsidRPr="00000000" w14:paraId="00000096">
      <w:pPr>
        <w:numPr>
          <w:ilvl w:val="1"/>
          <w:numId w:val="12"/>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Critical for antioxidant enzymes like glutathione peroxidase, which neutralizes free radicals and supports immunity.</w:t>
      </w:r>
    </w:p>
    <w:p w:rsidR="00000000" w:rsidDel="00000000" w:rsidP="00000000" w:rsidRDefault="00000000" w:rsidRPr="00000000" w14:paraId="00000097">
      <w:pPr>
        <w:numPr>
          <w:ilvl w:val="1"/>
          <w:numId w:val="12"/>
        </w:numPr>
        <w:spacing w:after="24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Brazil nuts (one nut contains your daily selenium needs!), tuna, halibut, sardines, sunflower seeds, whole grains, shiitake mushrooms, and eggs.</w:t>
      </w:r>
    </w:p>
    <w:p w:rsidR="00000000" w:rsidDel="00000000" w:rsidP="00000000" w:rsidRDefault="00000000" w:rsidRPr="00000000" w14:paraId="00000098">
      <w:pPr>
        <w:spacing w:after="240" w:befor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ind w:firstLine="720"/>
        <w:rPr>
          <w:b w:val="1"/>
          <w:color w:val="000000"/>
          <w:sz w:val="26"/>
          <w:szCs w:val="26"/>
        </w:rPr>
      </w:pPr>
      <w:bookmarkStart w:colFirst="0" w:colLast="0" w:name="_jjpn8l6w7cua" w:id="19"/>
      <w:bookmarkEnd w:id="19"/>
      <w:r w:rsidDel="00000000" w:rsidR="00000000" w:rsidRPr="00000000">
        <w:rPr>
          <w:b w:val="1"/>
          <w:color w:val="000000"/>
          <w:sz w:val="26"/>
          <w:szCs w:val="26"/>
          <w:rtl w:val="0"/>
        </w:rPr>
        <w:t xml:space="preserve">2. Anti-Inflammatory Support</w:t>
      </w:r>
    </w:p>
    <w:p w:rsidR="00000000" w:rsidDel="00000000" w:rsidP="00000000" w:rsidRDefault="00000000" w:rsidRPr="00000000" w14:paraId="0000009A">
      <w:pPr>
        <w:pStyle w:val="Heading4"/>
        <w:keepNext w:val="0"/>
        <w:keepLines w:val="0"/>
        <w:spacing w:after="40" w:before="240" w:lineRule="auto"/>
        <w:ind w:firstLine="720"/>
        <w:rPr>
          <w:b w:val="1"/>
          <w:color w:val="000000"/>
          <w:sz w:val="22"/>
          <w:szCs w:val="22"/>
        </w:rPr>
      </w:pPr>
      <w:bookmarkStart w:colFirst="0" w:colLast="0" w:name="_3l20zny2zfvo" w:id="20"/>
      <w:bookmarkEnd w:id="20"/>
      <w:r w:rsidDel="00000000" w:rsidR="00000000" w:rsidRPr="00000000">
        <w:rPr>
          <w:b w:val="1"/>
          <w:color w:val="000000"/>
          <w:sz w:val="22"/>
          <w:szCs w:val="22"/>
          <w:rtl w:val="0"/>
        </w:rPr>
        <w:t xml:space="preserve">Key Nutrients and Expanded Food List:</w:t>
      </w:r>
    </w:p>
    <w:p w:rsidR="00000000" w:rsidDel="00000000" w:rsidP="00000000" w:rsidRDefault="00000000" w:rsidRPr="00000000" w14:paraId="0000009B">
      <w:pPr>
        <w:numPr>
          <w:ilvl w:val="0"/>
          <w:numId w:val="8"/>
        </w:numPr>
        <w:spacing w:after="0" w:afterAutospacing="0" w:before="240" w:lineRule="auto"/>
        <w:ind w:left="720" w:hanging="360"/>
      </w:pPr>
      <w:r w:rsidDel="00000000" w:rsidR="00000000" w:rsidRPr="00000000">
        <w:rPr>
          <w:b w:val="1"/>
          <w:rtl w:val="0"/>
        </w:rPr>
        <w:t xml:space="preserve">Omega-3 Fatty Acids:</w:t>
      </w:r>
    </w:p>
    <w:p w:rsidR="00000000" w:rsidDel="00000000" w:rsidP="00000000" w:rsidRDefault="00000000" w:rsidRPr="00000000" w14:paraId="0000009C">
      <w:pPr>
        <w:numPr>
          <w:ilvl w:val="1"/>
          <w:numId w:val="8"/>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EPA and DHA from omega-3s resolve inflammation by producing specialized pro-resolving mediators like resolvins and protectins.</w:t>
      </w:r>
    </w:p>
    <w:p w:rsidR="00000000" w:rsidDel="00000000" w:rsidP="00000000" w:rsidRDefault="00000000" w:rsidRPr="00000000" w14:paraId="0000009D">
      <w:pPr>
        <w:numPr>
          <w:ilvl w:val="1"/>
          <w:numId w:val="8"/>
        </w:numPr>
        <w:spacing w:after="0" w:afterAutospacing="0" w:before="0" w:beforeAutospacing="0" w:lineRule="auto"/>
        <w:ind w:left="1440" w:hanging="360"/>
      </w:pPr>
      <w:r w:rsidDel="00000000" w:rsidR="00000000" w:rsidRPr="00000000">
        <w:rPr>
          <w:b w:val="1"/>
          <w:rtl w:val="0"/>
        </w:rPr>
        <w:t xml:space="preserve">Foods:</w:t>
      </w:r>
    </w:p>
    <w:p w:rsidR="00000000" w:rsidDel="00000000" w:rsidP="00000000" w:rsidRDefault="00000000" w:rsidRPr="00000000" w14:paraId="0000009E">
      <w:pPr>
        <w:numPr>
          <w:ilvl w:val="2"/>
          <w:numId w:val="8"/>
        </w:numPr>
        <w:spacing w:after="0" w:afterAutospacing="0" w:before="0" w:beforeAutospacing="0" w:lineRule="auto"/>
        <w:ind w:left="2160" w:hanging="360"/>
      </w:pPr>
      <w:r w:rsidDel="00000000" w:rsidR="00000000" w:rsidRPr="00000000">
        <w:rPr>
          <w:rtl w:val="0"/>
        </w:rPr>
        <w:t xml:space="preserve">Fatty Fish: Salmon, mackerel, sardines, herring, trout, cod, and Arctic char.</w:t>
      </w:r>
    </w:p>
    <w:p w:rsidR="00000000" w:rsidDel="00000000" w:rsidP="00000000" w:rsidRDefault="00000000" w:rsidRPr="00000000" w14:paraId="0000009F">
      <w:pPr>
        <w:numPr>
          <w:ilvl w:val="2"/>
          <w:numId w:val="8"/>
        </w:numPr>
        <w:spacing w:after="0" w:afterAutospacing="0" w:before="0" w:beforeAutospacing="0" w:lineRule="auto"/>
        <w:ind w:left="2160" w:hanging="360"/>
      </w:pPr>
      <w:r w:rsidDel="00000000" w:rsidR="00000000" w:rsidRPr="00000000">
        <w:rPr>
          <w:rtl w:val="0"/>
        </w:rPr>
        <w:t xml:space="preserve">Plant Sources: Chia seeds, flaxseeds, walnuts, hemp seeds, and seaweed (e.g., nori, wakame).</w:t>
      </w:r>
    </w:p>
    <w:p w:rsidR="00000000" w:rsidDel="00000000" w:rsidP="00000000" w:rsidRDefault="00000000" w:rsidRPr="00000000" w14:paraId="000000A0">
      <w:pPr>
        <w:numPr>
          <w:ilvl w:val="0"/>
          <w:numId w:val="8"/>
        </w:numPr>
        <w:spacing w:after="0" w:afterAutospacing="0" w:before="0" w:beforeAutospacing="0" w:lineRule="auto"/>
        <w:ind w:left="720" w:hanging="360"/>
      </w:pPr>
      <w:r w:rsidDel="00000000" w:rsidR="00000000" w:rsidRPr="00000000">
        <w:rPr>
          <w:b w:val="1"/>
          <w:rtl w:val="0"/>
        </w:rPr>
        <w:t xml:space="preserve">Polyphenols:</w:t>
      </w:r>
    </w:p>
    <w:p w:rsidR="00000000" w:rsidDel="00000000" w:rsidP="00000000" w:rsidRDefault="00000000" w:rsidRPr="00000000" w14:paraId="000000A1">
      <w:pPr>
        <w:numPr>
          <w:ilvl w:val="1"/>
          <w:numId w:val="8"/>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Reduce inflammatory cytokine production and neutralize free radicals.</w:t>
      </w:r>
    </w:p>
    <w:p w:rsidR="00000000" w:rsidDel="00000000" w:rsidP="00000000" w:rsidRDefault="00000000" w:rsidRPr="00000000" w14:paraId="000000A2">
      <w:pPr>
        <w:numPr>
          <w:ilvl w:val="1"/>
          <w:numId w:val="8"/>
        </w:numPr>
        <w:spacing w:after="0" w:afterAutospacing="0" w:before="0" w:beforeAutospacing="0" w:lineRule="auto"/>
        <w:ind w:left="1440" w:hanging="360"/>
      </w:pPr>
      <w:r w:rsidDel="00000000" w:rsidR="00000000" w:rsidRPr="00000000">
        <w:rPr>
          <w:b w:val="1"/>
          <w:rtl w:val="0"/>
        </w:rPr>
        <w:t xml:space="preserve">Foods:</w:t>
      </w:r>
    </w:p>
    <w:p w:rsidR="00000000" w:rsidDel="00000000" w:rsidP="00000000" w:rsidRDefault="00000000" w:rsidRPr="00000000" w14:paraId="000000A3">
      <w:pPr>
        <w:numPr>
          <w:ilvl w:val="2"/>
          <w:numId w:val="8"/>
        </w:numPr>
        <w:spacing w:after="0" w:afterAutospacing="0" w:before="0" w:beforeAutospacing="0" w:lineRule="auto"/>
        <w:ind w:left="2160" w:hanging="360"/>
      </w:pPr>
      <w:r w:rsidDel="00000000" w:rsidR="00000000" w:rsidRPr="00000000">
        <w:rPr>
          <w:rtl w:val="0"/>
        </w:rPr>
        <w:t xml:space="preserve">Beverages: Green tea, matcha, black tea, hibiscus tea, and pomegranate juice.</w:t>
      </w:r>
    </w:p>
    <w:p w:rsidR="00000000" w:rsidDel="00000000" w:rsidP="00000000" w:rsidRDefault="00000000" w:rsidRPr="00000000" w14:paraId="000000A4">
      <w:pPr>
        <w:numPr>
          <w:ilvl w:val="2"/>
          <w:numId w:val="8"/>
        </w:numPr>
        <w:spacing w:after="0" w:afterAutospacing="0" w:before="0" w:beforeAutospacing="0" w:lineRule="auto"/>
        <w:ind w:left="2160" w:hanging="360"/>
      </w:pPr>
      <w:r w:rsidDel="00000000" w:rsidR="00000000" w:rsidRPr="00000000">
        <w:rPr>
          <w:rtl w:val="0"/>
        </w:rPr>
        <w:t xml:space="preserve">Fruits: Blueberries, cherries, cranberries, elderberries, pomegranates, apples, and grapes.</w:t>
      </w:r>
    </w:p>
    <w:p w:rsidR="00000000" w:rsidDel="00000000" w:rsidP="00000000" w:rsidRDefault="00000000" w:rsidRPr="00000000" w14:paraId="000000A5">
      <w:pPr>
        <w:numPr>
          <w:ilvl w:val="2"/>
          <w:numId w:val="8"/>
        </w:numPr>
        <w:spacing w:after="0" w:afterAutospacing="0" w:before="0" w:beforeAutospacing="0" w:lineRule="auto"/>
        <w:ind w:left="2160" w:hanging="360"/>
      </w:pPr>
      <w:r w:rsidDel="00000000" w:rsidR="00000000" w:rsidRPr="00000000">
        <w:rPr>
          <w:rtl w:val="0"/>
        </w:rPr>
        <w:t xml:space="preserve">Vegetables: Red onions, purple carrots, and eggplants.</w:t>
      </w:r>
    </w:p>
    <w:p w:rsidR="00000000" w:rsidDel="00000000" w:rsidP="00000000" w:rsidRDefault="00000000" w:rsidRPr="00000000" w14:paraId="000000A6">
      <w:pPr>
        <w:numPr>
          <w:ilvl w:val="2"/>
          <w:numId w:val="8"/>
        </w:numPr>
        <w:spacing w:after="0" w:afterAutospacing="0" w:before="0" w:beforeAutospacing="0" w:lineRule="auto"/>
        <w:ind w:left="2160" w:hanging="360"/>
      </w:pPr>
      <w:r w:rsidDel="00000000" w:rsidR="00000000" w:rsidRPr="00000000">
        <w:rPr>
          <w:rtl w:val="0"/>
        </w:rPr>
        <w:t xml:space="preserve">Others: Dark chocolate (85% cacao or higher) and extra virgin olive oil.</w:t>
      </w:r>
    </w:p>
    <w:p w:rsidR="00000000" w:rsidDel="00000000" w:rsidP="00000000" w:rsidRDefault="00000000" w:rsidRPr="00000000" w14:paraId="000000A7">
      <w:pPr>
        <w:numPr>
          <w:ilvl w:val="0"/>
          <w:numId w:val="8"/>
        </w:numPr>
        <w:spacing w:after="0" w:afterAutospacing="0" w:before="0" w:beforeAutospacing="0" w:lineRule="auto"/>
        <w:ind w:left="720" w:hanging="360"/>
      </w:pPr>
      <w:r w:rsidDel="00000000" w:rsidR="00000000" w:rsidRPr="00000000">
        <w:rPr>
          <w:b w:val="1"/>
          <w:rtl w:val="0"/>
        </w:rPr>
        <w:t xml:space="preserve">Curcumin (from Turmeric):</w:t>
      </w:r>
    </w:p>
    <w:p w:rsidR="00000000" w:rsidDel="00000000" w:rsidP="00000000" w:rsidRDefault="00000000" w:rsidRPr="00000000" w14:paraId="000000A8">
      <w:pPr>
        <w:numPr>
          <w:ilvl w:val="1"/>
          <w:numId w:val="8"/>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Reduces inflammatory pathways by inhibiting NF-κB, a key mediator of inflammation.</w:t>
      </w:r>
    </w:p>
    <w:p w:rsidR="00000000" w:rsidDel="00000000" w:rsidP="00000000" w:rsidRDefault="00000000" w:rsidRPr="00000000" w14:paraId="000000A9">
      <w:pPr>
        <w:numPr>
          <w:ilvl w:val="1"/>
          <w:numId w:val="8"/>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Fresh turmeric root, ground turmeric (use in teas, soups, or curries). Combine with black pepper and healthy fats (like olive oil or coconut oil) to enhance absorption.</w:t>
      </w:r>
    </w:p>
    <w:p w:rsidR="00000000" w:rsidDel="00000000" w:rsidP="00000000" w:rsidRDefault="00000000" w:rsidRPr="00000000" w14:paraId="000000AA">
      <w:pPr>
        <w:numPr>
          <w:ilvl w:val="0"/>
          <w:numId w:val="8"/>
        </w:numPr>
        <w:spacing w:after="0" w:afterAutospacing="0" w:before="0" w:beforeAutospacing="0" w:lineRule="auto"/>
        <w:ind w:left="720" w:hanging="360"/>
      </w:pPr>
      <w:r w:rsidDel="00000000" w:rsidR="00000000" w:rsidRPr="00000000">
        <w:rPr>
          <w:b w:val="1"/>
          <w:rtl w:val="0"/>
        </w:rPr>
        <w:t xml:space="preserve">Gingerol (from Ginger):</w:t>
      </w:r>
    </w:p>
    <w:p w:rsidR="00000000" w:rsidDel="00000000" w:rsidP="00000000" w:rsidRDefault="00000000" w:rsidRPr="00000000" w14:paraId="000000AB">
      <w:pPr>
        <w:numPr>
          <w:ilvl w:val="1"/>
          <w:numId w:val="8"/>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Blocks prostaglandin synthesis to reduce swelling and inflammation.</w:t>
      </w:r>
    </w:p>
    <w:p w:rsidR="00000000" w:rsidDel="00000000" w:rsidP="00000000" w:rsidRDefault="00000000" w:rsidRPr="00000000" w14:paraId="000000AC">
      <w:pPr>
        <w:numPr>
          <w:ilvl w:val="1"/>
          <w:numId w:val="8"/>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Fresh ginger root, ginger tea, candied ginger (unsweetened), and powdered ginger for cooking.</w:t>
      </w:r>
    </w:p>
    <w:p w:rsidR="00000000" w:rsidDel="00000000" w:rsidP="00000000" w:rsidRDefault="00000000" w:rsidRPr="00000000" w14:paraId="000000AD">
      <w:pPr>
        <w:numPr>
          <w:ilvl w:val="0"/>
          <w:numId w:val="8"/>
        </w:numPr>
        <w:spacing w:after="0" w:afterAutospacing="0" w:before="0" w:beforeAutospacing="0" w:lineRule="auto"/>
        <w:ind w:left="720" w:hanging="360"/>
      </w:pPr>
      <w:r w:rsidDel="00000000" w:rsidR="00000000" w:rsidRPr="00000000">
        <w:rPr>
          <w:b w:val="1"/>
          <w:rtl w:val="0"/>
        </w:rPr>
        <w:t xml:space="preserve">Flavonoids:</w:t>
      </w:r>
    </w:p>
    <w:p w:rsidR="00000000" w:rsidDel="00000000" w:rsidP="00000000" w:rsidRDefault="00000000" w:rsidRPr="00000000" w14:paraId="000000AE">
      <w:pPr>
        <w:numPr>
          <w:ilvl w:val="1"/>
          <w:numId w:val="8"/>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Stabilize blood vessel integrity and reduce inflammatory enzyme activity.</w:t>
      </w:r>
    </w:p>
    <w:p w:rsidR="00000000" w:rsidDel="00000000" w:rsidP="00000000" w:rsidRDefault="00000000" w:rsidRPr="00000000" w14:paraId="000000AF">
      <w:pPr>
        <w:numPr>
          <w:ilvl w:val="1"/>
          <w:numId w:val="8"/>
        </w:numPr>
        <w:spacing w:after="24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Citrus fruits (oranges, lemons, limes, grapefruits), parsley, capers, and dark leafy greens.</w:t>
      </w:r>
    </w:p>
    <w:p w:rsidR="00000000" w:rsidDel="00000000" w:rsidP="00000000" w:rsidRDefault="00000000" w:rsidRPr="00000000" w14:paraId="000000B0">
      <w:pPr>
        <w:spacing w:after="240" w:befor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ind w:firstLine="720"/>
        <w:rPr>
          <w:b w:val="1"/>
          <w:color w:val="000000"/>
          <w:sz w:val="26"/>
          <w:szCs w:val="26"/>
        </w:rPr>
      </w:pPr>
      <w:bookmarkStart w:colFirst="0" w:colLast="0" w:name="_7kexpid9pdnk" w:id="21"/>
      <w:bookmarkEnd w:id="21"/>
      <w:r w:rsidDel="00000000" w:rsidR="00000000" w:rsidRPr="00000000">
        <w:rPr>
          <w:b w:val="1"/>
          <w:color w:val="000000"/>
          <w:sz w:val="26"/>
          <w:szCs w:val="26"/>
          <w:rtl w:val="0"/>
        </w:rPr>
        <w:t xml:space="preserve">3. Strengthening Tissue Integrity (Collagen Synthesis)</w:t>
      </w:r>
    </w:p>
    <w:p w:rsidR="00000000" w:rsidDel="00000000" w:rsidP="00000000" w:rsidRDefault="00000000" w:rsidRPr="00000000" w14:paraId="000000B2">
      <w:pPr>
        <w:pStyle w:val="Heading4"/>
        <w:keepNext w:val="0"/>
        <w:keepLines w:val="0"/>
        <w:spacing w:after="40" w:before="240" w:lineRule="auto"/>
        <w:ind w:firstLine="720"/>
        <w:rPr>
          <w:b w:val="1"/>
          <w:color w:val="000000"/>
          <w:sz w:val="22"/>
          <w:szCs w:val="22"/>
        </w:rPr>
      </w:pPr>
      <w:bookmarkStart w:colFirst="0" w:colLast="0" w:name="_c4cuft4iluqc" w:id="22"/>
      <w:bookmarkEnd w:id="22"/>
      <w:r w:rsidDel="00000000" w:rsidR="00000000" w:rsidRPr="00000000">
        <w:rPr>
          <w:b w:val="1"/>
          <w:color w:val="000000"/>
          <w:sz w:val="22"/>
          <w:szCs w:val="22"/>
          <w:rtl w:val="0"/>
        </w:rPr>
        <w:t xml:space="preserve">Key Nutrients and Expanded Food List:</w:t>
      </w:r>
    </w:p>
    <w:p w:rsidR="00000000" w:rsidDel="00000000" w:rsidP="00000000" w:rsidRDefault="00000000" w:rsidRPr="00000000" w14:paraId="000000B3">
      <w:pPr>
        <w:numPr>
          <w:ilvl w:val="0"/>
          <w:numId w:val="4"/>
        </w:numPr>
        <w:spacing w:after="0" w:afterAutospacing="0" w:before="240" w:lineRule="auto"/>
        <w:ind w:left="720" w:hanging="360"/>
      </w:pPr>
      <w:r w:rsidDel="00000000" w:rsidR="00000000" w:rsidRPr="00000000">
        <w:rPr>
          <w:b w:val="1"/>
          <w:rtl w:val="0"/>
        </w:rPr>
        <w:t xml:space="preserve">Vitamin C:</w:t>
      </w:r>
    </w:p>
    <w:p w:rsidR="00000000" w:rsidDel="00000000" w:rsidP="00000000" w:rsidRDefault="00000000" w:rsidRPr="00000000" w14:paraId="000000B4">
      <w:pPr>
        <w:numPr>
          <w:ilvl w:val="1"/>
          <w:numId w:val="4"/>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Activates enzymes like prolyl hydroxylase and lysyl hydroxylase, essential for collagen cross-linking.</w:t>
      </w:r>
    </w:p>
    <w:p w:rsidR="00000000" w:rsidDel="00000000" w:rsidP="00000000" w:rsidRDefault="00000000" w:rsidRPr="00000000" w14:paraId="000000B5">
      <w:pPr>
        <w:numPr>
          <w:ilvl w:val="1"/>
          <w:numId w:val="4"/>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(See immune function list above for an expanded list of vitamin C foods).</w:t>
      </w:r>
    </w:p>
    <w:p w:rsidR="00000000" w:rsidDel="00000000" w:rsidP="00000000" w:rsidRDefault="00000000" w:rsidRPr="00000000" w14:paraId="000000B6">
      <w:pPr>
        <w:numPr>
          <w:ilvl w:val="0"/>
          <w:numId w:val="4"/>
        </w:numPr>
        <w:spacing w:after="0" w:afterAutospacing="0" w:before="0" w:beforeAutospacing="0" w:lineRule="auto"/>
        <w:ind w:left="720" w:hanging="360"/>
      </w:pPr>
      <w:r w:rsidDel="00000000" w:rsidR="00000000" w:rsidRPr="00000000">
        <w:rPr>
          <w:b w:val="1"/>
          <w:rtl w:val="0"/>
        </w:rPr>
        <w:t xml:space="preserve">Amino Acids (Glycine, Proline, Lysine):</w:t>
      </w:r>
    </w:p>
    <w:p w:rsidR="00000000" w:rsidDel="00000000" w:rsidP="00000000" w:rsidRDefault="00000000" w:rsidRPr="00000000" w14:paraId="000000B7">
      <w:pPr>
        <w:numPr>
          <w:ilvl w:val="1"/>
          <w:numId w:val="4"/>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Serve as the structural backbone for collagen molecules.</w:t>
      </w:r>
    </w:p>
    <w:p w:rsidR="00000000" w:rsidDel="00000000" w:rsidP="00000000" w:rsidRDefault="00000000" w:rsidRPr="00000000" w14:paraId="000000B8">
      <w:pPr>
        <w:numPr>
          <w:ilvl w:val="1"/>
          <w:numId w:val="4"/>
        </w:numPr>
        <w:spacing w:after="0" w:afterAutospacing="0" w:before="0" w:beforeAutospacing="0" w:lineRule="auto"/>
        <w:ind w:left="1440" w:hanging="360"/>
      </w:pPr>
      <w:r w:rsidDel="00000000" w:rsidR="00000000" w:rsidRPr="00000000">
        <w:rPr>
          <w:b w:val="1"/>
          <w:rtl w:val="0"/>
        </w:rPr>
        <w:t xml:space="preserve">Foods:</w:t>
      </w:r>
    </w:p>
    <w:p w:rsidR="00000000" w:rsidDel="00000000" w:rsidP="00000000" w:rsidRDefault="00000000" w:rsidRPr="00000000" w14:paraId="000000B9">
      <w:pPr>
        <w:numPr>
          <w:ilvl w:val="2"/>
          <w:numId w:val="4"/>
        </w:numPr>
        <w:spacing w:after="0" w:afterAutospacing="0" w:before="0" w:beforeAutospacing="0" w:lineRule="auto"/>
        <w:ind w:left="2160" w:hanging="360"/>
      </w:pPr>
      <w:r w:rsidDel="00000000" w:rsidR="00000000" w:rsidRPr="00000000">
        <w:rPr>
          <w:rtl w:val="0"/>
        </w:rPr>
        <w:t xml:space="preserve">Animal-Based Sources: Bone broth, chicken skin, pork rinds, beef, eggs, and fish.</w:t>
      </w:r>
    </w:p>
    <w:p w:rsidR="00000000" w:rsidDel="00000000" w:rsidP="00000000" w:rsidRDefault="00000000" w:rsidRPr="00000000" w14:paraId="000000BA">
      <w:pPr>
        <w:numPr>
          <w:ilvl w:val="2"/>
          <w:numId w:val="4"/>
        </w:numPr>
        <w:spacing w:after="0" w:afterAutospacing="0" w:before="0" w:beforeAutospacing="0" w:lineRule="auto"/>
        <w:ind w:left="2160" w:hanging="360"/>
      </w:pPr>
      <w:r w:rsidDel="00000000" w:rsidR="00000000" w:rsidRPr="00000000">
        <w:rPr>
          <w:rtl w:val="0"/>
        </w:rPr>
        <w:t xml:space="preserve">Plant-Based Sources: Soy protein, lentils, tofu, black beans, spirulina, and chia seeds.</w:t>
      </w:r>
    </w:p>
    <w:p w:rsidR="00000000" w:rsidDel="00000000" w:rsidP="00000000" w:rsidRDefault="00000000" w:rsidRPr="00000000" w14:paraId="000000BB">
      <w:pPr>
        <w:numPr>
          <w:ilvl w:val="0"/>
          <w:numId w:val="4"/>
        </w:numPr>
        <w:spacing w:after="0" w:afterAutospacing="0" w:before="0" w:beforeAutospacing="0" w:lineRule="auto"/>
        <w:ind w:left="720" w:hanging="360"/>
      </w:pPr>
      <w:r w:rsidDel="00000000" w:rsidR="00000000" w:rsidRPr="00000000">
        <w:rPr>
          <w:b w:val="1"/>
          <w:rtl w:val="0"/>
        </w:rPr>
        <w:t xml:space="preserve">Sulfur:</w:t>
      </w:r>
    </w:p>
    <w:p w:rsidR="00000000" w:rsidDel="00000000" w:rsidP="00000000" w:rsidRDefault="00000000" w:rsidRPr="00000000" w14:paraId="000000BC">
      <w:pPr>
        <w:numPr>
          <w:ilvl w:val="1"/>
          <w:numId w:val="4"/>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Supports the cross-linking of collagen fibers, ensuring tensile strength.</w:t>
      </w:r>
    </w:p>
    <w:p w:rsidR="00000000" w:rsidDel="00000000" w:rsidP="00000000" w:rsidRDefault="00000000" w:rsidRPr="00000000" w14:paraId="000000BD">
      <w:pPr>
        <w:numPr>
          <w:ilvl w:val="1"/>
          <w:numId w:val="4"/>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Garlic, onions, leeks, cruciferous vegetables (broccoli, Brussels sprouts, cauliflower, cabbage), radishes, and eggs.</w:t>
      </w:r>
    </w:p>
    <w:p w:rsidR="00000000" w:rsidDel="00000000" w:rsidP="00000000" w:rsidRDefault="00000000" w:rsidRPr="00000000" w14:paraId="000000BE">
      <w:pPr>
        <w:numPr>
          <w:ilvl w:val="0"/>
          <w:numId w:val="4"/>
        </w:numPr>
        <w:spacing w:after="0" w:afterAutospacing="0" w:before="0" w:beforeAutospacing="0" w:lineRule="auto"/>
        <w:ind w:left="720" w:hanging="360"/>
      </w:pPr>
      <w:r w:rsidDel="00000000" w:rsidR="00000000" w:rsidRPr="00000000">
        <w:rPr>
          <w:b w:val="1"/>
          <w:rtl w:val="0"/>
        </w:rPr>
        <w:t xml:space="preserve">Silica:</w:t>
      </w:r>
    </w:p>
    <w:p w:rsidR="00000000" w:rsidDel="00000000" w:rsidP="00000000" w:rsidRDefault="00000000" w:rsidRPr="00000000" w14:paraId="000000BF">
      <w:pPr>
        <w:numPr>
          <w:ilvl w:val="1"/>
          <w:numId w:val="4"/>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Plays a role in collagen stabilization and connective tissue repair.</w:t>
      </w:r>
    </w:p>
    <w:p w:rsidR="00000000" w:rsidDel="00000000" w:rsidP="00000000" w:rsidRDefault="00000000" w:rsidRPr="00000000" w14:paraId="000000C0">
      <w:pPr>
        <w:numPr>
          <w:ilvl w:val="1"/>
          <w:numId w:val="4"/>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Oats, millet, barley, leeks, cucumbers (with skin), celery, and bell peppers.</w:t>
      </w:r>
    </w:p>
    <w:p w:rsidR="00000000" w:rsidDel="00000000" w:rsidP="00000000" w:rsidRDefault="00000000" w:rsidRPr="00000000" w14:paraId="000000C1">
      <w:pPr>
        <w:numPr>
          <w:ilvl w:val="0"/>
          <w:numId w:val="4"/>
        </w:numPr>
        <w:spacing w:after="0" w:afterAutospacing="0" w:before="0" w:beforeAutospacing="0" w:lineRule="auto"/>
        <w:ind w:left="720" w:hanging="360"/>
      </w:pPr>
      <w:r w:rsidDel="00000000" w:rsidR="00000000" w:rsidRPr="00000000">
        <w:rPr>
          <w:b w:val="1"/>
          <w:rtl w:val="0"/>
        </w:rPr>
        <w:t xml:space="preserve">Copper:</w:t>
      </w:r>
    </w:p>
    <w:p w:rsidR="00000000" w:rsidDel="00000000" w:rsidP="00000000" w:rsidRDefault="00000000" w:rsidRPr="00000000" w14:paraId="000000C2">
      <w:pPr>
        <w:numPr>
          <w:ilvl w:val="1"/>
          <w:numId w:val="4"/>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Cofactor for lysyl oxidase, an enzyme essential for collagen cross-linking.</w:t>
      </w:r>
    </w:p>
    <w:p w:rsidR="00000000" w:rsidDel="00000000" w:rsidP="00000000" w:rsidRDefault="00000000" w:rsidRPr="00000000" w14:paraId="000000C3">
      <w:pPr>
        <w:numPr>
          <w:ilvl w:val="1"/>
          <w:numId w:val="4"/>
        </w:numPr>
        <w:spacing w:after="24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Shellfish (oysters, crab, shrimp), sesame seeds, cashews, sunflower seeds, dark chocolate, chickpeas, and mushrooms.</w:t>
      </w:r>
    </w:p>
    <w:p w:rsidR="00000000" w:rsidDel="00000000" w:rsidP="00000000" w:rsidRDefault="00000000" w:rsidRPr="00000000" w14:paraId="000000C4">
      <w:pPr>
        <w:spacing w:after="240" w:befor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ind w:firstLine="720"/>
        <w:rPr>
          <w:b w:val="1"/>
          <w:color w:val="000000"/>
          <w:sz w:val="26"/>
          <w:szCs w:val="26"/>
        </w:rPr>
      </w:pPr>
      <w:bookmarkStart w:colFirst="0" w:colLast="0" w:name="_labyhan95wn9" w:id="23"/>
      <w:bookmarkEnd w:id="23"/>
      <w:r w:rsidDel="00000000" w:rsidR="00000000" w:rsidRPr="00000000">
        <w:rPr>
          <w:b w:val="1"/>
          <w:color w:val="000000"/>
          <w:sz w:val="26"/>
          <w:szCs w:val="26"/>
          <w:rtl w:val="0"/>
        </w:rPr>
        <w:t xml:space="preserve">4. Antioxidant Defense</w:t>
      </w:r>
    </w:p>
    <w:p w:rsidR="00000000" w:rsidDel="00000000" w:rsidP="00000000" w:rsidRDefault="00000000" w:rsidRPr="00000000" w14:paraId="000000C6">
      <w:pPr>
        <w:pStyle w:val="Heading4"/>
        <w:keepNext w:val="0"/>
        <w:keepLines w:val="0"/>
        <w:spacing w:after="40" w:before="240" w:lineRule="auto"/>
        <w:ind w:firstLine="720"/>
        <w:rPr>
          <w:b w:val="1"/>
          <w:color w:val="000000"/>
          <w:sz w:val="22"/>
          <w:szCs w:val="22"/>
        </w:rPr>
      </w:pPr>
      <w:bookmarkStart w:colFirst="0" w:colLast="0" w:name="_jfe2s59imozr" w:id="24"/>
      <w:bookmarkEnd w:id="24"/>
      <w:r w:rsidDel="00000000" w:rsidR="00000000" w:rsidRPr="00000000">
        <w:rPr>
          <w:b w:val="1"/>
          <w:color w:val="000000"/>
          <w:sz w:val="22"/>
          <w:szCs w:val="22"/>
          <w:rtl w:val="0"/>
        </w:rPr>
        <w:t xml:space="preserve">Key Nutrients and Expanded Food List:</w:t>
      </w:r>
    </w:p>
    <w:p w:rsidR="00000000" w:rsidDel="00000000" w:rsidP="00000000" w:rsidRDefault="00000000" w:rsidRPr="00000000" w14:paraId="000000C7">
      <w:pPr>
        <w:numPr>
          <w:ilvl w:val="0"/>
          <w:numId w:val="10"/>
        </w:numPr>
        <w:spacing w:after="0" w:afterAutospacing="0" w:before="240" w:lineRule="auto"/>
        <w:ind w:left="720" w:hanging="360"/>
      </w:pPr>
      <w:r w:rsidDel="00000000" w:rsidR="00000000" w:rsidRPr="00000000">
        <w:rPr>
          <w:b w:val="1"/>
          <w:rtl w:val="0"/>
        </w:rPr>
        <w:t xml:space="preserve">Vitamin E:</w:t>
      </w:r>
    </w:p>
    <w:p w:rsidR="00000000" w:rsidDel="00000000" w:rsidP="00000000" w:rsidRDefault="00000000" w:rsidRPr="00000000" w14:paraId="000000C8">
      <w:pPr>
        <w:numPr>
          <w:ilvl w:val="1"/>
          <w:numId w:val="10"/>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Neutralizes free radicals and protects cell membranes from oxidative damage.</w:t>
      </w:r>
    </w:p>
    <w:p w:rsidR="00000000" w:rsidDel="00000000" w:rsidP="00000000" w:rsidRDefault="00000000" w:rsidRPr="00000000" w14:paraId="000000C9">
      <w:pPr>
        <w:numPr>
          <w:ilvl w:val="1"/>
          <w:numId w:val="10"/>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Sunflower seeds, almonds, hazelnuts, avocados, spinach, wheat germ, olive oil, and peanuts.</w:t>
      </w:r>
    </w:p>
    <w:p w:rsidR="00000000" w:rsidDel="00000000" w:rsidP="00000000" w:rsidRDefault="00000000" w:rsidRPr="00000000" w14:paraId="000000CA">
      <w:pPr>
        <w:numPr>
          <w:ilvl w:val="0"/>
          <w:numId w:val="10"/>
        </w:numPr>
        <w:spacing w:after="0" w:afterAutospacing="0" w:before="0" w:beforeAutospacing="0" w:lineRule="auto"/>
        <w:ind w:left="720" w:hanging="360"/>
      </w:pPr>
      <w:r w:rsidDel="00000000" w:rsidR="00000000" w:rsidRPr="00000000">
        <w:rPr>
          <w:b w:val="1"/>
          <w:rtl w:val="0"/>
        </w:rPr>
        <w:t xml:space="preserve">Beta-Carotene (Vitamin A Precursor):</w:t>
      </w:r>
    </w:p>
    <w:p w:rsidR="00000000" w:rsidDel="00000000" w:rsidP="00000000" w:rsidRDefault="00000000" w:rsidRPr="00000000" w14:paraId="000000CB">
      <w:pPr>
        <w:numPr>
          <w:ilvl w:val="1"/>
          <w:numId w:val="10"/>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Supports epithelial cell repair and boosts immunity.</w:t>
      </w:r>
    </w:p>
    <w:p w:rsidR="00000000" w:rsidDel="00000000" w:rsidP="00000000" w:rsidRDefault="00000000" w:rsidRPr="00000000" w14:paraId="000000CC">
      <w:pPr>
        <w:numPr>
          <w:ilvl w:val="1"/>
          <w:numId w:val="10"/>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Carrots, sweet potatoes, pumpkin, cantaloupe, apricots, mangoes, kale, and spinach.</w:t>
      </w:r>
    </w:p>
    <w:p w:rsidR="00000000" w:rsidDel="00000000" w:rsidP="00000000" w:rsidRDefault="00000000" w:rsidRPr="00000000" w14:paraId="000000CD">
      <w:pPr>
        <w:numPr>
          <w:ilvl w:val="0"/>
          <w:numId w:val="10"/>
        </w:numPr>
        <w:spacing w:after="0" w:afterAutospacing="0" w:before="0" w:beforeAutospacing="0" w:lineRule="auto"/>
        <w:ind w:left="720" w:hanging="360"/>
      </w:pPr>
      <w:r w:rsidDel="00000000" w:rsidR="00000000" w:rsidRPr="00000000">
        <w:rPr>
          <w:b w:val="1"/>
          <w:rtl w:val="0"/>
        </w:rPr>
        <w:t xml:space="preserve">Polyphenols:</w:t>
      </w:r>
    </w:p>
    <w:p w:rsidR="00000000" w:rsidDel="00000000" w:rsidP="00000000" w:rsidRDefault="00000000" w:rsidRPr="00000000" w14:paraId="000000CE">
      <w:pPr>
        <w:numPr>
          <w:ilvl w:val="1"/>
          <w:numId w:val="10"/>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Fight oxidative stress and inflammation.</w:t>
      </w:r>
    </w:p>
    <w:p w:rsidR="00000000" w:rsidDel="00000000" w:rsidP="00000000" w:rsidRDefault="00000000" w:rsidRPr="00000000" w14:paraId="000000CF">
      <w:pPr>
        <w:numPr>
          <w:ilvl w:val="1"/>
          <w:numId w:val="10"/>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(See polyphenol list under anti-inflammatory foods for expanded options).</w:t>
      </w:r>
    </w:p>
    <w:p w:rsidR="00000000" w:rsidDel="00000000" w:rsidP="00000000" w:rsidRDefault="00000000" w:rsidRPr="00000000" w14:paraId="000000D0">
      <w:pPr>
        <w:numPr>
          <w:ilvl w:val="0"/>
          <w:numId w:val="10"/>
        </w:numPr>
        <w:spacing w:after="0" w:afterAutospacing="0" w:before="0" w:beforeAutospacing="0" w:lineRule="auto"/>
        <w:ind w:left="720" w:hanging="360"/>
      </w:pPr>
      <w:r w:rsidDel="00000000" w:rsidR="00000000" w:rsidRPr="00000000">
        <w:rPr>
          <w:b w:val="1"/>
          <w:rtl w:val="0"/>
        </w:rPr>
        <w:t xml:space="preserve">Selenium:</w:t>
      </w:r>
    </w:p>
    <w:p w:rsidR="00000000" w:rsidDel="00000000" w:rsidP="00000000" w:rsidRDefault="00000000" w:rsidRPr="00000000" w14:paraId="000000D1">
      <w:pPr>
        <w:numPr>
          <w:ilvl w:val="1"/>
          <w:numId w:val="10"/>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Protects against oxidative damage via glutathione peroxidase.</w:t>
      </w:r>
    </w:p>
    <w:p w:rsidR="00000000" w:rsidDel="00000000" w:rsidP="00000000" w:rsidRDefault="00000000" w:rsidRPr="00000000" w14:paraId="000000D2">
      <w:pPr>
        <w:numPr>
          <w:ilvl w:val="1"/>
          <w:numId w:val="10"/>
        </w:numPr>
        <w:spacing w:after="24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(See immune function selenium list for expanded options).</w:t>
      </w:r>
    </w:p>
    <w:p w:rsidR="00000000" w:rsidDel="00000000" w:rsidP="00000000" w:rsidRDefault="00000000" w:rsidRPr="00000000" w14:paraId="000000D3">
      <w:pPr>
        <w:spacing w:after="240" w:befor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ind w:firstLine="720"/>
        <w:rPr>
          <w:b w:val="1"/>
          <w:color w:val="000000"/>
          <w:sz w:val="26"/>
          <w:szCs w:val="26"/>
        </w:rPr>
      </w:pPr>
      <w:bookmarkStart w:colFirst="0" w:colLast="0" w:name="_e466k7o2ea30" w:id="25"/>
      <w:bookmarkEnd w:id="25"/>
      <w:r w:rsidDel="00000000" w:rsidR="00000000" w:rsidRPr="00000000">
        <w:rPr>
          <w:b w:val="1"/>
          <w:color w:val="000000"/>
          <w:sz w:val="26"/>
          <w:szCs w:val="26"/>
          <w:rtl w:val="0"/>
        </w:rPr>
        <w:t xml:space="preserve">5. Optimizing Blood Health (Hemostasis and Oxygenation)</w:t>
      </w:r>
    </w:p>
    <w:p w:rsidR="00000000" w:rsidDel="00000000" w:rsidP="00000000" w:rsidRDefault="00000000" w:rsidRPr="00000000" w14:paraId="000000D5">
      <w:pPr>
        <w:pStyle w:val="Heading4"/>
        <w:keepNext w:val="0"/>
        <w:keepLines w:val="0"/>
        <w:spacing w:after="40" w:before="240" w:lineRule="auto"/>
        <w:ind w:firstLine="720"/>
        <w:rPr>
          <w:b w:val="1"/>
          <w:color w:val="000000"/>
          <w:sz w:val="22"/>
          <w:szCs w:val="22"/>
        </w:rPr>
      </w:pPr>
      <w:bookmarkStart w:colFirst="0" w:colLast="0" w:name="_mncz7wa3xphi" w:id="26"/>
      <w:bookmarkEnd w:id="26"/>
      <w:r w:rsidDel="00000000" w:rsidR="00000000" w:rsidRPr="00000000">
        <w:rPr>
          <w:b w:val="1"/>
          <w:color w:val="000000"/>
          <w:sz w:val="22"/>
          <w:szCs w:val="22"/>
          <w:rtl w:val="0"/>
        </w:rPr>
        <w:t xml:space="preserve">Key Nutrients and Expanded Food List:</w:t>
      </w:r>
    </w:p>
    <w:p w:rsidR="00000000" w:rsidDel="00000000" w:rsidP="00000000" w:rsidRDefault="00000000" w:rsidRPr="00000000" w14:paraId="000000D6">
      <w:pPr>
        <w:numPr>
          <w:ilvl w:val="0"/>
          <w:numId w:val="13"/>
        </w:numPr>
        <w:spacing w:after="0" w:afterAutospacing="0" w:before="240" w:lineRule="auto"/>
        <w:ind w:left="720" w:hanging="360"/>
      </w:pPr>
      <w:r w:rsidDel="00000000" w:rsidR="00000000" w:rsidRPr="00000000">
        <w:rPr>
          <w:b w:val="1"/>
          <w:rtl w:val="0"/>
        </w:rPr>
        <w:t xml:space="preserve">Vitamin K:</w:t>
      </w:r>
    </w:p>
    <w:p w:rsidR="00000000" w:rsidDel="00000000" w:rsidP="00000000" w:rsidRDefault="00000000" w:rsidRPr="00000000" w14:paraId="000000D7">
      <w:pPr>
        <w:numPr>
          <w:ilvl w:val="1"/>
          <w:numId w:val="13"/>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Required for clotting factor activation and wound stability.</w:t>
      </w:r>
    </w:p>
    <w:p w:rsidR="00000000" w:rsidDel="00000000" w:rsidP="00000000" w:rsidRDefault="00000000" w:rsidRPr="00000000" w14:paraId="000000D8">
      <w:pPr>
        <w:numPr>
          <w:ilvl w:val="1"/>
          <w:numId w:val="13"/>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Leafy greens (spinach, kale, Swiss chard, mustard greens, collards), broccoli, parsley, asparagus, and green beans.</w:t>
      </w:r>
    </w:p>
    <w:p w:rsidR="00000000" w:rsidDel="00000000" w:rsidP="00000000" w:rsidRDefault="00000000" w:rsidRPr="00000000" w14:paraId="000000D9">
      <w:pPr>
        <w:numPr>
          <w:ilvl w:val="0"/>
          <w:numId w:val="13"/>
        </w:numPr>
        <w:spacing w:after="0" w:afterAutospacing="0" w:before="0" w:beforeAutospacing="0" w:lineRule="auto"/>
        <w:ind w:left="720" w:hanging="360"/>
      </w:pPr>
      <w:r w:rsidDel="00000000" w:rsidR="00000000" w:rsidRPr="00000000">
        <w:rPr>
          <w:b w:val="1"/>
          <w:rtl w:val="0"/>
        </w:rPr>
        <w:t xml:space="preserve">Iron:</w:t>
      </w:r>
    </w:p>
    <w:p w:rsidR="00000000" w:rsidDel="00000000" w:rsidP="00000000" w:rsidRDefault="00000000" w:rsidRPr="00000000" w14:paraId="000000DA">
      <w:pPr>
        <w:numPr>
          <w:ilvl w:val="1"/>
          <w:numId w:val="13"/>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Essential for hemoglobin production and oxygen delivery to tissues.</w:t>
      </w:r>
    </w:p>
    <w:p w:rsidR="00000000" w:rsidDel="00000000" w:rsidP="00000000" w:rsidRDefault="00000000" w:rsidRPr="00000000" w14:paraId="000000DB">
      <w:pPr>
        <w:numPr>
          <w:ilvl w:val="1"/>
          <w:numId w:val="13"/>
        </w:numPr>
        <w:spacing w:after="0" w:afterAutospacing="0" w:before="0" w:beforeAutospacing="0" w:lineRule="auto"/>
        <w:ind w:left="1440" w:hanging="360"/>
      </w:pPr>
      <w:r w:rsidDel="00000000" w:rsidR="00000000" w:rsidRPr="00000000">
        <w:rPr>
          <w:b w:val="1"/>
          <w:rtl w:val="0"/>
        </w:rPr>
        <w:t xml:space="preserve">Foods:</w:t>
      </w:r>
    </w:p>
    <w:p w:rsidR="00000000" w:rsidDel="00000000" w:rsidP="00000000" w:rsidRDefault="00000000" w:rsidRPr="00000000" w14:paraId="000000DC">
      <w:pPr>
        <w:numPr>
          <w:ilvl w:val="2"/>
          <w:numId w:val="13"/>
        </w:numPr>
        <w:spacing w:after="0" w:afterAutospacing="0" w:before="0" w:beforeAutospacing="0" w:lineRule="auto"/>
        <w:ind w:left="2160" w:hanging="360"/>
      </w:pPr>
      <w:r w:rsidDel="00000000" w:rsidR="00000000" w:rsidRPr="00000000">
        <w:rPr>
          <w:rtl w:val="0"/>
        </w:rPr>
        <w:t xml:space="preserve">Animal-Based: Red meat, liver, turkey, chicken, and eggs.</w:t>
      </w:r>
    </w:p>
    <w:p w:rsidR="00000000" w:rsidDel="00000000" w:rsidP="00000000" w:rsidRDefault="00000000" w:rsidRPr="00000000" w14:paraId="000000DD">
      <w:pPr>
        <w:numPr>
          <w:ilvl w:val="2"/>
          <w:numId w:val="13"/>
        </w:numPr>
        <w:spacing w:after="0" w:afterAutospacing="0" w:before="0" w:beforeAutospacing="0" w:lineRule="auto"/>
        <w:ind w:left="2160" w:hanging="360"/>
      </w:pPr>
      <w:r w:rsidDel="00000000" w:rsidR="00000000" w:rsidRPr="00000000">
        <w:rPr>
          <w:rtl w:val="0"/>
        </w:rPr>
        <w:t xml:space="preserve">Plant-Based: Spinach, lentils, tofu, tempeh, kidney beans, fortified cereals, and pumpkin seeds (pair with vitamin C-rich foods for better absorption).</w:t>
      </w:r>
    </w:p>
    <w:p w:rsidR="00000000" w:rsidDel="00000000" w:rsidP="00000000" w:rsidRDefault="00000000" w:rsidRPr="00000000" w14:paraId="000000DE">
      <w:pPr>
        <w:numPr>
          <w:ilvl w:val="0"/>
          <w:numId w:val="13"/>
        </w:numPr>
        <w:spacing w:after="0" w:afterAutospacing="0" w:before="0" w:beforeAutospacing="0" w:lineRule="auto"/>
        <w:ind w:left="720" w:hanging="360"/>
      </w:pPr>
      <w:r w:rsidDel="00000000" w:rsidR="00000000" w:rsidRPr="00000000">
        <w:rPr>
          <w:b w:val="1"/>
          <w:rtl w:val="0"/>
        </w:rPr>
        <w:t xml:space="preserve">Copper:</w:t>
      </w:r>
    </w:p>
    <w:p w:rsidR="00000000" w:rsidDel="00000000" w:rsidP="00000000" w:rsidRDefault="00000000" w:rsidRPr="00000000" w14:paraId="000000DF">
      <w:pPr>
        <w:numPr>
          <w:ilvl w:val="1"/>
          <w:numId w:val="13"/>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Supports iron metabolism and collagen cross-linking.</w:t>
      </w:r>
    </w:p>
    <w:p w:rsidR="00000000" w:rsidDel="00000000" w:rsidP="00000000" w:rsidRDefault="00000000" w:rsidRPr="00000000" w14:paraId="000000E0">
      <w:pPr>
        <w:numPr>
          <w:ilvl w:val="1"/>
          <w:numId w:val="13"/>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(See copper list above for expanded options).</w:t>
      </w:r>
    </w:p>
    <w:p w:rsidR="00000000" w:rsidDel="00000000" w:rsidP="00000000" w:rsidRDefault="00000000" w:rsidRPr="00000000" w14:paraId="000000E1">
      <w:pPr>
        <w:numPr>
          <w:ilvl w:val="0"/>
          <w:numId w:val="13"/>
        </w:numPr>
        <w:spacing w:after="0" w:afterAutospacing="0" w:before="0" w:beforeAutospacing="0" w:lineRule="auto"/>
        <w:ind w:left="720" w:hanging="360"/>
      </w:pPr>
      <w:r w:rsidDel="00000000" w:rsidR="00000000" w:rsidRPr="00000000">
        <w:rPr>
          <w:b w:val="1"/>
          <w:rtl w:val="0"/>
        </w:rPr>
        <w:t xml:space="preserve">Folate, Vitamin B6, and Vitamin B12:</w:t>
      </w:r>
    </w:p>
    <w:p w:rsidR="00000000" w:rsidDel="00000000" w:rsidP="00000000" w:rsidRDefault="00000000" w:rsidRPr="00000000" w14:paraId="000000E2">
      <w:pPr>
        <w:numPr>
          <w:ilvl w:val="1"/>
          <w:numId w:val="13"/>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Essential for red blood cell formation and DNA synthesis.</w:t>
      </w:r>
    </w:p>
    <w:p w:rsidR="00000000" w:rsidDel="00000000" w:rsidP="00000000" w:rsidRDefault="00000000" w:rsidRPr="00000000" w14:paraId="000000E3">
      <w:pPr>
        <w:numPr>
          <w:ilvl w:val="1"/>
          <w:numId w:val="13"/>
        </w:numPr>
        <w:spacing w:after="24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Leafy greens (folate), bananas, poultry (B6), salmon, eggs, beef liver, fortified nutritional yeast (B12).</w:t>
      </w:r>
    </w:p>
    <w:p w:rsidR="00000000" w:rsidDel="00000000" w:rsidP="00000000" w:rsidRDefault="00000000" w:rsidRPr="00000000" w14:paraId="000000E4">
      <w:pPr>
        <w:spacing w:after="240" w:befor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ind w:firstLine="720"/>
        <w:rPr>
          <w:b w:val="1"/>
          <w:color w:val="000000"/>
          <w:sz w:val="26"/>
          <w:szCs w:val="26"/>
        </w:rPr>
      </w:pPr>
      <w:bookmarkStart w:colFirst="0" w:colLast="0" w:name="_8t6x137m77oa" w:id="27"/>
      <w:bookmarkEnd w:id="27"/>
      <w:r w:rsidDel="00000000" w:rsidR="00000000" w:rsidRPr="00000000">
        <w:rPr>
          <w:b w:val="1"/>
          <w:color w:val="000000"/>
          <w:sz w:val="26"/>
          <w:szCs w:val="26"/>
          <w:rtl w:val="0"/>
        </w:rPr>
        <w:t xml:space="preserve">6. Energy and Macronutrient Support</w:t>
      </w:r>
    </w:p>
    <w:p w:rsidR="00000000" w:rsidDel="00000000" w:rsidP="00000000" w:rsidRDefault="00000000" w:rsidRPr="00000000" w14:paraId="000000E6">
      <w:pPr>
        <w:pStyle w:val="Heading4"/>
        <w:keepNext w:val="0"/>
        <w:keepLines w:val="0"/>
        <w:spacing w:after="40" w:before="240" w:lineRule="auto"/>
        <w:ind w:firstLine="720"/>
        <w:rPr>
          <w:b w:val="1"/>
          <w:color w:val="000000"/>
          <w:sz w:val="22"/>
          <w:szCs w:val="22"/>
        </w:rPr>
      </w:pPr>
      <w:bookmarkStart w:colFirst="0" w:colLast="0" w:name="_vk7vt98lp9ex" w:id="28"/>
      <w:bookmarkEnd w:id="28"/>
      <w:r w:rsidDel="00000000" w:rsidR="00000000" w:rsidRPr="00000000">
        <w:rPr>
          <w:b w:val="1"/>
          <w:color w:val="000000"/>
          <w:sz w:val="22"/>
          <w:szCs w:val="22"/>
          <w:rtl w:val="0"/>
        </w:rPr>
        <w:t xml:space="preserve">Key Foods:</w:t>
      </w:r>
    </w:p>
    <w:p w:rsidR="00000000" w:rsidDel="00000000" w:rsidP="00000000" w:rsidRDefault="00000000" w:rsidRPr="00000000" w14:paraId="000000E7">
      <w:pPr>
        <w:numPr>
          <w:ilvl w:val="0"/>
          <w:numId w:val="6"/>
        </w:numPr>
        <w:spacing w:after="0" w:afterAutospacing="0" w:before="240" w:lineRule="auto"/>
        <w:ind w:left="720" w:hanging="360"/>
      </w:pPr>
      <w:r w:rsidDel="00000000" w:rsidR="00000000" w:rsidRPr="00000000">
        <w:rPr>
          <w:b w:val="1"/>
          <w:rtl w:val="0"/>
        </w:rPr>
        <w:t xml:space="preserve">Complex Carbohydrates:</w:t>
      </w:r>
    </w:p>
    <w:p w:rsidR="00000000" w:rsidDel="00000000" w:rsidP="00000000" w:rsidRDefault="00000000" w:rsidRPr="00000000" w14:paraId="000000E8">
      <w:pPr>
        <w:numPr>
          <w:ilvl w:val="1"/>
          <w:numId w:val="6"/>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Sweet potatoes, yams, brown rice, quinoa, oats, barley, farro, whole-grain bread, legumes (lentils, chickpeas, black beans).</w:t>
      </w:r>
    </w:p>
    <w:p w:rsidR="00000000" w:rsidDel="00000000" w:rsidP="00000000" w:rsidRDefault="00000000" w:rsidRPr="00000000" w14:paraId="000000E9">
      <w:pPr>
        <w:numPr>
          <w:ilvl w:val="0"/>
          <w:numId w:val="6"/>
        </w:numPr>
        <w:spacing w:after="0" w:afterAutospacing="0" w:before="0" w:beforeAutospacing="0" w:lineRule="auto"/>
        <w:ind w:left="720" w:hanging="360"/>
      </w:pPr>
      <w:r w:rsidDel="00000000" w:rsidR="00000000" w:rsidRPr="00000000">
        <w:rPr>
          <w:b w:val="1"/>
          <w:rtl w:val="0"/>
        </w:rPr>
        <w:t xml:space="preserve">Healthy Fats:</w:t>
      </w:r>
    </w:p>
    <w:p w:rsidR="00000000" w:rsidDel="00000000" w:rsidP="00000000" w:rsidRDefault="00000000" w:rsidRPr="00000000" w14:paraId="000000EA">
      <w:pPr>
        <w:numPr>
          <w:ilvl w:val="1"/>
          <w:numId w:val="6"/>
        </w:numPr>
        <w:spacing w:after="0" w:afterAutospacing="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Avocados, olive oil, coconut oil, ghee, nuts (almonds, walnuts, pecans), seeds (chia, flax, sunflower), and fatty fish (salmon, sardines).</w:t>
      </w:r>
    </w:p>
    <w:p w:rsidR="00000000" w:rsidDel="00000000" w:rsidP="00000000" w:rsidRDefault="00000000" w:rsidRPr="00000000" w14:paraId="000000EB">
      <w:pPr>
        <w:numPr>
          <w:ilvl w:val="0"/>
          <w:numId w:val="6"/>
        </w:numPr>
        <w:spacing w:after="0" w:afterAutospacing="0" w:before="0" w:beforeAutospacing="0" w:lineRule="auto"/>
        <w:ind w:left="720" w:hanging="360"/>
      </w:pPr>
      <w:r w:rsidDel="00000000" w:rsidR="00000000" w:rsidRPr="00000000">
        <w:rPr>
          <w:b w:val="1"/>
          <w:rtl w:val="0"/>
        </w:rPr>
        <w:t xml:space="preserve">Proteins:</w:t>
      </w:r>
    </w:p>
    <w:p w:rsidR="00000000" w:rsidDel="00000000" w:rsidP="00000000" w:rsidRDefault="00000000" w:rsidRPr="00000000" w14:paraId="000000EC">
      <w:pPr>
        <w:numPr>
          <w:ilvl w:val="1"/>
          <w:numId w:val="6"/>
        </w:numPr>
        <w:spacing w:after="240" w:before="0" w:beforeAutospacing="0" w:lineRule="auto"/>
        <w:ind w:left="1440" w:hanging="360"/>
      </w:pPr>
      <w:r w:rsidDel="00000000" w:rsidR="00000000" w:rsidRPr="00000000">
        <w:rPr>
          <w:b w:val="1"/>
          <w:rtl w:val="0"/>
        </w:rPr>
        <w:t xml:space="preserve">Foods:</w:t>
      </w:r>
      <w:r w:rsidDel="00000000" w:rsidR="00000000" w:rsidRPr="00000000">
        <w:rPr>
          <w:rtl w:val="0"/>
        </w:rPr>
        <w:t xml:space="preserve"> Chicken, turkey, lean beef, pork, eggs, Greek yogurt, cottage cheese, tofu, tempeh, lentils, edamame, and quinoa.</w:t>
      </w:r>
    </w:p>
    <w:p w:rsidR="00000000" w:rsidDel="00000000" w:rsidP="00000000" w:rsidRDefault="00000000" w:rsidRPr="00000000" w14:paraId="000000ED">
      <w:pPr>
        <w:spacing w:after="240" w:before="240" w:lineRule="auto"/>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ind w:firstLine="720"/>
        <w:rPr>
          <w:b w:val="1"/>
          <w:color w:val="000000"/>
          <w:sz w:val="26"/>
          <w:szCs w:val="26"/>
        </w:rPr>
      </w:pPr>
      <w:bookmarkStart w:colFirst="0" w:colLast="0" w:name="_ah6b8gkedto2" w:id="29"/>
      <w:bookmarkEnd w:id="29"/>
      <w:r w:rsidDel="00000000" w:rsidR="00000000" w:rsidRPr="00000000">
        <w:rPr>
          <w:b w:val="1"/>
          <w:color w:val="000000"/>
          <w:sz w:val="26"/>
          <w:szCs w:val="26"/>
          <w:rtl w:val="0"/>
        </w:rPr>
        <w:t xml:space="preserve">7. Hydration and Electrolyte Support</w:t>
      </w:r>
    </w:p>
    <w:p w:rsidR="00000000" w:rsidDel="00000000" w:rsidP="00000000" w:rsidRDefault="00000000" w:rsidRPr="00000000" w14:paraId="000000EF">
      <w:pPr>
        <w:pStyle w:val="Heading4"/>
        <w:keepNext w:val="0"/>
        <w:keepLines w:val="0"/>
        <w:spacing w:after="40" w:before="240" w:lineRule="auto"/>
        <w:ind w:firstLine="720"/>
        <w:rPr>
          <w:b w:val="1"/>
          <w:color w:val="000000"/>
          <w:sz w:val="22"/>
          <w:szCs w:val="22"/>
        </w:rPr>
      </w:pPr>
      <w:bookmarkStart w:colFirst="0" w:colLast="0" w:name="_yp2tj9rhfb8s" w:id="30"/>
      <w:bookmarkEnd w:id="30"/>
      <w:r w:rsidDel="00000000" w:rsidR="00000000" w:rsidRPr="00000000">
        <w:rPr>
          <w:b w:val="1"/>
          <w:color w:val="000000"/>
          <w:sz w:val="22"/>
          <w:szCs w:val="22"/>
          <w:rtl w:val="0"/>
        </w:rPr>
        <w:t xml:space="preserve">Key Foods and Beverages:</w:t>
      </w:r>
    </w:p>
    <w:p w:rsidR="00000000" w:rsidDel="00000000" w:rsidP="00000000" w:rsidRDefault="00000000" w:rsidRPr="00000000" w14:paraId="000000F0">
      <w:pPr>
        <w:numPr>
          <w:ilvl w:val="0"/>
          <w:numId w:val="3"/>
        </w:numPr>
        <w:spacing w:after="0" w:afterAutospacing="0" w:before="240" w:lineRule="auto"/>
        <w:ind w:left="720" w:hanging="360"/>
      </w:pPr>
      <w:r w:rsidDel="00000000" w:rsidR="00000000" w:rsidRPr="00000000">
        <w:rPr>
          <w:b w:val="1"/>
          <w:rtl w:val="0"/>
        </w:rPr>
        <w:t xml:space="preserve">Coconut Water:</w:t>
      </w:r>
      <w:r w:rsidDel="00000000" w:rsidR="00000000" w:rsidRPr="00000000">
        <w:rPr>
          <w:rtl w:val="0"/>
        </w:rPr>
        <w:t xml:space="preserve"> Natural source of potassium and electrolytes.</w:t>
      </w:r>
    </w:p>
    <w:p w:rsidR="00000000" w:rsidDel="00000000" w:rsidP="00000000" w:rsidRDefault="00000000" w:rsidRPr="00000000" w14:paraId="000000F1">
      <w:pPr>
        <w:numPr>
          <w:ilvl w:val="0"/>
          <w:numId w:val="3"/>
        </w:numPr>
        <w:spacing w:after="0" w:afterAutospacing="0" w:before="0" w:beforeAutospacing="0" w:lineRule="auto"/>
        <w:ind w:left="720" w:hanging="360"/>
      </w:pPr>
      <w:r w:rsidDel="00000000" w:rsidR="00000000" w:rsidRPr="00000000">
        <w:rPr>
          <w:b w:val="1"/>
          <w:rtl w:val="0"/>
        </w:rPr>
        <w:t xml:space="preserve">Herbal Teas:</w:t>
      </w:r>
      <w:r w:rsidDel="00000000" w:rsidR="00000000" w:rsidRPr="00000000">
        <w:rPr>
          <w:rtl w:val="0"/>
        </w:rPr>
        <w:t xml:space="preserve"> Chamomile (anti-inflammatory), peppermint (digestion), hibiscus (antioxidant).</w:t>
      </w:r>
    </w:p>
    <w:p w:rsidR="00000000" w:rsidDel="00000000" w:rsidP="00000000" w:rsidRDefault="00000000" w:rsidRPr="00000000" w14:paraId="000000F2">
      <w:pPr>
        <w:numPr>
          <w:ilvl w:val="0"/>
          <w:numId w:val="3"/>
        </w:numPr>
        <w:spacing w:after="240" w:before="0" w:beforeAutospacing="0" w:lineRule="auto"/>
        <w:ind w:left="720" w:hanging="360"/>
      </w:pPr>
      <w:r w:rsidDel="00000000" w:rsidR="00000000" w:rsidRPr="00000000">
        <w:rPr>
          <w:b w:val="1"/>
          <w:rtl w:val="0"/>
        </w:rPr>
        <w:t xml:space="preserve">High-Water Content Foods:</w:t>
      </w:r>
      <w:r w:rsidDel="00000000" w:rsidR="00000000" w:rsidRPr="00000000">
        <w:rPr>
          <w:rtl w:val="0"/>
        </w:rPr>
        <w:t xml:space="preserve"> Cucumbers, watermelon, celery, oranges, cantaloupe, and zucchini.</w:t>
      </w:r>
    </w:p>
    <w:p w:rsidR="00000000" w:rsidDel="00000000" w:rsidP="00000000" w:rsidRDefault="00000000" w:rsidRPr="00000000" w14:paraId="000000F3">
      <w:pPr>
        <w:spacing w:after="240" w:before="240" w:lineRule="auto"/>
        <w:rPr/>
      </w:pPr>
      <w:r w:rsidDel="00000000" w:rsidR="00000000" w:rsidRPr="00000000">
        <w:rPr>
          <w:rtl w:val="0"/>
        </w:rPr>
        <w:t xml:space="preserve">This expanded list ensures a wide variety of foods and flavors while targeting the precise biochemical needs for pre-surgical fortification.</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