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22AF" w14:textId="178F3DB9" w:rsidR="006B1E42" w:rsidRPr="0086771B" w:rsidRDefault="006B1E42" w:rsidP="006B1E4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6771B">
        <w:rPr>
          <w:b/>
          <w:bCs/>
          <w:sz w:val="28"/>
          <w:szCs w:val="28"/>
          <w:u w:val="single"/>
          <w:lang w:val="en-US"/>
        </w:rPr>
        <w:t xml:space="preserve">Running </w:t>
      </w:r>
      <w:proofErr w:type="spellStart"/>
      <w:r w:rsidRPr="0086771B">
        <w:rPr>
          <w:b/>
          <w:bCs/>
          <w:sz w:val="28"/>
          <w:szCs w:val="28"/>
          <w:u w:val="single"/>
          <w:lang w:val="en-US"/>
        </w:rPr>
        <w:t>cellranger</w:t>
      </w:r>
      <w:proofErr w:type="spellEnd"/>
      <w:r w:rsidRPr="0086771B">
        <w:rPr>
          <w:b/>
          <w:bCs/>
          <w:sz w:val="28"/>
          <w:szCs w:val="28"/>
          <w:u w:val="single"/>
          <w:lang w:val="en-US"/>
        </w:rPr>
        <w:t xml:space="preserve"> for </w:t>
      </w:r>
      <w:proofErr w:type="spellStart"/>
      <w:r w:rsidRPr="0086771B">
        <w:rPr>
          <w:b/>
          <w:bCs/>
          <w:sz w:val="28"/>
          <w:szCs w:val="28"/>
          <w:u w:val="single"/>
          <w:lang w:val="en-US"/>
        </w:rPr>
        <w:t>sn</w:t>
      </w:r>
      <w:proofErr w:type="spellEnd"/>
      <w:r w:rsidRPr="0086771B">
        <w:rPr>
          <w:b/>
          <w:bCs/>
          <w:sz w:val="28"/>
          <w:szCs w:val="28"/>
          <w:u w:val="single"/>
          <w:lang w:val="en-US"/>
        </w:rPr>
        <w:t xml:space="preserve"> data</w:t>
      </w:r>
    </w:p>
    <w:p w14:paraId="6D3F9E4C" w14:textId="5A58705F" w:rsidR="006B1E42" w:rsidRPr="0086771B" w:rsidRDefault="006B1E42" w:rsidP="006B1E42">
      <w:pPr>
        <w:jc w:val="center"/>
        <w:rPr>
          <w:lang w:val="en-US"/>
        </w:rPr>
      </w:pPr>
    </w:p>
    <w:p w14:paraId="461E1C4B" w14:textId="31A017B0" w:rsidR="00EA13FC" w:rsidRDefault="00EA13FC" w:rsidP="006B1E42">
      <w:pPr>
        <w:rPr>
          <w:lang w:val="en-US"/>
        </w:rPr>
      </w:pPr>
    </w:p>
    <w:p w14:paraId="65B97F1F" w14:textId="195AFABF" w:rsidR="00EA13FC" w:rsidRDefault="00EA13FC" w:rsidP="006B1E42">
      <w:pPr>
        <w:rPr>
          <w:lang w:val="en-US"/>
        </w:rPr>
      </w:pPr>
      <w:r>
        <w:rPr>
          <w:lang w:val="en-US"/>
        </w:rPr>
        <w:t>First of all, let’s walkthrough the files</w:t>
      </w:r>
    </w:p>
    <w:p w14:paraId="52521DE5" w14:textId="734AD337" w:rsidR="00EA13FC" w:rsidRDefault="00EA13FC" w:rsidP="00EA1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Cellranger_run_loop.sh is the bash script that will take sample names one-by-one from the samples.csv file and run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count on them. These sample names are the same as the prefixes found in corresponding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filenames.</w:t>
      </w:r>
    </w:p>
    <w:p w14:paraId="1895D84C" w14:textId="5E6C89B3" w:rsidR="00EA13FC" w:rsidRDefault="00EA13FC" w:rsidP="00EA1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Example, for the 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 xml:space="preserve"> test data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before, the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files for the two samples Sample_12 and </w:t>
      </w:r>
      <w:proofErr w:type="spellStart"/>
      <w:r>
        <w:rPr>
          <w:lang w:val="en-US"/>
        </w:rPr>
        <w:t>Sample_FF</w:t>
      </w:r>
      <w:proofErr w:type="spellEnd"/>
      <w:r>
        <w:rPr>
          <w:lang w:val="en-US"/>
        </w:rPr>
        <w:t xml:space="preserve"> were as below.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sample names I used in the script were also Sample_12 and </w:t>
      </w:r>
      <w:proofErr w:type="spellStart"/>
      <w:r>
        <w:rPr>
          <w:lang w:val="en-US"/>
        </w:rPr>
        <w:t>Sample_FF</w:t>
      </w:r>
      <w:proofErr w:type="spellEnd"/>
      <w:r>
        <w:rPr>
          <w:lang w:val="en-US"/>
        </w:rPr>
        <w:t xml:space="preserve">. </w:t>
      </w:r>
    </w:p>
    <w:p w14:paraId="379A51BE" w14:textId="3C8C2475" w:rsidR="00EA13FC" w:rsidRPr="00EA13FC" w:rsidRDefault="00EA13FC" w:rsidP="00EA13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Menlo" w:hAnsi="Menlo" w:cs="Menlo"/>
          <w:color w:val="39C825"/>
          <w:sz w:val="22"/>
          <w:szCs w:val="22"/>
          <w:lang w:val="en-GB"/>
        </w:rPr>
        <w:t>Sample_12_S11_R1_001.fastq.gz</w:t>
      </w:r>
    </w:p>
    <w:p w14:paraId="675F7E49" w14:textId="1F4B4762" w:rsidR="00EA13FC" w:rsidRPr="00EA13FC" w:rsidRDefault="00EA13FC" w:rsidP="00EA13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Menlo" w:hAnsi="Menlo" w:cs="Menlo"/>
          <w:color w:val="39C825"/>
          <w:sz w:val="22"/>
          <w:szCs w:val="22"/>
          <w:lang w:val="en-GB"/>
        </w:rPr>
        <w:t>Sample_12_S11_R2_001.fastq.gz</w:t>
      </w:r>
    </w:p>
    <w:p w14:paraId="25FE39FE" w14:textId="51A87F7F" w:rsidR="00EA13FC" w:rsidRPr="00EA13FC" w:rsidRDefault="00EA13FC" w:rsidP="00EA13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Menlo" w:hAnsi="Menlo" w:cs="Menlo"/>
          <w:color w:val="39C825"/>
          <w:sz w:val="22"/>
          <w:szCs w:val="22"/>
          <w:lang w:val="en-GB"/>
        </w:rPr>
        <w:t>Sample_FF_S12_R1_001.fastq.gz</w:t>
      </w:r>
    </w:p>
    <w:p w14:paraId="22D79069" w14:textId="5DA67571" w:rsidR="00EA13FC" w:rsidRPr="00EA13FC" w:rsidRDefault="00EA13FC" w:rsidP="00EA13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Menlo" w:hAnsi="Menlo" w:cs="Menlo"/>
          <w:color w:val="39C825"/>
          <w:sz w:val="22"/>
          <w:szCs w:val="22"/>
          <w:lang w:val="en-GB"/>
        </w:rPr>
        <w:t>Sample_FF_S12_R2_001.fastq.gz</w:t>
      </w:r>
    </w:p>
    <w:p w14:paraId="348A1DA5" w14:textId="77777777" w:rsidR="00EA13FC" w:rsidRDefault="00EA13FC" w:rsidP="006B1E42">
      <w:pPr>
        <w:rPr>
          <w:lang w:val="en-US"/>
        </w:rPr>
      </w:pPr>
    </w:p>
    <w:p w14:paraId="3075D7C7" w14:textId="48FF95AF" w:rsidR="006B1E42" w:rsidRDefault="005860FD" w:rsidP="006B1E42">
      <w:pPr>
        <w:rPr>
          <w:lang w:val="en-US"/>
        </w:rPr>
      </w:pPr>
      <w:r>
        <w:rPr>
          <w:lang w:val="en-US"/>
        </w:rPr>
        <w:t xml:space="preserve">Before running the script, you </w:t>
      </w:r>
      <w:r w:rsidR="006B1E42" w:rsidRPr="006B1E42">
        <w:rPr>
          <w:lang w:val="en-US"/>
        </w:rPr>
        <w:t xml:space="preserve">need to download the latest version of </w:t>
      </w:r>
      <w:proofErr w:type="spellStart"/>
      <w:r w:rsidR="006B1E42" w:rsidRPr="006B1E42">
        <w:rPr>
          <w:lang w:val="en-US"/>
        </w:rPr>
        <w:t>cellra</w:t>
      </w:r>
      <w:r w:rsidR="006B1E42">
        <w:rPr>
          <w:lang w:val="en-US"/>
        </w:rPr>
        <w:t>nger</w:t>
      </w:r>
      <w:proofErr w:type="spellEnd"/>
      <w:r w:rsidR="006B1E42">
        <w:rPr>
          <w:lang w:val="en-US"/>
        </w:rPr>
        <w:t xml:space="preserve"> from the link below since on the </w:t>
      </w:r>
      <w:proofErr w:type="spellStart"/>
      <w:r w:rsidR="006B1E42">
        <w:rPr>
          <w:lang w:val="en-US"/>
        </w:rPr>
        <w:t>st</w:t>
      </w:r>
      <w:proofErr w:type="spellEnd"/>
      <w:r w:rsidR="006B1E42">
        <w:rPr>
          <w:lang w:val="en-US"/>
        </w:rPr>
        <w:t xml:space="preserve">-server we only have </w:t>
      </w:r>
      <w:proofErr w:type="spellStart"/>
      <w:r w:rsidR="006B1E42">
        <w:rPr>
          <w:lang w:val="en-US"/>
        </w:rPr>
        <w:t>cellranger</w:t>
      </w:r>
      <w:proofErr w:type="spellEnd"/>
      <w:r w:rsidR="006B1E42">
        <w:rPr>
          <w:lang w:val="en-US"/>
        </w:rPr>
        <w:t xml:space="preserve"> 3 installed which is quite old version.</w:t>
      </w:r>
    </w:p>
    <w:p w14:paraId="2E085311" w14:textId="6C87007E" w:rsidR="006B1E42" w:rsidRDefault="006B1E42" w:rsidP="006B1E42">
      <w:pPr>
        <w:rPr>
          <w:lang w:val="en-US"/>
        </w:rPr>
      </w:pPr>
      <w:r>
        <w:rPr>
          <w:lang w:val="en-US"/>
        </w:rPr>
        <w:t xml:space="preserve">I have installed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7.0.1 which was latest at the time I ran 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 xml:space="preserve"> data but then 10x has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7.1 now since 7</w:t>
      </w:r>
      <w:r w:rsidRPr="006B1E42">
        <w:rPr>
          <w:vertAlign w:val="superscript"/>
          <w:lang w:val="en-US"/>
        </w:rPr>
        <w:t>th</w:t>
      </w:r>
      <w:r>
        <w:rPr>
          <w:lang w:val="en-US"/>
        </w:rPr>
        <w:t xml:space="preserve"> December 2022. Either of these will work fine with the script.</w:t>
      </w:r>
    </w:p>
    <w:p w14:paraId="122ACB93" w14:textId="77777777" w:rsidR="006B1E42" w:rsidRDefault="006B1E42" w:rsidP="006B1E42">
      <w:pPr>
        <w:rPr>
          <w:lang w:val="en-US"/>
        </w:rPr>
      </w:pPr>
    </w:p>
    <w:p w14:paraId="46C6D610" w14:textId="0ED08C2A" w:rsidR="006B1E42" w:rsidRDefault="006B1E42" w:rsidP="006B1E4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6B1E42">
        <w:rPr>
          <w:i/>
          <w:iCs/>
          <w:lang w:val="en-US"/>
        </w:rPr>
        <w:t>https://support.10xgenomics.com/single-cell-vdj/software/pipelines/latest/installation?src=social&amp;lss=wechat&amp;cnm=soc-we-ra_g-program&amp;cid=7011P000000oOU6</w:t>
      </w:r>
    </w:p>
    <w:p w14:paraId="719DDEDA" w14:textId="71B84477" w:rsidR="006B1E42" w:rsidRDefault="006B1E42" w:rsidP="006B1E42">
      <w:pPr>
        <w:rPr>
          <w:i/>
          <w:iCs/>
          <w:lang w:val="en-US"/>
        </w:rPr>
      </w:pPr>
    </w:p>
    <w:p w14:paraId="45278C94" w14:textId="1F0919C0" w:rsidR="006B1E42" w:rsidRDefault="006B1E42" w:rsidP="006B1E42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is installed you need to change the line of code in the script where I source the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software as below:</w:t>
      </w:r>
    </w:p>
    <w:p w14:paraId="3B2DA00F" w14:textId="606239F6" w:rsidR="006B1E42" w:rsidRDefault="006B1E42" w:rsidP="006B1E42">
      <w:pPr>
        <w:rPr>
          <w:lang w:val="en-US"/>
        </w:rPr>
      </w:pPr>
    </w:p>
    <w:p w14:paraId="33567C64" w14:textId="2ED36AD4" w:rsidR="006B1E42" w:rsidRDefault="006B1E42" w:rsidP="006B1E42">
      <w:pPr>
        <w:rPr>
          <w:lang w:val="en-US"/>
        </w:rPr>
      </w:pPr>
      <w:r w:rsidRPr="006B1E42">
        <w:rPr>
          <w:noProof/>
          <w:lang w:val="en-US"/>
        </w:rPr>
        <w:drawing>
          <wp:inline distT="0" distB="0" distL="0" distR="0" wp14:anchorId="261F8C0A" wp14:editId="7F1A4B9B">
            <wp:extent cx="5943600" cy="90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1AE" w14:textId="046B7909" w:rsidR="006B1E42" w:rsidRDefault="006B1E42" w:rsidP="006B1E42">
      <w:pPr>
        <w:rPr>
          <w:lang w:val="en-US"/>
        </w:rPr>
      </w:pPr>
    </w:p>
    <w:p w14:paraId="524714FD" w14:textId="1CF9FA4F" w:rsidR="00D17ADD" w:rsidRDefault="006B1E42" w:rsidP="006B1E42">
      <w:pPr>
        <w:rPr>
          <w:lang w:val="en-US"/>
        </w:rPr>
      </w:pPr>
      <w:r>
        <w:rPr>
          <w:lang w:val="en-US"/>
        </w:rPr>
        <w:t xml:space="preserve">The path highlighted here needs to be one where you installed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>. In my case, I created a folder name</w:t>
      </w:r>
      <w:r w:rsidR="0086771B">
        <w:rPr>
          <w:lang w:val="en-US"/>
        </w:rPr>
        <w:t>d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softwares</w:t>
      </w:r>
      <w:proofErr w:type="spellEnd"/>
      <w:r>
        <w:rPr>
          <w:lang w:val="en-US"/>
        </w:rPr>
        <w:t xml:space="preserve"> and then followed installation instructions from 10x for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linked above. You cannot use the same path as it’s private for me on the server and other users don’t have access to each other’s private repositories.</w:t>
      </w:r>
    </w:p>
    <w:p w14:paraId="053EC101" w14:textId="77777777" w:rsidR="00D17ADD" w:rsidRDefault="00D17ADD" w:rsidP="006B1E42">
      <w:pPr>
        <w:rPr>
          <w:lang w:val="en-US"/>
        </w:rPr>
      </w:pPr>
    </w:p>
    <w:p w14:paraId="591DB931" w14:textId="495881DC" w:rsidR="006B1E42" w:rsidRDefault="006B1E42" w:rsidP="006B1E42">
      <w:pPr>
        <w:rPr>
          <w:lang w:val="en-US"/>
        </w:rPr>
      </w:pPr>
      <w:r>
        <w:rPr>
          <w:lang w:val="en-US"/>
        </w:rPr>
        <w:t xml:space="preserve">Then make sure you place all the sequencing files under one folder, in my case it’s </w:t>
      </w:r>
      <w:r>
        <w:rPr>
          <w:i/>
          <w:iCs/>
          <w:lang w:val="en-US"/>
        </w:rPr>
        <w:t xml:space="preserve">fastq2 </w:t>
      </w:r>
      <w:r>
        <w:rPr>
          <w:lang w:val="en-US"/>
        </w:rPr>
        <w:t>and change the path highlighted below.</w:t>
      </w:r>
    </w:p>
    <w:p w14:paraId="637AC191" w14:textId="7760C00C" w:rsidR="006B1E42" w:rsidRDefault="006B1E42" w:rsidP="006B1E42">
      <w:pPr>
        <w:rPr>
          <w:lang w:val="en-US"/>
        </w:rPr>
      </w:pPr>
    </w:p>
    <w:p w14:paraId="55B48D89" w14:textId="72E63394" w:rsidR="006B1E42" w:rsidRDefault="006B1E42" w:rsidP="006B1E42">
      <w:pPr>
        <w:rPr>
          <w:lang w:val="en-US"/>
        </w:rPr>
      </w:pPr>
      <w:r w:rsidRPr="006B1E42">
        <w:rPr>
          <w:noProof/>
          <w:lang w:val="en-US"/>
        </w:rPr>
        <w:lastRenderedPageBreak/>
        <w:drawing>
          <wp:inline distT="0" distB="0" distL="0" distR="0" wp14:anchorId="4ED9FE59" wp14:editId="45CD5FEF">
            <wp:extent cx="5943600" cy="908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A38" w14:textId="67D596C9" w:rsidR="006B1E42" w:rsidRDefault="006B1E42" w:rsidP="006B1E42">
      <w:pPr>
        <w:rPr>
          <w:lang w:val="en-US"/>
        </w:rPr>
      </w:pPr>
    </w:p>
    <w:p w14:paraId="27626941" w14:textId="5B57ED25" w:rsidR="00D17ADD" w:rsidRDefault="006B1E42" w:rsidP="006B1E42">
      <w:pPr>
        <w:rPr>
          <w:lang w:val="en-US"/>
        </w:rPr>
      </w:pPr>
      <w:r>
        <w:rPr>
          <w:lang w:val="en-US"/>
        </w:rPr>
        <w:t>Same goes for the path below which is the latest transcriptome reference for mouse data. The one on the server commonly available for all users under</w:t>
      </w:r>
      <w:r w:rsidR="00D17ADD">
        <w:rPr>
          <w:lang w:val="en-US"/>
        </w:rPr>
        <w:t xml:space="preserve"> </w:t>
      </w:r>
      <w:r w:rsidR="00D17ADD" w:rsidRPr="006B1E42">
        <w:rPr>
          <w:i/>
          <w:iCs/>
          <w:lang w:val="en-US"/>
        </w:rPr>
        <w:t>/home/</w:t>
      </w:r>
      <w:proofErr w:type="spellStart"/>
      <w:r w:rsidR="00D17ADD" w:rsidRPr="006B1E42">
        <w:rPr>
          <w:i/>
          <w:iCs/>
          <w:lang w:val="en-US"/>
        </w:rPr>
        <w:t>fastdisk</w:t>
      </w:r>
      <w:proofErr w:type="spellEnd"/>
      <w:r w:rsidR="00D17ADD" w:rsidRPr="006B1E42">
        <w:rPr>
          <w:i/>
          <w:iCs/>
          <w:lang w:val="en-US"/>
        </w:rPr>
        <w:t>/10x/refdata-gex-mm10-2020-A</w:t>
      </w:r>
      <w:r w:rsidR="00D17ADD">
        <w:rPr>
          <w:b/>
          <w:bCs/>
          <w:lang w:val="en-US"/>
        </w:rPr>
        <w:t xml:space="preserve"> </w:t>
      </w:r>
      <w:r w:rsidR="00D17ADD" w:rsidRPr="00D17ADD">
        <w:rPr>
          <w:lang w:val="en-US"/>
        </w:rPr>
        <w:t>can be used here</w:t>
      </w:r>
      <w:r w:rsidR="00D17ADD">
        <w:rPr>
          <w:lang w:val="en-US"/>
        </w:rPr>
        <w:t xml:space="preserve">. </w:t>
      </w:r>
    </w:p>
    <w:p w14:paraId="57317D9B" w14:textId="20AC82FF" w:rsidR="00D17ADD" w:rsidRDefault="00D17ADD" w:rsidP="006B1E42">
      <w:pPr>
        <w:rPr>
          <w:lang w:val="en-US"/>
        </w:rPr>
      </w:pPr>
    </w:p>
    <w:p w14:paraId="152A2264" w14:textId="79DF1CD2" w:rsidR="00D17ADD" w:rsidRDefault="00D17ADD" w:rsidP="006B1E42">
      <w:pPr>
        <w:rPr>
          <w:b/>
          <w:bCs/>
          <w:lang w:val="en-US"/>
        </w:rPr>
      </w:pPr>
      <w:r w:rsidRPr="00D17ADD">
        <w:rPr>
          <w:b/>
          <w:bCs/>
          <w:noProof/>
          <w:lang w:val="en-US"/>
        </w:rPr>
        <w:drawing>
          <wp:inline distT="0" distB="0" distL="0" distR="0" wp14:anchorId="5C5D7D41" wp14:editId="2AC8F155">
            <wp:extent cx="5943600" cy="90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769" w14:textId="6060628D" w:rsidR="00D17ADD" w:rsidRDefault="00D17ADD" w:rsidP="006B1E42">
      <w:pPr>
        <w:rPr>
          <w:b/>
          <w:bCs/>
          <w:lang w:val="en-US"/>
        </w:rPr>
      </w:pPr>
    </w:p>
    <w:p w14:paraId="4F57EEBD" w14:textId="24D125CF" w:rsidR="00D17ADD" w:rsidRDefault="00D17ADD" w:rsidP="006B1E42">
      <w:pPr>
        <w:rPr>
          <w:lang w:val="en-US"/>
        </w:rPr>
      </w:pPr>
      <w:r>
        <w:rPr>
          <w:lang w:val="en-US"/>
        </w:rPr>
        <w:t xml:space="preserve">Finally, depending on how many samples you have, you might need to estimate and change the first 6-7 lines of the bash script stating the maximum time to run the script, script name, your email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to monitor script progress.</w:t>
      </w:r>
    </w:p>
    <w:p w14:paraId="5F540F0C" w14:textId="77777777" w:rsidR="00D17ADD" w:rsidRDefault="00D17ADD" w:rsidP="006B1E42">
      <w:pPr>
        <w:rPr>
          <w:lang w:val="en-US"/>
        </w:rPr>
      </w:pPr>
    </w:p>
    <w:p w14:paraId="6CB19B5A" w14:textId="72D42337" w:rsidR="00D17ADD" w:rsidRDefault="00D17ADD" w:rsidP="006B1E42">
      <w:pPr>
        <w:rPr>
          <w:lang w:val="en-US"/>
        </w:rPr>
      </w:pPr>
      <w:r>
        <w:rPr>
          <w:lang w:val="en-US"/>
        </w:rPr>
        <w:t>Now your script is customized and ready!</w:t>
      </w:r>
    </w:p>
    <w:p w14:paraId="4A6478D7" w14:textId="0B7CB0FE" w:rsidR="00D17ADD" w:rsidRDefault="00D17ADD" w:rsidP="006B1E42">
      <w:pPr>
        <w:rPr>
          <w:lang w:val="en-US"/>
        </w:rPr>
      </w:pPr>
    </w:p>
    <w:p w14:paraId="499EAE6E" w14:textId="49F5823E" w:rsidR="00D17ADD" w:rsidRDefault="00D17ADD" w:rsidP="006B1E42">
      <w:pPr>
        <w:rPr>
          <w:lang w:val="en-US"/>
        </w:rPr>
      </w:pPr>
      <w:r>
        <w:rPr>
          <w:lang w:val="en-US"/>
        </w:rPr>
        <w:t xml:space="preserve">Now open the </w:t>
      </w:r>
      <w:r w:rsidRPr="00D17ADD">
        <w:rPr>
          <w:i/>
          <w:iCs/>
          <w:lang w:val="en-US"/>
        </w:rPr>
        <w:t>samples.csv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file and replace the </w:t>
      </w:r>
      <w:proofErr w:type="spellStart"/>
      <w:r w:rsidRPr="00D17ADD">
        <w:rPr>
          <w:b/>
          <w:bCs/>
          <w:lang w:val="en-US"/>
        </w:rPr>
        <w:t>Sample_FF</w:t>
      </w:r>
      <w:proofErr w:type="spellEnd"/>
      <w:r w:rsidR="00D813A6">
        <w:rPr>
          <w:b/>
          <w:bCs/>
          <w:lang w:val="en-US"/>
        </w:rPr>
        <w:t xml:space="preserve"> and Sample_12</w:t>
      </w:r>
      <w:r>
        <w:rPr>
          <w:lang w:val="en-US"/>
        </w:rPr>
        <w:t xml:space="preserve"> with the sample names (as in the sequencing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files) you want. Please make sure the sample names in the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filenames and the ones added here match. And the sample names should follow each other as a column.</w:t>
      </w:r>
    </w:p>
    <w:p w14:paraId="5C9A7628" w14:textId="2CB3BA45" w:rsidR="00D17ADD" w:rsidRDefault="00D17ADD" w:rsidP="006B1E42">
      <w:pPr>
        <w:rPr>
          <w:lang w:val="en-US"/>
        </w:rPr>
      </w:pPr>
    </w:p>
    <w:p w14:paraId="05FDA576" w14:textId="0EFF2040" w:rsidR="00D17ADD" w:rsidRDefault="00D17ADD" w:rsidP="006B1E42">
      <w:pPr>
        <w:rPr>
          <w:lang w:val="en-US"/>
        </w:rPr>
      </w:pPr>
      <w:r>
        <w:rPr>
          <w:lang w:val="en-US"/>
        </w:rPr>
        <w:t xml:space="preserve">Then, go to the folder where you want your </w:t>
      </w:r>
      <w:proofErr w:type="spellStart"/>
      <w:r>
        <w:rPr>
          <w:lang w:val="en-US"/>
        </w:rPr>
        <w:t>cellranger</w:t>
      </w:r>
      <w:proofErr w:type="spellEnd"/>
      <w:r>
        <w:rPr>
          <w:lang w:val="en-US"/>
        </w:rPr>
        <w:t xml:space="preserve"> outputs and place this cellranger_run_loop.sh script and also the samples.csv file. Now run the below command:</w:t>
      </w:r>
    </w:p>
    <w:p w14:paraId="6C84E840" w14:textId="6F44D7B2" w:rsidR="00D17ADD" w:rsidRPr="00D17ADD" w:rsidRDefault="00D17ADD" w:rsidP="00D17A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17ADD">
        <w:rPr>
          <w:i/>
          <w:iCs/>
          <w:lang w:val="en-US"/>
        </w:rPr>
        <w:t>sbatch</w:t>
      </w:r>
      <w:proofErr w:type="spellEnd"/>
      <w:r w:rsidRPr="00D17ADD">
        <w:rPr>
          <w:i/>
          <w:iCs/>
          <w:lang w:val="en-US"/>
        </w:rPr>
        <w:t xml:space="preserve"> cellranger_run_loop.sh samples.csv</w:t>
      </w:r>
    </w:p>
    <w:p w14:paraId="3F13C731" w14:textId="692651C0" w:rsidR="00D17ADD" w:rsidRDefault="00D17ADD" w:rsidP="00D17ADD">
      <w:pPr>
        <w:rPr>
          <w:lang w:val="en-US"/>
        </w:rPr>
      </w:pPr>
    </w:p>
    <w:p w14:paraId="7E1B2F5A" w14:textId="106D58FA" w:rsidR="00D17ADD" w:rsidRPr="00D17ADD" w:rsidRDefault="00D17ADD" w:rsidP="00D17ADD">
      <w:pPr>
        <w:rPr>
          <w:lang w:val="en-US"/>
        </w:rPr>
      </w:pPr>
      <w:r>
        <w:rPr>
          <w:lang w:val="en-US"/>
        </w:rPr>
        <w:t xml:space="preserve">This will submit your bash script job and you can monitor its progress via </w:t>
      </w:r>
      <w:proofErr w:type="spellStart"/>
      <w:r w:rsidRPr="00D17ADD">
        <w:rPr>
          <w:i/>
          <w:iCs/>
          <w:lang w:val="en-US"/>
        </w:rPr>
        <w:t>squeue</w:t>
      </w:r>
      <w:proofErr w:type="spellEnd"/>
      <w:r>
        <w:rPr>
          <w:lang w:val="en-US"/>
        </w:rPr>
        <w:t xml:space="preserve"> command in the server.</w:t>
      </w:r>
    </w:p>
    <w:sectPr w:rsidR="00D17ADD" w:rsidRPr="00D17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2DB"/>
    <w:multiLevelType w:val="hybridMultilevel"/>
    <w:tmpl w:val="98466394"/>
    <w:lvl w:ilvl="0" w:tplc="0776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832DB"/>
    <w:multiLevelType w:val="hybridMultilevel"/>
    <w:tmpl w:val="E334E8F0"/>
    <w:lvl w:ilvl="0" w:tplc="70C01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8451">
    <w:abstractNumId w:val="1"/>
  </w:num>
  <w:num w:numId="2" w16cid:durableId="100547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2"/>
    <w:rsid w:val="005860FD"/>
    <w:rsid w:val="006B1E42"/>
    <w:rsid w:val="0086771B"/>
    <w:rsid w:val="00D17ADD"/>
    <w:rsid w:val="00D813A6"/>
    <w:rsid w:val="00EA13FC"/>
    <w:rsid w:val="00F6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A4B2C"/>
  <w15:chartTrackingRefBased/>
  <w15:docId w15:val="{455C0BCC-2DFE-E348-9C3C-472A5F4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Masarapu</dc:creator>
  <cp:keywords/>
  <dc:description/>
  <cp:lastModifiedBy>Yuvarani Masarapu</cp:lastModifiedBy>
  <cp:revision>5</cp:revision>
  <dcterms:created xsi:type="dcterms:W3CDTF">2023-01-04T17:46:00Z</dcterms:created>
  <dcterms:modified xsi:type="dcterms:W3CDTF">2023-07-13T11:18:00Z</dcterms:modified>
</cp:coreProperties>
</file>