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Session 3 - The Encourager - Barnabus</w:t>
      </w:r>
    </w:p>
    <w:p>
      <w:pPr>
        <w:pStyle w:val="Heading2"/>
      </w:pPr>
      <w:r>
        <w:t xml:space="preserve">Acts 4:36-37</w:t>
      </w:r>
    </w:p>
    <w:p>
      <w:r>
        <w:t xml:space="preserve">  [36] Thus Joseph, who was also called by the apostles Barnabas (which means son of encouragement), a Levite, a native of Cyprus, [37] sold a field that belonged to him and brought the money and laid it at the apostles’ feet. (ESV)</w:t>
      </w:r>
    </w:p>
    <w:p>
      <w:pPr>
        <w:pStyle w:val="Heading2"/>
      </w:pPr>
      <w:r>
        <w:t xml:space="preserve">Acts 9:26-27</w:t>
      </w:r>
    </w:p>
    <w:p>
      <w:r>
        <w:t xml:space="preserve">  [26] And when he had come to Jerusalem, he attempted to join the disciples. And they were all afraid of him, for they did not believe that he was a disciple. [27] But Barnabas took him and brought him to the apostles and declared to them how on the road he had seen the Lord, who spoke to him, and how at Damascus he had preached boldly in the name of Jesus. (ESV)</w:t>
      </w:r>
    </w:p>
    <w:p>
      <w:pPr>
        <w:pStyle w:val="Heading2"/>
      </w:pPr>
      <w:r>
        <w:t xml:space="preserve">Acts 11:21-26</w:t>
      </w:r>
    </w:p>
    <w:p>
      <w:r>
        <w:t xml:space="preserve">  [21] And the hand of the Lord was with them, and a great number who believed turned to the Lord. [22] The report of this came to the ears of the church in Jerusalem, and they sent Barnabas to Antioch. [23] When he came and saw the grace of God, he was glad, and he exhorted them all to remain faithful to the Lord with steadfast purpose, [24] for he was a good man, full of the Holy Spirit and of faith. And a great many people were added to the Lord. [25] So Barnabas went to Tarsus to look for Saul, [26] and when he had found him, he brought him to Antioch. For a whole year they met with the church and taught a great many people. And in Antioch the disciples were first called Christians. (ESV)</w:t>
      </w:r>
    </w:p>
    <w:p>
      <w:pPr>
        <w:pStyle w:val="Heading2"/>
      </w:pPr>
      <w:r>
        <w:t xml:space="preserve">Acts 14:12</w:t>
      </w:r>
    </w:p>
    <w:p>
      <w:r>
        <w:t xml:space="preserve">  [12] Barnabas they called Zeus, and Paul, Hermes, because he was the chief speaker. (ESV)</w:t>
      </w:r>
    </w:p>
    <w:p>
      <w:pPr>
        <w:pStyle w:val="Heading2"/>
      </w:pPr>
      <w:r>
        <w:t xml:space="preserve">Acts 15:36-41</w:t>
      </w:r>
    </w:p>
    <w:p>
      <w:r>
        <w:t xml:space="preserve">  [36] And after some days Paul said to Barnabas, “Let us return and visit the brothers in every city where we proclaimed the word of the Lord, and see how they are.” [37] Now Barnabas wanted to take with them John called Mark. [38] But Paul thought best not to take with them one who had withdrawn from them in Pamphylia and had not gone with them to the work. [39] And there arose a sharp disagreement, so that they separated from each other. Barnabas took Mark with him and sailed away to Cyprus, [40] but Paul chose Silas and departed, having been commended by the brothers to the grace of the Lord. [41] And he went through Syria and Cilicia, strengthening the churches. (ESV)</w:t>
      </w:r>
    </w:p>
    <w:p>
      <w:pPr>
        <w:pStyle w:val="Heading1"/>
      </w:pPr>
      <w:r>
        <w:t xml:space="preserve">Session 3 - The Encourager - Ananias</w:t>
      </w:r>
    </w:p>
    <w:p>
      <w:pPr>
        <w:pStyle w:val="Heading2"/>
      </w:pPr>
      <w:r>
        <w:t xml:space="preserve">Acts 9:1-19</w:t>
      </w:r>
    </w:p>
    <w:p>
      <w:r>
        <w:t xml:space="preserve">  [1] But Saul, still breathing threats and murder against the disciples of the Lord, went to the high priest [2] and asked him for letters to the synagogues at Damascus, so that if he found any belonging to the Way, men or women, he might bring them bound to Jerusalem. [3] Now as he went on his way, he approached Damascus, and suddenly a light from heaven shone around him. [4] And falling to the ground, he heard a voice saying to him, “Saul, Saul, why are you persecuting me?” [5] And he said, “Who are you, Lord?” And he said, “I am Jesus, whom you are persecuting. [6] But rise and enter the city, and you will be told what you are to do.” [7] The men who were traveling with him stood speechless, hearing the voice but seeing no one. [8] Saul rose from the ground, and although his eyes were opened, he saw nothing. So they led him by the hand and brought him into Damascus. [9] And for three days he was without sight, and neither ate nor drank.
  [10] Now there was a disciple at Damascus named Ananias. The Lord said to him in a vision, “Ananias.” And he said, “Here I am, Lord.” [11] And the Lord said to him, “Rise and go to the street called Straight, and at the house of Judas look for a man of Tarsus named Saul, for behold, he is praying, [12] and he has seen in a vision a man named Ananias come in and lay his hands on him so that he might regain his sight.” [13] But Ananias answered, “Lord, I have heard from many about this man, how much evil he has done to your saints at Jerusalem. [14] And here he has authority from the chief priests to bind all who call on your name.” [15] But the Lord said to him, “Go, for he is a chosen instrument of mine to carry my name before the Gentiles and kings and the children of Israel. [16] For I will show him how much he must suffer for the sake of my name.” [17] So Ananias departed and entered the house. And laying his hands on him he said, “Brother Saul, the Lord Jesus who appeared to you on the road by which you came has sent me so that you may regain your sight and be filled with the Holy Spirit.” [18] And immediately something like scales fell from his eyes, and he regained his sight. Then he rose and was baptized; [19] and taking food, he was strengthened.
  For some days he was with the disciples at Damascus. (ESV)</w:t>
      </w:r>
    </w:p>
    <w:p>
      <w:pPr>
        <w:pStyle w:val="Heading1"/>
      </w:pPr>
      <w:r>
        <w:t xml:space="preserve">Session 3 - The Encourager - Additional Verses</w:t>
      </w:r>
    </w:p>
    <w:p>
      <w:pPr>
        <w:pStyle w:val="Heading2"/>
      </w:pPr>
      <w:r>
        <w:t xml:space="preserve">II Cor. 2:5-7</w:t>
      </w:r>
    </w:p>
    <w:p>
      <w:r>
        <w:t xml:space="preserve">  [5] Now if anyone has caused pain, he has caused it not to me, but in some measure—not to put it too severely—to all of you. [6] For such a one, this punishment by the majority is enough, [7] so you should rather turn to forgive and comfort him, or he may be overwhelmed by excessive sorrow. (ESV)</w:t>
      </w:r>
    </w:p>
    <w:p>
      <w:pPr>
        <w:pStyle w:val="Heading2"/>
      </w:pPr>
      <w:r>
        <w:t xml:space="preserve">Gal. 6:1</w:t>
      </w:r>
    </w:p>
    <w:p>
      <w:r>
        <w:t xml:space="preserve">  [1] Brothers, if anyone is caught in any transgression, you who are spiritual should restore him in a spirit of gentleness. Keep watch on yourself, lest you too be tempted. (ESV)</w:t>
      </w:r>
    </w:p>
    <w:p>
      <w:pPr>
        <w:pStyle w:val="Heading2"/>
      </w:pPr>
      <w:r>
        <w:t xml:space="preserve">Eph. 6:4</w:t>
      </w:r>
    </w:p>
    <w:p>
      <w:r>
        <w:t xml:space="preserve">  [4] Fathers, do not provoke your children to anger, but bring them up in the discipline and instruction of the Lord. (ESV)</w:t>
      </w:r>
    </w:p>
    <w:p>
      <w:pPr>
        <w:pStyle w:val="Heading2"/>
      </w:pPr>
      <w:r>
        <w:t xml:space="preserve">Col. 2:1-2</w:t>
      </w:r>
    </w:p>
    <w:p>
      <w:r>
        <w:t xml:space="preserve">  [1] For I want you to know how great a struggle I have for you and for those at Laodicea and for all who have not seen me face to face, [2] that their hearts may be encouraged, being knit together in love, to reach all the riches of full assurance of understanding and the knowledge of God’s mystery, which is Christ, (ESV)</w:t>
      </w:r>
    </w:p>
    <w:p>
      <w:pPr>
        <w:pStyle w:val="Heading2"/>
      </w:pPr>
      <w:r>
        <w:t xml:space="preserve">I Thess. 5:11</w:t>
      </w:r>
    </w:p>
    <w:p>
      <w:r>
        <w:t xml:space="preserve">  [11] Therefore encourage one another and build one another up, just as you are doing. (ESV)</w:t>
      </w:r>
    </w:p>
    <w:p>
      <w:pPr>
        <w:pStyle w:val="Heading2"/>
      </w:pPr>
      <w:r>
        <w:t xml:space="preserve">I Thess. 5:14</w:t>
      </w:r>
    </w:p>
    <w:p>
      <w:r>
        <w:t xml:space="preserve">  [14] And we urge you, brothers, admonish the idle, encourage the fainthearted, help the weak, be patient with them all. (ESV)</w:t>
      </w:r>
    </w:p>
    <w:p>
      <w:pPr>
        <w:pStyle w:val="Heading2"/>
      </w:pPr>
      <w:r>
        <w:t xml:space="preserve">II Tim. 4:2</w:t>
      </w:r>
    </w:p>
    <w:p>
      <w:r>
        <w:t xml:space="preserve">  [2] preach the word; be ready in season and out of season; reprove, rebuke, and exhort, with complete patience and teaching. (ESV)</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u w:val="double" w:color="FF0000"/>
      <w:sz w:val="46"/>
      <w:szCs w:val="46"/>
    </w:rPr>
  </w:style>
  <w:style w:type="paragraph" w:styleId="Heading2">
    <w:name w:val="Heading 2"/>
    <w:basedOn w:val="Normal"/>
    <w:next w:val="Normal"/>
    <w:qFormat/>
    <w:pPr>
      <w:spacing w:before="240" w:after="240"/>
    </w:pPr>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dc:title>
  <dc:creator>Clippy</dc:creator>
  <dc:description>A brief example of using docx</dc:description>
  <cp:lastModifiedBy>Un-named</cp:lastModifiedBy>
  <cp:revision>1</cp:revision>
  <dcterms:created xsi:type="dcterms:W3CDTF">2023-03-30T18:21:15.611Z</dcterms:created>
  <dcterms:modified xsi:type="dcterms:W3CDTF">2023-03-30T18:21:15.611Z</dcterms:modified>
</cp:coreProperties>
</file>

<file path=docProps/custom.xml><?xml version="1.0" encoding="utf-8"?>
<Properties xmlns="http://schemas.openxmlformats.org/officeDocument/2006/custom-properties" xmlns:vt="http://schemas.openxmlformats.org/officeDocument/2006/docPropsVTypes"/>
</file>