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5B800" w14:textId="77777777" w:rsidR="00026A32" w:rsidRDefault="000347D0" w:rsidP="000347D0">
      <w:pPr>
        <w:spacing w:line="360" w:lineRule="auto"/>
        <w:contextualSpacing/>
      </w:pPr>
      <w:r>
        <w:t>Craig Lombardo</w:t>
      </w:r>
    </w:p>
    <w:p w14:paraId="3B90AF24" w14:textId="77777777" w:rsidR="000347D0" w:rsidRDefault="000347D0" w:rsidP="000347D0">
      <w:pPr>
        <w:spacing w:line="360" w:lineRule="auto"/>
        <w:contextualSpacing/>
      </w:pPr>
      <w:r>
        <w:t>CS 150 Lab 2</w:t>
      </w:r>
    </w:p>
    <w:p w14:paraId="389BDB6F" w14:textId="77777777" w:rsidR="000347D0" w:rsidRDefault="000347D0" w:rsidP="000347D0">
      <w:pPr>
        <w:spacing w:line="360" w:lineRule="auto"/>
        <w:contextualSpacing/>
      </w:pPr>
      <w:r>
        <w:t>Professor Liew</w:t>
      </w:r>
    </w:p>
    <w:p w14:paraId="4E3E059E" w14:textId="77777777" w:rsidR="000347D0" w:rsidRDefault="000347D0" w:rsidP="000347D0">
      <w:pPr>
        <w:spacing w:line="360" w:lineRule="auto"/>
        <w:contextualSpacing/>
      </w:pPr>
      <w:r>
        <w:t>2/8/15</w:t>
      </w:r>
    </w:p>
    <w:p w14:paraId="3C6A6580" w14:textId="77777777" w:rsidR="000347D0" w:rsidRDefault="000347D0" w:rsidP="000347D0">
      <w:pPr>
        <w:spacing w:line="360" w:lineRule="auto"/>
        <w:contextualSpacing/>
      </w:pPr>
    </w:p>
    <w:p w14:paraId="58C4B6F1" w14:textId="77777777" w:rsidR="000347D0" w:rsidRDefault="00402C3A" w:rsidP="00402C3A">
      <w:pPr>
        <w:pStyle w:val="ListParagraph"/>
        <w:spacing w:line="360" w:lineRule="auto"/>
        <w:ind w:left="90"/>
      </w:pPr>
      <w:r>
        <w:t xml:space="preserve">1. </w:t>
      </w:r>
      <w:r w:rsidR="000347D0">
        <w:t>Introduction – This lab was created with intention of providing us with exposure to key testing features available through using the Java API. The goals of part a included creating and testing out the basics of JUnit to test a provided class. The goals of part b extended our knowledge of unit testing, while incorporating working with random numbers, measuring and evaluating execution times, and gaining our first exposure to generics. Another goal, which I found to be important however not stated, was recognizing the importance of maximizing a program. For this lab I, only at first, assumed that what I was doing was most efficient. In the very beginning I assumed that ArrayLists are the fastest for this lab, I know now this may not be the case. I also had to assume that the random, pseudorandom, numbers truly were pseudorandom and that the seed truly did provide limitless variations of pseudorandom numbers. I also had to assume that the method by which I am testing and running things is the fastest (</w:t>
      </w:r>
      <w:r w:rsidR="00986C72">
        <w:t xml:space="preserve">all execution time programs were run through </w:t>
      </w:r>
      <w:r w:rsidR="000347D0">
        <w:t>terminal).</w:t>
      </w:r>
      <w:r w:rsidR="00986C72">
        <w:t xml:space="preserve"> </w:t>
      </w:r>
    </w:p>
    <w:p w14:paraId="335E7D60" w14:textId="77777777" w:rsidR="0074236B" w:rsidRDefault="0074236B" w:rsidP="00402C3A">
      <w:pPr>
        <w:pStyle w:val="ListParagraph"/>
        <w:spacing w:line="360" w:lineRule="auto"/>
        <w:ind w:left="90"/>
      </w:pPr>
    </w:p>
    <w:p w14:paraId="2AC7029C" w14:textId="2B4D2E05" w:rsidR="00390FCF" w:rsidRDefault="00390FCF" w:rsidP="00402C3A">
      <w:pPr>
        <w:pStyle w:val="ListParagraph"/>
        <w:spacing w:line="360" w:lineRule="auto"/>
        <w:ind w:left="90"/>
      </w:pPr>
      <w:r>
        <w:t xml:space="preserve">2. </w:t>
      </w:r>
      <w:r w:rsidR="00CF4F3D">
        <w:t>The design of the program is relatively simple; however, it uses the simplicity to do thousands of actions. The first class created is my RandomIntContainer class, this class creates an Integer container that will hold random values in the form of an ArrayList. When an instance of this class is created a size integer is passed in which then gives the program a “hint” as to how large our ArrayList will be.</w:t>
      </w:r>
      <w:r w:rsidR="0074236B">
        <w:t xml:space="preserve"> Every instance of the RandomIntContainer class has their own ArrayList and the ability to add to the list from the front, end, or sorted, as well as return this ArrayList for testing purposes. The second class is Wheel, each instance of this class is created with two integer values, a seed and an upper bound. These two numbers are individual to each instance of Wheel and are used in the generation of pseudorandom numbers. With the use of these two in a class called ExperimentController we are able to calculate the execution time taken to add numbers from the front, end, or in a sorted application. This class has methods within it </w:t>
      </w:r>
      <w:r w:rsidR="0074236B">
        <w:lastRenderedPageBreak/>
        <w:t xml:space="preserve">which allow me to get averages on execution time in relation to the ArrayList size, as created through implementation of RandomIntContainer. </w:t>
      </w:r>
    </w:p>
    <w:p w14:paraId="16DF930F" w14:textId="77777777" w:rsidR="00300DA8" w:rsidRDefault="00300DA8" w:rsidP="00402C3A">
      <w:pPr>
        <w:pStyle w:val="ListParagraph"/>
        <w:spacing w:line="360" w:lineRule="auto"/>
        <w:ind w:left="90"/>
      </w:pPr>
    </w:p>
    <w:p w14:paraId="0DAB146B" w14:textId="56AC38B6" w:rsidR="00402C3A" w:rsidRDefault="00300DA8" w:rsidP="00402C3A">
      <w:pPr>
        <w:spacing w:line="360" w:lineRule="auto"/>
      </w:pPr>
      <w:r>
        <w:t xml:space="preserve">3. The setup of this program was broken down into different parts. There were methods created that ran the experimental work. Each test was run multiple times, the first round for each of the tests (adding to the front, end and sorted) was a small sample size to see if it was enough to come to a valid conclusion as to the program’s complexity. I quickly found this was not nearly enough testing to come to a conclusive result. I then ran the tests again, this time with a much larger step size, increase in number of data points not number of tests per each individual test type. This was enough to come to a reasonably clear result; however, given computer usage affecting data points I quickly found averaging the time taken for tests was important, which led me to my final runs of 10 tests per size. </w:t>
      </w:r>
      <w:r w:rsidR="00B13BAF">
        <w:t xml:space="preserve"> After I got conclusive results I decided to test each one yet again, using the same final process but with a different seed to determine whether or not my answer held validity. Although the times were not identical, it further proved that </w:t>
      </w:r>
      <w:r w:rsidR="006C0D80">
        <w:t>the complexity matched, which is most important. For the tests, the only parameters I changed were which test was being examined, how many iterations of each to run, the step size from one test size to another, and the seed value. I decided to add the parameter option of which test to run, which others may not have done, because I wanted to maintain control of which test to run at a time, I did not want to run all three at the same time. I wanted to maintain efficiency but increase my control so I may easily retest or revamp parameters. I decided I would change the parameters based on my initial tests, for example, I quickly learned using small numbers, such as those in the thousands, was a complete waste for the test that adds numbers to the end of the ArrayList so I made the step size 1,000,000. I also learned that a step size like this for the sorted test or front test, was too much as the numbers caused huge delay times and made testing take much longer than it should have.</w:t>
      </w:r>
    </w:p>
    <w:p w14:paraId="7A62C206" w14:textId="77777777" w:rsidR="00E57B03" w:rsidRDefault="00E57B03" w:rsidP="00402C3A">
      <w:pPr>
        <w:spacing w:line="360" w:lineRule="auto"/>
      </w:pPr>
    </w:p>
    <w:p w14:paraId="39BA469B" w14:textId="1AB98AA4" w:rsidR="00E57B03" w:rsidRDefault="00E57B03" w:rsidP="00402C3A">
      <w:pPr>
        <w:spacing w:line="360" w:lineRule="auto"/>
      </w:pPr>
      <w:r>
        <w:t>4. The data was somewhat unexpected; however, it makes sense in the end. At first glance of the graphs, I see that the graph for the add to front test and add sorted test have similar looking graphs; however, the add to end test has a different looking graph, I initially expected all three to have different complexities, thus different looking graphs. I came to the result that the complexity of the front and sorted test was O(</w:t>
      </w:r>
      <w:r w:rsidR="00BF02A7">
        <w:t>n</w:t>
      </w:r>
      <w:r>
        <w:t xml:space="preserve">) while the complexity of the add to end test was O(1). </w:t>
      </w:r>
      <w:r w:rsidR="00290723">
        <w:t xml:space="preserve"> </w:t>
      </w:r>
      <w:r w:rsidR="00F33E95">
        <w:t>My rationale fo</w:t>
      </w:r>
      <w:r w:rsidR="00BF02A7">
        <w:t xml:space="preserve">r this was the first test moves n elements </w:t>
      </w:r>
      <w:r w:rsidR="0013748E">
        <w:t>each time</w:t>
      </w:r>
      <w:r w:rsidR="00BF02A7">
        <w:t>, which is guaranteed O(n); the sorted test can also, although not guaranteed, move n element</w:t>
      </w:r>
      <w:r w:rsidR="0013748E">
        <w:t>s each time so it too has a complexity of O(n).</w:t>
      </w:r>
      <w:r w:rsidR="002F339E">
        <w:t xml:space="preserve"> </w:t>
      </w:r>
      <w:r w:rsidR="002C3F1F">
        <w:t>The end test is O(1) because it only has to add one element to the end of the ArrayList, there is no need to move any other data points. As shown with the graphs, those for front and sorted data have execution times that increase as the size increases, where as execution per number stays the same for the different sizes; the overall only takes longer because we are adding more and more numbers.</w:t>
      </w:r>
    </w:p>
    <w:p w14:paraId="7296B6D2" w14:textId="77777777" w:rsidR="003C3860" w:rsidRDefault="003C3860" w:rsidP="00402C3A">
      <w:pPr>
        <w:spacing w:line="360" w:lineRule="auto"/>
      </w:pPr>
    </w:p>
    <w:p w14:paraId="689E8947" w14:textId="01F301BA" w:rsidR="007179B8" w:rsidRDefault="007179B8" w:rsidP="00402C3A">
      <w:pPr>
        <w:spacing w:line="360" w:lineRule="auto"/>
      </w:pPr>
      <w:r>
        <w:rPr>
          <w:noProof/>
        </w:rPr>
        <w:drawing>
          <wp:inline distT="0" distB="0" distL="0" distR="0" wp14:anchorId="6295E0D5" wp14:editId="14B85106">
            <wp:extent cx="5486400" cy="29718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CA2B17B" w14:textId="2AE7C429" w:rsidR="007179B8" w:rsidRDefault="007179B8" w:rsidP="00402C3A">
      <w:pPr>
        <w:spacing w:line="360" w:lineRule="auto"/>
      </w:pPr>
      <w:r>
        <w:t xml:space="preserve">This graph is a plot of the average execution time vs the number of numbers added to the front of the ArrayList. </w:t>
      </w:r>
      <w:r w:rsidR="00F01785">
        <w:t xml:space="preserve">We can see here that the </w:t>
      </w:r>
      <w:r w:rsidR="005B257A">
        <w:t>a</w:t>
      </w:r>
      <w:r w:rsidR="00F01785">
        <w:t xml:space="preserve">verage </w:t>
      </w:r>
      <w:r w:rsidR="005B257A">
        <w:t>t</w:t>
      </w:r>
      <w:r w:rsidR="00F01785">
        <w:t>ime increases as the sample size increases; however, not in a linear distribution which concludes the point of O(n) complexity.</w:t>
      </w:r>
    </w:p>
    <w:p w14:paraId="5AEE8CF6" w14:textId="77777777" w:rsidR="007179B8" w:rsidRDefault="007179B8" w:rsidP="00402C3A">
      <w:pPr>
        <w:spacing w:line="360" w:lineRule="auto"/>
      </w:pPr>
    </w:p>
    <w:p w14:paraId="102284B9" w14:textId="76B0D388" w:rsidR="007179B8" w:rsidRDefault="007179B8" w:rsidP="00227101">
      <w:pPr>
        <w:spacing w:line="360" w:lineRule="auto"/>
        <w:jc w:val="center"/>
      </w:pPr>
      <w:r>
        <w:rPr>
          <w:noProof/>
        </w:rPr>
        <w:drawing>
          <wp:inline distT="0" distB="0" distL="0" distR="0" wp14:anchorId="78AFFC8B" wp14:editId="18F2508E">
            <wp:extent cx="5083680" cy="3086100"/>
            <wp:effectExtent l="0" t="0" r="22225"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804A1BF" w14:textId="0877E38D" w:rsidR="00F01785" w:rsidRDefault="00F01785" w:rsidP="00402C3A">
      <w:pPr>
        <w:spacing w:line="360" w:lineRule="auto"/>
      </w:pPr>
      <w:r>
        <w:t>This</w:t>
      </w:r>
      <w:r w:rsidR="0097472B">
        <w:t xml:space="preserve"> graph is a plot of the average time vs the number of numbers added to the end of the ArrayList. </w:t>
      </w:r>
      <w:r w:rsidR="005B257A">
        <w:t>We can see by this graph that there is a linear distribution between the number and time, which means the complexity is O(1) as it takes the same amount to add each element to the end.</w:t>
      </w:r>
    </w:p>
    <w:p w14:paraId="458D5BCD" w14:textId="77777777" w:rsidR="0097472B" w:rsidRDefault="0097472B" w:rsidP="00402C3A">
      <w:pPr>
        <w:spacing w:line="360" w:lineRule="auto"/>
      </w:pPr>
    </w:p>
    <w:p w14:paraId="0AAF1025" w14:textId="02E4DB0F" w:rsidR="007179B8" w:rsidRDefault="007179B8" w:rsidP="00227101">
      <w:pPr>
        <w:spacing w:line="360" w:lineRule="auto"/>
        <w:jc w:val="center"/>
      </w:pPr>
      <w:r>
        <w:rPr>
          <w:noProof/>
        </w:rPr>
        <w:drawing>
          <wp:inline distT="0" distB="0" distL="0" distR="0" wp14:anchorId="20B483C3" wp14:editId="230915EE">
            <wp:extent cx="5145763" cy="2762870"/>
            <wp:effectExtent l="0" t="0" r="36195" b="317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616073" w14:textId="32819726" w:rsidR="00905B23" w:rsidRDefault="00905B23" w:rsidP="00402C3A">
      <w:pPr>
        <w:spacing w:line="360" w:lineRule="auto"/>
      </w:pPr>
      <w:r>
        <w:t>This graph is a plot of average time vs number of numbers for adding sorted, which follows the same distribution as that of the add to front test; the complexity for this graph is also O(n).</w:t>
      </w:r>
    </w:p>
    <w:p w14:paraId="2E9B03BC" w14:textId="7C0BBB8C" w:rsidR="00227101" w:rsidRDefault="00227101" w:rsidP="00402C3A">
      <w:pPr>
        <w:spacing w:line="360" w:lineRule="auto"/>
      </w:pPr>
      <w:r>
        <w:t xml:space="preserve">5. </w:t>
      </w:r>
      <w:r w:rsidR="00D15CD2">
        <w:t>Based on this data I can come to the conclusion that ArrayLists are much faster when trying to add elements to the end of the list; however, should you need to add to the beginning or in a sorted fashion they are slower but take roughly the same time. I am also fairly confident, based on my experimental date, that the complexity for adding to the end of an ArrayList is O(1) and to add either in the beginning or in a sorted fashion is complexity O(n).</w:t>
      </w:r>
      <w:bookmarkStart w:id="0" w:name="_GoBack"/>
      <w:bookmarkEnd w:id="0"/>
    </w:p>
    <w:p w14:paraId="0BEB0696" w14:textId="77777777" w:rsidR="00227101" w:rsidRDefault="00227101" w:rsidP="00402C3A">
      <w:pPr>
        <w:spacing w:line="360" w:lineRule="auto"/>
      </w:pPr>
    </w:p>
    <w:p w14:paraId="0943C345" w14:textId="787CE0C9" w:rsidR="00227101" w:rsidRDefault="00227101" w:rsidP="00402C3A">
      <w:pPr>
        <w:spacing w:line="360" w:lineRule="auto"/>
      </w:pPr>
      <w:r>
        <w:t xml:space="preserve">6.  </w:t>
      </w:r>
      <w:hyperlink r:id="rId9" w:history="1">
        <w:r w:rsidRPr="00D54896">
          <w:rPr>
            <w:rStyle w:val="Hyperlink"/>
          </w:rPr>
          <w:t>http://www.cs.lafayette.edu/~liew/courses/cs150/lab/labs/lab02f/</w:t>
        </w:r>
      </w:hyperlink>
    </w:p>
    <w:p w14:paraId="6E46F298" w14:textId="638AA17D" w:rsidR="00227101" w:rsidRDefault="00B22901" w:rsidP="00402C3A">
      <w:pPr>
        <w:spacing w:line="360" w:lineRule="auto"/>
      </w:pPr>
      <w:hyperlink r:id="rId10" w:history="1">
        <w:r w:rsidRPr="00D54896">
          <w:rPr>
            <w:rStyle w:val="Hyperlink"/>
          </w:rPr>
          <w:t>http://www.mycstutorials.com/articles/sorting/insertionsort</w:t>
        </w:r>
      </w:hyperlink>
    </w:p>
    <w:p w14:paraId="3FD25492" w14:textId="77777777" w:rsidR="00B22901" w:rsidRDefault="00B22901" w:rsidP="00402C3A">
      <w:pPr>
        <w:spacing w:line="360" w:lineRule="auto"/>
      </w:pPr>
    </w:p>
    <w:sectPr w:rsidR="00B22901" w:rsidSect="00410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83C3E"/>
    <w:multiLevelType w:val="hybridMultilevel"/>
    <w:tmpl w:val="B8180250"/>
    <w:lvl w:ilvl="0" w:tplc="0090F7AC">
      <w:start w:val="1"/>
      <w:numFmt w:val="decimal"/>
      <w:lvlText w:val="%1."/>
      <w:lvlJc w:val="left"/>
      <w:pPr>
        <w:ind w:left="360" w:hanging="360"/>
      </w:pPr>
      <w:rPr>
        <w:rFonts w:ascii="Times New Roman" w:eastAsiaTheme="minorEastAsia" w:hAnsi="Times New Roman"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7D0"/>
    <w:rsid w:val="00026A32"/>
    <w:rsid w:val="000347D0"/>
    <w:rsid w:val="0013748E"/>
    <w:rsid w:val="00227101"/>
    <w:rsid w:val="00290723"/>
    <w:rsid w:val="002C3F1F"/>
    <w:rsid w:val="002F339E"/>
    <w:rsid w:val="00300DA8"/>
    <w:rsid w:val="00390FCF"/>
    <w:rsid w:val="003C3860"/>
    <w:rsid w:val="00402C3A"/>
    <w:rsid w:val="00410A6A"/>
    <w:rsid w:val="00470E7A"/>
    <w:rsid w:val="005B257A"/>
    <w:rsid w:val="006C0D80"/>
    <w:rsid w:val="007179B8"/>
    <w:rsid w:val="0074236B"/>
    <w:rsid w:val="00905B23"/>
    <w:rsid w:val="0097472B"/>
    <w:rsid w:val="00986C72"/>
    <w:rsid w:val="00B13BAF"/>
    <w:rsid w:val="00B22901"/>
    <w:rsid w:val="00BF02A7"/>
    <w:rsid w:val="00CF4F3D"/>
    <w:rsid w:val="00D15CD2"/>
    <w:rsid w:val="00E57B03"/>
    <w:rsid w:val="00F01785"/>
    <w:rsid w:val="00F33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FBCB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3A"/>
    <w:pPr>
      <w:ind w:left="720"/>
      <w:contextualSpacing/>
    </w:pPr>
  </w:style>
  <w:style w:type="paragraph" w:styleId="BalloonText">
    <w:name w:val="Balloon Text"/>
    <w:basedOn w:val="Normal"/>
    <w:link w:val="BalloonTextChar"/>
    <w:uiPriority w:val="99"/>
    <w:semiHidden/>
    <w:unhideWhenUsed/>
    <w:rsid w:val="007179B8"/>
    <w:rPr>
      <w:rFonts w:ascii="Lucida Grande" w:hAnsi="Lucida Grande"/>
      <w:sz w:val="18"/>
      <w:szCs w:val="18"/>
    </w:rPr>
  </w:style>
  <w:style w:type="character" w:customStyle="1" w:styleId="BalloonTextChar">
    <w:name w:val="Balloon Text Char"/>
    <w:basedOn w:val="DefaultParagraphFont"/>
    <w:link w:val="BalloonText"/>
    <w:uiPriority w:val="99"/>
    <w:semiHidden/>
    <w:rsid w:val="007179B8"/>
    <w:rPr>
      <w:rFonts w:ascii="Lucida Grande" w:hAnsi="Lucida Grande"/>
      <w:sz w:val="18"/>
      <w:szCs w:val="18"/>
    </w:rPr>
  </w:style>
  <w:style w:type="character" w:styleId="Hyperlink">
    <w:name w:val="Hyperlink"/>
    <w:basedOn w:val="DefaultParagraphFont"/>
    <w:uiPriority w:val="99"/>
    <w:unhideWhenUsed/>
    <w:rsid w:val="0022710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3A"/>
    <w:pPr>
      <w:ind w:left="720"/>
      <w:contextualSpacing/>
    </w:pPr>
  </w:style>
  <w:style w:type="paragraph" w:styleId="BalloonText">
    <w:name w:val="Balloon Text"/>
    <w:basedOn w:val="Normal"/>
    <w:link w:val="BalloonTextChar"/>
    <w:uiPriority w:val="99"/>
    <w:semiHidden/>
    <w:unhideWhenUsed/>
    <w:rsid w:val="007179B8"/>
    <w:rPr>
      <w:rFonts w:ascii="Lucida Grande" w:hAnsi="Lucida Grande"/>
      <w:sz w:val="18"/>
      <w:szCs w:val="18"/>
    </w:rPr>
  </w:style>
  <w:style w:type="character" w:customStyle="1" w:styleId="BalloonTextChar">
    <w:name w:val="Balloon Text Char"/>
    <w:basedOn w:val="DefaultParagraphFont"/>
    <w:link w:val="BalloonText"/>
    <w:uiPriority w:val="99"/>
    <w:semiHidden/>
    <w:rsid w:val="007179B8"/>
    <w:rPr>
      <w:rFonts w:ascii="Lucida Grande" w:hAnsi="Lucida Grande"/>
      <w:sz w:val="18"/>
      <w:szCs w:val="18"/>
    </w:rPr>
  </w:style>
  <w:style w:type="character" w:styleId="Hyperlink">
    <w:name w:val="Hyperlink"/>
    <w:basedOn w:val="DefaultParagraphFont"/>
    <w:uiPriority w:val="99"/>
    <w:unhideWhenUsed/>
    <w:rsid w:val="002271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459952">
      <w:bodyDiv w:val="1"/>
      <w:marLeft w:val="0"/>
      <w:marRight w:val="0"/>
      <w:marTop w:val="0"/>
      <w:marBottom w:val="0"/>
      <w:divBdr>
        <w:top w:val="none" w:sz="0" w:space="0" w:color="auto"/>
        <w:left w:val="none" w:sz="0" w:space="0" w:color="auto"/>
        <w:bottom w:val="none" w:sz="0" w:space="0" w:color="auto"/>
        <w:right w:val="none" w:sz="0" w:space="0" w:color="auto"/>
      </w:divBdr>
    </w:div>
    <w:div w:id="1928725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hyperlink" Target="http://www.cs.lafayette.edu/~liew/courses/cs150/lab/labs/lab02f/" TargetMode="External"/><Relationship Id="rId10" Type="http://schemas.openxmlformats.org/officeDocument/2006/relationships/hyperlink" Target="http://www.mycstutorials.com/articles/sorting/insertionsor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raigLombardo:Desktop:Java:CS%20150:Lab%202:Part%20b:timeAddFromFrontGra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CraigLombardo:Desktop:Java:CS%20150:Lab%202:Part%20b:timeAddFromEndGraph.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CraigLombardo:Desktop:Java:CS%20150:Lab%202:Part%20b:timeAddSorted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Add</a:t>
            </a:r>
            <a:r>
              <a:rPr lang="en-US" baseline="0"/>
              <a:t> From Front</a:t>
            </a:r>
            <a:endParaRPr lang="en-US"/>
          </a:p>
          <a:p>
            <a:pPr>
              <a:defRPr/>
            </a:pPr>
            <a:r>
              <a:rPr lang="en-US"/>
              <a:t>Average Time(ms) vs Number of Numbers</a:t>
            </a:r>
          </a:p>
        </c:rich>
      </c:tx>
      <c:layout/>
      <c:overlay val="0"/>
    </c:title>
    <c:autoTitleDeleted val="0"/>
    <c:plotArea>
      <c:layout/>
      <c:scatterChart>
        <c:scatterStyle val="smoothMarker"/>
        <c:varyColors val="0"/>
        <c:ser>
          <c:idx val="0"/>
          <c:order val="0"/>
          <c:trendline>
            <c:trendlineType val="poly"/>
            <c:order val="2"/>
            <c:dispRSqr val="1"/>
            <c:dispEq val="1"/>
            <c:trendlineLbl>
              <c:layout/>
              <c:numFmt formatCode="General" sourceLinked="0"/>
            </c:trendlineLbl>
          </c:trendline>
          <c:xVal>
            <c:numRef>
              <c:f>timeAddFromFrontData.csv!$A$3:$A$104</c:f>
              <c:numCache>
                <c:formatCode>General</c:formatCode>
                <c:ptCount val="102"/>
                <c:pt idx="0">
                  <c:v>5500.0</c:v>
                </c:pt>
                <c:pt idx="1">
                  <c:v>8000.0</c:v>
                </c:pt>
                <c:pt idx="2">
                  <c:v>10500.0</c:v>
                </c:pt>
                <c:pt idx="3">
                  <c:v>13000.0</c:v>
                </c:pt>
                <c:pt idx="4">
                  <c:v>15500.0</c:v>
                </c:pt>
                <c:pt idx="5">
                  <c:v>18000.0</c:v>
                </c:pt>
                <c:pt idx="6">
                  <c:v>20500.0</c:v>
                </c:pt>
                <c:pt idx="7">
                  <c:v>23000.0</c:v>
                </c:pt>
                <c:pt idx="8">
                  <c:v>25500.0</c:v>
                </c:pt>
                <c:pt idx="9">
                  <c:v>28000.0</c:v>
                </c:pt>
                <c:pt idx="10">
                  <c:v>30500.0</c:v>
                </c:pt>
                <c:pt idx="11">
                  <c:v>33000.0</c:v>
                </c:pt>
                <c:pt idx="12">
                  <c:v>35500.0</c:v>
                </c:pt>
                <c:pt idx="13">
                  <c:v>38000.0</c:v>
                </c:pt>
                <c:pt idx="14">
                  <c:v>40500.0</c:v>
                </c:pt>
                <c:pt idx="15">
                  <c:v>43000.0</c:v>
                </c:pt>
                <c:pt idx="16">
                  <c:v>45500.0</c:v>
                </c:pt>
                <c:pt idx="17">
                  <c:v>48000.0</c:v>
                </c:pt>
                <c:pt idx="18">
                  <c:v>50500.0</c:v>
                </c:pt>
                <c:pt idx="19">
                  <c:v>53000.0</c:v>
                </c:pt>
                <c:pt idx="20">
                  <c:v>55500.0</c:v>
                </c:pt>
                <c:pt idx="21">
                  <c:v>58000.0</c:v>
                </c:pt>
                <c:pt idx="22">
                  <c:v>60500.0</c:v>
                </c:pt>
                <c:pt idx="23">
                  <c:v>63000.0</c:v>
                </c:pt>
                <c:pt idx="24">
                  <c:v>65500.0</c:v>
                </c:pt>
                <c:pt idx="25">
                  <c:v>68000.0</c:v>
                </c:pt>
                <c:pt idx="26">
                  <c:v>70500.0</c:v>
                </c:pt>
                <c:pt idx="27">
                  <c:v>73000.0</c:v>
                </c:pt>
                <c:pt idx="28">
                  <c:v>75500.0</c:v>
                </c:pt>
                <c:pt idx="29">
                  <c:v>78000.0</c:v>
                </c:pt>
                <c:pt idx="30">
                  <c:v>80500.0</c:v>
                </c:pt>
                <c:pt idx="31">
                  <c:v>83000.0</c:v>
                </c:pt>
                <c:pt idx="32">
                  <c:v>85500.0</c:v>
                </c:pt>
                <c:pt idx="33">
                  <c:v>88000.0</c:v>
                </c:pt>
                <c:pt idx="34">
                  <c:v>90500.0</c:v>
                </c:pt>
                <c:pt idx="35">
                  <c:v>93000.0</c:v>
                </c:pt>
                <c:pt idx="36">
                  <c:v>95500.0</c:v>
                </c:pt>
                <c:pt idx="37">
                  <c:v>98000.0</c:v>
                </c:pt>
                <c:pt idx="38">
                  <c:v>100500.0</c:v>
                </c:pt>
                <c:pt idx="39">
                  <c:v>103000.0</c:v>
                </c:pt>
                <c:pt idx="40">
                  <c:v>105500.0</c:v>
                </c:pt>
                <c:pt idx="41">
                  <c:v>108000.0</c:v>
                </c:pt>
                <c:pt idx="42">
                  <c:v>110500.0</c:v>
                </c:pt>
                <c:pt idx="43">
                  <c:v>113000.0</c:v>
                </c:pt>
                <c:pt idx="44">
                  <c:v>115500.0</c:v>
                </c:pt>
                <c:pt idx="45">
                  <c:v>118000.0</c:v>
                </c:pt>
                <c:pt idx="46">
                  <c:v>120500.0</c:v>
                </c:pt>
                <c:pt idx="47">
                  <c:v>123000.0</c:v>
                </c:pt>
                <c:pt idx="48">
                  <c:v>125500.0</c:v>
                </c:pt>
                <c:pt idx="49">
                  <c:v>128000.0</c:v>
                </c:pt>
                <c:pt idx="50">
                  <c:v>130500.0</c:v>
                </c:pt>
                <c:pt idx="51">
                  <c:v>133000.0</c:v>
                </c:pt>
                <c:pt idx="52">
                  <c:v>135500.0</c:v>
                </c:pt>
                <c:pt idx="53">
                  <c:v>138000.0</c:v>
                </c:pt>
                <c:pt idx="54">
                  <c:v>140500.0</c:v>
                </c:pt>
                <c:pt idx="55">
                  <c:v>143000.0</c:v>
                </c:pt>
                <c:pt idx="56">
                  <c:v>145500.0</c:v>
                </c:pt>
                <c:pt idx="57">
                  <c:v>148000.0</c:v>
                </c:pt>
                <c:pt idx="58">
                  <c:v>150500.0</c:v>
                </c:pt>
                <c:pt idx="59">
                  <c:v>153000.0</c:v>
                </c:pt>
                <c:pt idx="60">
                  <c:v>155500.0</c:v>
                </c:pt>
                <c:pt idx="61">
                  <c:v>158000.0</c:v>
                </c:pt>
                <c:pt idx="62">
                  <c:v>160500.0</c:v>
                </c:pt>
                <c:pt idx="63">
                  <c:v>163000.0</c:v>
                </c:pt>
                <c:pt idx="64">
                  <c:v>165500.0</c:v>
                </c:pt>
                <c:pt idx="65">
                  <c:v>168000.0</c:v>
                </c:pt>
                <c:pt idx="66">
                  <c:v>170500.0</c:v>
                </c:pt>
                <c:pt idx="67">
                  <c:v>173000.0</c:v>
                </c:pt>
                <c:pt idx="68">
                  <c:v>175500.0</c:v>
                </c:pt>
                <c:pt idx="69">
                  <c:v>178000.0</c:v>
                </c:pt>
                <c:pt idx="70">
                  <c:v>180500.0</c:v>
                </c:pt>
                <c:pt idx="71">
                  <c:v>183000.0</c:v>
                </c:pt>
                <c:pt idx="72">
                  <c:v>185500.0</c:v>
                </c:pt>
                <c:pt idx="73">
                  <c:v>188000.0</c:v>
                </c:pt>
                <c:pt idx="74">
                  <c:v>190500.0</c:v>
                </c:pt>
                <c:pt idx="75">
                  <c:v>193000.0</c:v>
                </c:pt>
                <c:pt idx="76">
                  <c:v>195500.0</c:v>
                </c:pt>
                <c:pt idx="77">
                  <c:v>198000.0</c:v>
                </c:pt>
                <c:pt idx="78">
                  <c:v>200500.0</c:v>
                </c:pt>
                <c:pt idx="79">
                  <c:v>203000.0</c:v>
                </c:pt>
                <c:pt idx="80">
                  <c:v>205500.0</c:v>
                </c:pt>
                <c:pt idx="81">
                  <c:v>208000.0</c:v>
                </c:pt>
                <c:pt idx="82">
                  <c:v>210500.0</c:v>
                </c:pt>
                <c:pt idx="83">
                  <c:v>213000.0</c:v>
                </c:pt>
                <c:pt idx="84">
                  <c:v>215500.0</c:v>
                </c:pt>
                <c:pt idx="85">
                  <c:v>218000.0</c:v>
                </c:pt>
                <c:pt idx="86">
                  <c:v>220500.0</c:v>
                </c:pt>
                <c:pt idx="87">
                  <c:v>223000.0</c:v>
                </c:pt>
                <c:pt idx="88">
                  <c:v>225500.0</c:v>
                </c:pt>
                <c:pt idx="89">
                  <c:v>228000.0</c:v>
                </c:pt>
                <c:pt idx="90">
                  <c:v>230500.0</c:v>
                </c:pt>
                <c:pt idx="91">
                  <c:v>233000.0</c:v>
                </c:pt>
                <c:pt idx="92">
                  <c:v>235500.0</c:v>
                </c:pt>
                <c:pt idx="93">
                  <c:v>238000.0</c:v>
                </c:pt>
                <c:pt idx="94">
                  <c:v>240500.0</c:v>
                </c:pt>
                <c:pt idx="95">
                  <c:v>243000.0</c:v>
                </c:pt>
                <c:pt idx="96">
                  <c:v>245500.0</c:v>
                </c:pt>
                <c:pt idx="97">
                  <c:v>248000.0</c:v>
                </c:pt>
                <c:pt idx="98">
                  <c:v>250500.0</c:v>
                </c:pt>
                <c:pt idx="99">
                  <c:v>253000.0</c:v>
                </c:pt>
                <c:pt idx="100">
                  <c:v>255500.0</c:v>
                </c:pt>
                <c:pt idx="101">
                  <c:v>258000.0</c:v>
                </c:pt>
              </c:numCache>
            </c:numRef>
          </c:xVal>
          <c:yVal>
            <c:numRef>
              <c:f>timeAddFromFrontData.csv!$B$3:$B$104</c:f>
              <c:numCache>
                <c:formatCode>General</c:formatCode>
                <c:ptCount val="102"/>
                <c:pt idx="0">
                  <c:v>3.0</c:v>
                </c:pt>
                <c:pt idx="1">
                  <c:v>5.0</c:v>
                </c:pt>
                <c:pt idx="2">
                  <c:v>8.0</c:v>
                </c:pt>
                <c:pt idx="3">
                  <c:v>13.0</c:v>
                </c:pt>
                <c:pt idx="4">
                  <c:v>19.0</c:v>
                </c:pt>
                <c:pt idx="5">
                  <c:v>26.0</c:v>
                </c:pt>
                <c:pt idx="6">
                  <c:v>34.0</c:v>
                </c:pt>
                <c:pt idx="7">
                  <c:v>42.0</c:v>
                </c:pt>
                <c:pt idx="8">
                  <c:v>52.0</c:v>
                </c:pt>
                <c:pt idx="9">
                  <c:v>64.0</c:v>
                </c:pt>
                <c:pt idx="10">
                  <c:v>75.0</c:v>
                </c:pt>
                <c:pt idx="11">
                  <c:v>87.0</c:v>
                </c:pt>
                <c:pt idx="12">
                  <c:v>102.0</c:v>
                </c:pt>
                <c:pt idx="13">
                  <c:v>117.0</c:v>
                </c:pt>
                <c:pt idx="14">
                  <c:v>132.0</c:v>
                </c:pt>
                <c:pt idx="15">
                  <c:v>149.0</c:v>
                </c:pt>
                <c:pt idx="16">
                  <c:v>165.0</c:v>
                </c:pt>
                <c:pt idx="17">
                  <c:v>185.0</c:v>
                </c:pt>
                <c:pt idx="18">
                  <c:v>202.0</c:v>
                </c:pt>
                <c:pt idx="19">
                  <c:v>225.0</c:v>
                </c:pt>
                <c:pt idx="20">
                  <c:v>249.0</c:v>
                </c:pt>
                <c:pt idx="21">
                  <c:v>272.0</c:v>
                </c:pt>
                <c:pt idx="22">
                  <c:v>296.0</c:v>
                </c:pt>
                <c:pt idx="23">
                  <c:v>322.0</c:v>
                </c:pt>
                <c:pt idx="24">
                  <c:v>350.0</c:v>
                </c:pt>
                <c:pt idx="25">
                  <c:v>375.0</c:v>
                </c:pt>
                <c:pt idx="26">
                  <c:v>407.0</c:v>
                </c:pt>
                <c:pt idx="27">
                  <c:v>439.0</c:v>
                </c:pt>
                <c:pt idx="28">
                  <c:v>467.0</c:v>
                </c:pt>
                <c:pt idx="29">
                  <c:v>500.0</c:v>
                </c:pt>
                <c:pt idx="30">
                  <c:v>539.0</c:v>
                </c:pt>
                <c:pt idx="31">
                  <c:v>582.0</c:v>
                </c:pt>
                <c:pt idx="32">
                  <c:v>606.0</c:v>
                </c:pt>
                <c:pt idx="33">
                  <c:v>684.0</c:v>
                </c:pt>
                <c:pt idx="34">
                  <c:v>722.0</c:v>
                </c:pt>
                <c:pt idx="35">
                  <c:v>755.0</c:v>
                </c:pt>
                <c:pt idx="36">
                  <c:v>790.0</c:v>
                </c:pt>
                <c:pt idx="37">
                  <c:v>841.0</c:v>
                </c:pt>
                <c:pt idx="38">
                  <c:v>879.0</c:v>
                </c:pt>
                <c:pt idx="39">
                  <c:v>942.0</c:v>
                </c:pt>
                <c:pt idx="40">
                  <c:v>993.0</c:v>
                </c:pt>
                <c:pt idx="41">
                  <c:v>1042.0</c:v>
                </c:pt>
                <c:pt idx="42">
                  <c:v>1050.0</c:v>
                </c:pt>
                <c:pt idx="43">
                  <c:v>1173.0</c:v>
                </c:pt>
                <c:pt idx="44">
                  <c:v>1221.0</c:v>
                </c:pt>
                <c:pt idx="45">
                  <c:v>1280.0</c:v>
                </c:pt>
                <c:pt idx="46">
                  <c:v>1361.0</c:v>
                </c:pt>
                <c:pt idx="47">
                  <c:v>1417.0</c:v>
                </c:pt>
                <c:pt idx="48">
                  <c:v>1490.0</c:v>
                </c:pt>
                <c:pt idx="49">
                  <c:v>1540.0</c:v>
                </c:pt>
                <c:pt idx="50">
                  <c:v>1605.0</c:v>
                </c:pt>
                <c:pt idx="51">
                  <c:v>1686.0</c:v>
                </c:pt>
                <c:pt idx="52">
                  <c:v>1760.0</c:v>
                </c:pt>
                <c:pt idx="53">
                  <c:v>1829.0</c:v>
                </c:pt>
                <c:pt idx="54">
                  <c:v>1899.0</c:v>
                </c:pt>
                <c:pt idx="55">
                  <c:v>1992.0</c:v>
                </c:pt>
                <c:pt idx="56">
                  <c:v>2075.0</c:v>
                </c:pt>
                <c:pt idx="57">
                  <c:v>2141.0</c:v>
                </c:pt>
                <c:pt idx="58">
                  <c:v>2220.0</c:v>
                </c:pt>
                <c:pt idx="59">
                  <c:v>2293.0</c:v>
                </c:pt>
                <c:pt idx="60">
                  <c:v>2368.0</c:v>
                </c:pt>
                <c:pt idx="61">
                  <c:v>2453.0</c:v>
                </c:pt>
                <c:pt idx="62">
                  <c:v>2553.0</c:v>
                </c:pt>
                <c:pt idx="63">
                  <c:v>2618.0</c:v>
                </c:pt>
                <c:pt idx="64">
                  <c:v>2708.0</c:v>
                </c:pt>
                <c:pt idx="65">
                  <c:v>2800.0</c:v>
                </c:pt>
                <c:pt idx="66">
                  <c:v>2911.0</c:v>
                </c:pt>
                <c:pt idx="67">
                  <c:v>3001.0</c:v>
                </c:pt>
                <c:pt idx="68">
                  <c:v>3073.0</c:v>
                </c:pt>
                <c:pt idx="69">
                  <c:v>3214.0</c:v>
                </c:pt>
                <c:pt idx="70">
                  <c:v>3283.0</c:v>
                </c:pt>
                <c:pt idx="71">
                  <c:v>3396.0</c:v>
                </c:pt>
                <c:pt idx="72">
                  <c:v>3608.0</c:v>
                </c:pt>
                <c:pt idx="73">
                  <c:v>3576.0</c:v>
                </c:pt>
                <c:pt idx="74">
                  <c:v>3688.0</c:v>
                </c:pt>
                <c:pt idx="75">
                  <c:v>3790.0</c:v>
                </c:pt>
                <c:pt idx="76">
                  <c:v>3894.0</c:v>
                </c:pt>
                <c:pt idx="77">
                  <c:v>4012.0</c:v>
                </c:pt>
                <c:pt idx="78">
                  <c:v>4102.0</c:v>
                </c:pt>
                <c:pt idx="79">
                  <c:v>4187.0</c:v>
                </c:pt>
                <c:pt idx="80">
                  <c:v>4331.0</c:v>
                </c:pt>
                <c:pt idx="81">
                  <c:v>4441.0</c:v>
                </c:pt>
                <c:pt idx="82">
                  <c:v>4549.0</c:v>
                </c:pt>
                <c:pt idx="83">
                  <c:v>4685.0</c:v>
                </c:pt>
                <c:pt idx="84">
                  <c:v>4796.0</c:v>
                </c:pt>
                <c:pt idx="85">
                  <c:v>4872.0</c:v>
                </c:pt>
                <c:pt idx="86">
                  <c:v>5014.0</c:v>
                </c:pt>
                <c:pt idx="87">
                  <c:v>5168.0</c:v>
                </c:pt>
                <c:pt idx="88">
                  <c:v>5267.0</c:v>
                </c:pt>
                <c:pt idx="89">
                  <c:v>5393.0</c:v>
                </c:pt>
                <c:pt idx="90">
                  <c:v>5482.0</c:v>
                </c:pt>
                <c:pt idx="91">
                  <c:v>5632.0</c:v>
                </c:pt>
                <c:pt idx="92">
                  <c:v>5733.0</c:v>
                </c:pt>
                <c:pt idx="93">
                  <c:v>5857.0</c:v>
                </c:pt>
                <c:pt idx="94">
                  <c:v>6015.0</c:v>
                </c:pt>
                <c:pt idx="95">
                  <c:v>6137.0</c:v>
                </c:pt>
                <c:pt idx="96">
                  <c:v>6255.0</c:v>
                </c:pt>
                <c:pt idx="97">
                  <c:v>6379.0</c:v>
                </c:pt>
                <c:pt idx="98">
                  <c:v>6496.0</c:v>
                </c:pt>
                <c:pt idx="99">
                  <c:v>6653.0</c:v>
                </c:pt>
                <c:pt idx="100">
                  <c:v>6766.0</c:v>
                </c:pt>
                <c:pt idx="101">
                  <c:v>6930.0</c:v>
                </c:pt>
              </c:numCache>
            </c:numRef>
          </c:yVal>
          <c:smooth val="1"/>
        </c:ser>
        <c:dLbls>
          <c:showLegendKey val="0"/>
          <c:showVal val="0"/>
          <c:showCatName val="0"/>
          <c:showSerName val="0"/>
          <c:showPercent val="0"/>
          <c:showBubbleSize val="0"/>
        </c:dLbls>
        <c:axId val="2081135112"/>
        <c:axId val="2081140664"/>
      </c:scatterChart>
      <c:valAx>
        <c:axId val="2081135112"/>
        <c:scaling>
          <c:orientation val="minMax"/>
        </c:scaling>
        <c:delete val="0"/>
        <c:axPos val="b"/>
        <c:title>
          <c:tx>
            <c:rich>
              <a:bodyPr/>
              <a:lstStyle/>
              <a:p>
                <a:pPr>
                  <a:defRPr/>
                </a:pPr>
                <a:r>
                  <a:rPr lang="en-US"/>
                  <a:t>Number Of</a:t>
                </a:r>
                <a:r>
                  <a:rPr lang="en-US" baseline="0"/>
                  <a:t> Numbers</a:t>
                </a:r>
              </a:p>
            </c:rich>
          </c:tx>
          <c:layout/>
          <c:overlay val="0"/>
        </c:title>
        <c:numFmt formatCode="General" sourceLinked="1"/>
        <c:majorTickMark val="out"/>
        <c:minorTickMark val="none"/>
        <c:tickLblPos val="nextTo"/>
        <c:crossAx val="2081140664"/>
        <c:crosses val="autoZero"/>
        <c:crossBetween val="midCat"/>
      </c:valAx>
      <c:valAx>
        <c:axId val="2081140664"/>
        <c:scaling>
          <c:orientation val="minMax"/>
        </c:scaling>
        <c:delete val="0"/>
        <c:axPos val="l"/>
        <c:majorGridlines/>
        <c:title>
          <c:tx>
            <c:rich>
              <a:bodyPr rot="-5400000" vert="horz"/>
              <a:lstStyle/>
              <a:p>
                <a:pPr>
                  <a:defRPr/>
                </a:pPr>
                <a:r>
                  <a:rPr lang="en-US"/>
                  <a:t>Average Time(ms)</a:t>
                </a:r>
              </a:p>
            </c:rich>
          </c:tx>
          <c:layout/>
          <c:overlay val="0"/>
        </c:title>
        <c:numFmt formatCode="General" sourceLinked="1"/>
        <c:majorTickMark val="out"/>
        <c:minorTickMark val="none"/>
        <c:tickLblPos val="nextTo"/>
        <c:crossAx val="2081135112"/>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Add From End Test</a:t>
            </a:r>
          </a:p>
          <a:p>
            <a:pPr>
              <a:defRPr/>
            </a:pPr>
            <a:r>
              <a:rPr lang="en-US"/>
              <a:t>Average</a:t>
            </a:r>
            <a:r>
              <a:rPr lang="en-US" baseline="0"/>
              <a:t> Time(ms) vs Number of Numbers</a:t>
            </a:r>
            <a:endParaRPr lang="en-US"/>
          </a:p>
        </c:rich>
      </c:tx>
      <c:layout/>
      <c:overlay val="0"/>
    </c:title>
    <c:autoTitleDeleted val="0"/>
    <c:plotArea>
      <c:layout/>
      <c:scatterChart>
        <c:scatterStyle val="smoothMarker"/>
        <c:varyColors val="0"/>
        <c:ser>
          <c:idx val="0"/>
          <c:order val="0"/>
          <c:trendline>
            <c:trendlineType val="linear"/>
            <c:dispRSqr val="1"/>
            <c:dispEq val="1"/>
            <c:trendlineLbl>
              <c:layout>
                <c:manualLayout>
                  <c:x val="-0.0590399355000838"/>
                  <c:y val="-0.0429440022078292"/>
                </c:manualLayout>
              </c:layout>
              <c:numFmt formatCode="General" sourceLinked="0"/>
            </c:trendlineLbl>
          </c:trendline>
          <c:xVal>
            <c:numRef>
              <c:f>timeAddFromEndData.csv!$A$3:$A$152</c:f>
              <c:numCache>
                <c:formatCode>General</c:formatCode>
                <c:ptCount val="150"/>
                <c:pt idx="0">
                  <c:v>1.0E6</c:v>
                </c:pt>
                <c:pt idx="1">
                  <c:v>2.0E6</c:v>
                </c:pt>
                <c:pt idx="2">
                  <c:v>3.0E6</c:v>
                </c:pt>
                <c:pt idx="3">
                  <c:v>4.0E6</c:v>
                </c:pt>
                <c:pt idx="4">
                  <c:v>5.0E6</c:v>
                </c:pt>
                <c:pt idx="5">
                  <c:v>6.0E6</c:v>
                </c:pt>
                <c:pt idx="6">
                  <c:v>7.0E6</c:v>
                </c:pt>
                <c:pt idx="7">
                  <c:v>8.0E6</c:v>
                </c:pt>
                <c:pt idx="8">
                  <c:v>9.0E6</c:v>
                </c:pt>
                <c:pt idx="9">
                  <c:v>1.0E7</c:v>
                </c:pt>
                <c:pt idx="10">
                  <c:v>1.1E7</c:v>
                </c:pt>
                <c:pt idx="11">
                  <c:v>1.2E7</c:v>
                </c:pt>
                <c:pt idx="12">
                  <c:v>1.3E7</c:v>
                </c:pt>
                <c:pt idx="13">
                  <c:v>1.4E7</c:v>
                </c:pt>
                <c:pt idx="14">
                  <c:v>1.5E7</c:v>
                </c:pt>
                <c:pt idx="15">
                  <c:v>1.6E7</c:v>
                </c:pt>
                <c:pt idx="16">
                  <c:v>1.7E7</c:v>
                </c:pt>
                <c:pt idx="17">
                  <c:v>1.8E7</c:v>
                </c:pt>
                <c:pt idx="18">
                  <c:v>1.9E7</c:v>
                </c:pt>
                <c:pt idx="19">
                  <c:v>2.0E7</c:v>
                </c:pt>
                <c:pt idx="20">
                  <c:v>2.1E7</c:v>
                </c:pt>
                <c:pt idx="21">
                  <c:v>2.2E7</c:v>
                </c:pt>
                <c:pt idx="22">
                  <c:v>2.3E7</c:v>
                </c:pt>
                <c:pt idx="23">
                  <c:v>2.4E7</c:v>
                </c:pt>
                <c:pt idx="24">
                  <c:v>2.5E7</c:v>
                </c:pt>
                <c:pt idx="25">
                  <c:v>2.6E7</c:v>
                </c:pt>
                <c:pt idx="26">
                  <c:v>2.7E7</c:v>
                </c:pt>
                <c:pt idx="27">
                  <c:v>2.8E7</c:v>
                </c:pt>
                <c:pt idx="28">
                  <c:v>2.9E7</c:v>
                </c:pt>
                <c:pt idx="29">
                  <c:v>3.0E7</c:v>
                </c:pt>
                <c:pt idx="30">
                  <c:v>3.1E7</c:v>
                </c:pt>
                <c:pt idx="31">
                  <c:v>3.2E7</c:v>
                </c:pt>
                <c:pt idx="32">
                  <c:v>3.3E7</c:v>
                </c:pt>
                <c:pt idx="33">
                  <c:v>3.4E7</c:v>
                </c:pt>
                <c:pt idx="34">
                  <c:v>3.5E7</c:v>
                </c:pt>
                <c:pt idx="35">
                  <c:v>3.6E7</c:v>
                </c:pt>
                <c:pt idx="36">
                  <c:v>3.7E7</c:v>
                </c:pt>
                <c:pt idx="37">
                  <c:v>3.8E7</c:v>
                </c:pt>
                <c:pt idx="38">
                  <c:v>3.9E7</c:v>
                </c:pt>
                <c:pt idx="39">
                  <c:v>4.0E7</c:v>
                </c:pt>
                <c:pt idx="40">
                  <c:v>4.1E7</c:v>
                </c:pt>
                <c:pt idx="41">
                  <c:v>4.2E7</c:v>
                </c:pt>
                <c:pt idx="42">
                  <c:v>4.3E7</c:v>
                </c:pt>
                <c:pt idx="43">
                  <c:v>4.4E7</c:v>
                </c:pt>
                <c:pt idx="44">
                  <c:v>4.5E7</c:v>
                </c:pt>
                <c:pt idx="45">
                  <c:v>4.6E7</c:v>
                </c:pt>
                <c:pt idx="46">
                  <c:v>4.7E7</c:v>
                </c:pt>
                <c:pt idx="47">
                  <c:v>4.8E7</c:v>
                </c:pt>
                <c:pt idx="48">
                  <c:v>4.9E7</c:v>
                </c:pt>
                <c:pt idx="49">
                  <c:v>5.0E7</c:v>
                </c:pt>
                <c:pt idx="50">
                  <c:v>5.1E7</c:v>
                </c:pt>
                <c:pt idx="51">
                  <c:v>5.2E7</c:v>
                </c:pt>
                <c:pt idx="52">
                  <c:v>5.3E7</c:v>
                </c:pt>
                <c:pt idx="53">
                  <c:v>5.4E7</c:v>
                </c:pt>
                <c:pt idx="54">
                  <c:v>5.5E7</c:v>
                </c:pt>
                <c:pt idx="55">
                  <c:v>5.6E7</c:v>
                </c:pt>
                <c:pt idx="56">
                  <c:v>5.7E7</c:v>
                </c:pt>
                <c:pt idx="57">
                  <c:v>5.8E7</c:v>
                </c:pt>
                <c:pt idx="58">
                  <c:v>5.9E7</c:v>
                </c:pt>
                <c:pt idx="59">
                  <c:v>6.0E7</c:v>
                </c:pt>
                <c:pt idx="60">
                  <c:v>6.1E7</c:v>
                </c:pt>
                <c:pt idx="61">
                  <c:v>6.2E7</c:v>
                </c:pt>
                <c:pt idx="62">
                  <c:v>6.3E7</c:v>
                </c:pt>
                <c:pt idx="63">
                  <c:v>6.4E7</c:v>
                </c:pt>
                <c:pt idx="64">
                  <c:v>6.5E7</c:v>
                </c:pt>
                <c:pt idx="65">
                  <c:v>6.6E7</c:v>
                </c:pt>
                <c:pt idx="66">
                  <c:v>6.7E7</c:v>
                </c:pt>
                <c:pt idx="67">
                  <c:v>6.8E7</c:v>
                </c:pt>
                <c:pt idx="68">
                  <c:v>6.9E7</c:v>
                </c:pt>
                <c:pt idx="69">
                  <c:v>7.0E7</c:v>
                </c:pt>
                <c:pt idx="70">
                  <c:v>7.1E7</c:v>
                </c:pt>
                <c:pt idx="71">
                  <c:v>7.2E7</c:v>
                </c:pt>
                <c:pt idx="72">
                  <c:v>7.3E7</c:v>
                </c:pt>
                <c:pt idx="73">
                  <c:v>7.4E7</c:v>
                </c:pt>
                <c:pt idx="74">
                  <c:v>7.5E7</c:v>
                </c:pt>
                <c:pt idx="75">
                  <c:v>7.6E7</c:v>
                </c:pt>
                <c:pt idx="76">
                  <c:v>7.7E7</c:v>
                </c:pt>
                <c:pt idx="77">
                  <c:v>7.8E7</c:v>
                </c:pt>
                <c:pt idx="78">
                  <c:v>7.9E7</c:v>
                </c:pt>
                <c:pt idx="79">
                  <c:v>8.0E7</c:v>
                </c:pt>
                <c:pt idx="80">
                  <c:v>8.1E7</c:v>
                </c:pt>
                <c:pt idx="81">
                  <c:v>8.2E7</c:v>
                </c:pt>
                <c:pt idx="82">
                  <c:v>8.3E7</c:v>
                </c:pt>
                <c:pt idx="83">
                  <c:v>8.4E7</c:v>
                </c:pt>
                <c:pt idx="84">
                  <c:v>8.5E7</c:v>
                </c:pt>
                <c:pt idx="85">
                  <c:v>8.6E7</c:v>
                </c:pt>
                <c:pt idx="86">
                  <c:v>8.7E7</c:v>
                </c:pt>
                <c:pt idx="87">
                  <c:v>8.8E7</c:v>
                </c:pt>
                <c:pt idx="88">
                  <c:v>8.9E7</c:v>
                </c:pt>
                <c:pt idx="89">
                  <c:v>9.0E7</c:v>
                </c:pt>
                <c:pt idx="90">
                  <c:v>9.1E7</c:v>
                </c:pt>
                <c:pt idx="91">
                  <c:v>9.2E7</c:v>
                </c:pt>
                <c:pt idx="92">
                  <c:v>9.3E7</c:v>
                </c:pt>
                <c:pt idx="93">
                  <c:v>9.4E7</c:v>
                </c:pt>
                <c:pt idx="94">
                  <c:v>9.5E7</c:v>
                </c:pt>
                <c:pt idx="95">
                  <c:v>9.6E7</c:v>
                </c:pt>
                <c:pt idx="96">
                  <c:v>9.7E7</c:v>
                </c:pt>
                <c:pt idx="97">
                  <c:v>9.8E7</c:v>
                </c:pt>
                <c:pt idx="98">
                  <c:v>9.9E7</c:v>
                </c:pt>
                <c:pt idx="99">
                  <c:v>1.0E8</c:v>
                </c:pt>
                <c:pt idx="100">
                  <c:v>1.01E8</c:v>
                </c:pt>
                <c:pt idx="101">
                  <c:v>1.02E8</c:v>
                </c:pt>
                <c:pt idx="102">
                  <c:v>1.03E8</c:v>
                </c:pt>
                <c:pt idx="103">
                  <c:v>1.04E8</c:v>
                </c:pt>
                <c:pt idx="104">
                  <c:v>1.05E8</c:v>
                </c:pt>
                <c:pt idx="105">
                  <c:v>1.06E8</c:v>
                </c:pt>
                <c:pt idx="106">
                  <c:v>1.07E8</c:v>
                </c:pt>
                <c:pt idx="107">
                  <c:v>1.08E8</c:v>
                </c:pt>
                <c:pt idx="108">
                  <c:v>1.09E8</c:v>
                </c:pt>
                <c:pt idx="109">
                  <c:v>1.1E8</c:v>
                </c:pt>
                <c:pt idx="110">
                  <c:v>1.11E8</c:v>
                </c:pt>
                <c:pt idx="111">
                  <c:v>1.12E8</c:v>
                </c:pt>
                <c:pt idx="112">
                  <c:v>1.13E8</c:v>
                </c:pt>
                <c:pt idx="113">
                  <c:v>1.14E8</c:v>
                </c:pt>
                <c:pt idx="114">
                  <c:v>1.15E8</c:v>
                </c:pt>
                <c:pt idx="115">
                  <c:v>1.16E8</c:v>
                </c:pt>
                <c:pt idx="116">
                  <c:v>1.17E8</c:v>
                </c:pt>
                <c:pt idx="117">
                  <c:v>1.18E8</c:v>
                </c:pt>
                <c:pt idx="118">
                  <c:v>1.19E8</c:v>
                </c:pt>
                <c:pt idx="119">
                  <c:v>1.2E8</c:v>
                </c:pt>
                <c:pt idx="120">
                  <c:v>1.21E8</c:v>
                </c:pt>
                <c:pt idx="121">
                  <c:v>1.22E8</c:v>
                </c:pt>
                <c:pt idx="122">
                  <c:v>1.23E8</c:v>
                </c:pt>
                <c:pt idx="123">
                  <c:v>1.24E8</c:v>
                </c:pt>
                <c:pt idx="124">
                  <c:v>1.25E8</c:v>
                </c:pt>
                <c:pt idx="125">
                  <c:v>1.26E8</c:v>
                </c:pt>
                <c:pt idx="126">
                  <c:v>1.27E8</c:v>
                </c:pt>
                <c:pt idx="127">
                  <c:v>1.28E8</c:v>
                </c:pt>
                <c:pt idx="128">
                  <c:v>1.29E8</c:v>
                </c:pt>
                <c:pt idx="129">
                  <c:v>1.3E8</c:v>
                </c:pt>
                <c:pt idx="130">
                  <c:v>1.31E8</c:v>
                </c:pt>
                <c:pt idx="131">
                  <c:v>1.32E8</c:v>
                </c:pt>
                <c:pt idx="132">
                  <c:v>1.33E8</c:v>
                </c:pt>
                <c:pt idx="133">
                  <c:v>1.34E8</c:v>
                </c:pt>
                <c:pt idx="134">
                  <c:v>1.35E8</c:v>
                </c:pt>
                <c:pt idx="135">
                  <c:v>1.36E8</c:v>
                </c:pt>
                <c:pt idx="136">
                  <c:v>1.37E8</c:v>
                </c:pt>
                <c:pt idx="137">
                  <c:v>1.38E8</c:v>
                </c:pt>
                <c:pt idx="138">
                  <c:v>1.39E8</c:v>
                </c:pt>
                <c:pt idx="139">
                  <c:v>1.4E8</c:v>
                </c:pt>
                <c:pt idx="140">
                  <c:v>1.41E8</c:v>
                </c:pt>
                <c:pt idx="141">
                  <c:v>1.42E8</c:v>
                </c:pt>
                <c:pt idx="142">
                  <c:v>1.43E8</c:v>
                </c:pt>
                <c:pt idx="143">
                  <c:v>1.44E8</c:v>
                </c:pt>
                <c:pt idx="144">
                  <c:v>1.45E8</c:v>
                </c:pt>
                <c:pt idx="145">
                  <c:v>1.46E8</c:v>
                </c:pt>
                <c:pt idx="146">
                  <c:v>1.47E8</c:v>
                </c:pt>
                <c:pt idx="147">
                  <c:v>1.48E8</c:v>
                </c:pt>
                <c:pt idx="148">
                  <c:v>1.49E8</c:v>
                </c:pt>
                <c:pt idx="149">
                  <c:v>1.5E8</c:v>
                </c:pt>
              </c:numCache>
            </c:numRef>
          </c:xVal>
          <c:yVal>
            <c:numRef>
              <c:f>timeAddFromEndData.csv!$B$3:$B$152</c:f>
              <c:numCache>
                <c:formatCode>General</c:formatCode>
                <c:ptCount val="150"/>
                <c:pt idx="0">
                  <c:v>16.0</c:v>
                </c:pt>
                <c:pt idx="1">
                  <c:v>28.0</c:v>
                </c:pt>
                <c:pt idx="2">
                  <c:v>42.0</c:v>
                </c:pt>
                <c:pt idx="3">
                  <c:v>57.0</c:v>
                </c:pt>
                <c:pt idx="4">
                  <c:v>71.0</c:v>
                </c:pt>
                <c:pt idx="5">
                  <c:v>86.0</c:v>
                </c:pt>
                <c:pt idx="6">
                  <c:v>101.0</c:v>
                </c:pt>
                <c:pt idx="7">
                  <c:v>115.0</c:v>
                </c:pt>
                <c:pt idx="8">
                  <c:v>130.0</c:v>
                </c:pt>
                <c:pt idx="9">
                  <c:v>142.0</c:v>
                </c:pt>
                <c:pt idx="10">
                  <c:v>156.0</c:v>
                </c:pt>
                <c:pt idx="11">
                  <c:v>170.0</c:v>
                </c:pt>
                <c:pt idx="12">
                  <c:v>188.0</c:v>
                </c:pt>
                <c:pt idx="13">
                  <c:v>201.0</c:v>
                </c:pt>
                <c:pt idx="14">
                  <c:v>220.0</c:v>
                </c:pt>
                <c:pt idx="15">
                  <c:v>230.0</c:v>
                </c:pt>
                <c:pt idx="16">
                  <c:v>246.0</c:v>
                </c:pt>
                <c:pt idx="17">
                  <c:v>260.0</c:v>
                </c:pt>
                <c:pt idx="18">
                  <c:v>274.0</c:v>
                </c:pt>
                <c:pt idx="19">
                  <c:v>299.0</c:v>
                </c:pt>
                <c:pt idx="20">
                  <c:v>303.0</c:v>
                </c:pt>
                <c:pt idx="21">
                  <c:v>317.0</c:v>
                </c:pt>
                <c:pt idx="22">
                  <c:v>329.0</c:v>
                </c:pt>
                <c:pt idx="23">
                  <c:v>346.0</c:v>
                </c:pt>
                <c:pt idx="24">
                  <c:v>364.0</c:v>
                </c:pt>
                <c:pt idx="25">
                  <c:v>374.0</c:v>
                </c:pt>
                <c:pt idx="26">
                  <c:v>388.0</c:v>
                </c:pt>
                <c:pt idx="27">
                  <c:v>404.0</c:v>
                </c:pt>
                <c:pt idx="28">
                  <c:v>419.0</c:v>
                </c:pt>
                <c:pt idx="29">
                  <c:v>432.0</c:v>
                </c:pt>
                <c:pt idx="30">
                  <c:v>444.0</c:v>
                </c:pt>
                <c:pt idx="31">
                  <c:v>459.0</c:v>
                </c:pt>
                <c:pt idx="32">
                  <c:v>477.0</c:v>
                </c:pt>
                <c:pt idx="33">
                  <c:v>494.0</c:v>
                </c:pt>
                <c:pt idx="34">
                  <c:v>505.0</c:v>
                </c:pt>
                <c:pt idx="35">
                  <c:v>519.0</c:v>
                </c:pt>
                <c:pt idx="36">
                  <c:v>539.0</c:v>
                </c:pt>
                <c:pt idx="37">
                  <c:v>547.0</c:v>
                </c:pt>
                <c:pt idx="38">
                  <c:v>564.0</c:v>
                </c:pt>
                <c:pt idx="39">
                  <c:v>576.0</c:v>
                </c:pt>
                <c:pt idx="40">
                  <c:v>598.0</c:v>
                </c:pt>
                <c:pt idx="41">
                  <c:v>607.0</c:v>
                </c:pt>
                <c:pt idx="42">
                  <c:v>627.0</c:v>
                </c:pt>
                <c:pt idx="43">
                  <c:v>635.0</c:v>
                </c:pt>
                <c:pt idx="44">
                  <c:v>650.0</c:v>
                </c:pt>
                <c:pt idx="45">
                  <c:v>666.0</c:v>
                </c:pt>
                <c:pt idx="46">
                  <c:v>681.0</c:v>
                </c:pt>
                <c:pt idx="47">
                  <c:v>690.0</c:v>
                </c:pt>
                <c:pt idx="48">
                  <c:v>704.0</c:v>
                </c:pt>
                <c:pt idx="49">
                  <c:v>726.0</c:v>
                </c:pt>
                <c:pt idx="50">
                  <c:v>734.0</c:v>
                </c:pt>
                <c:pt idx="51">
                  <c:v>754.0</c:v>
                </c:pt>
                <c:pt idx="52">
                  <c:v>767.0</c:v>
                </c:pt>
                <c:pt idx="53">
                  <c:v>779.0</c:v>
                </c:pt>
                <c:pt idx="54">
                  <c:v>792.0</c:v>
                </c:pt>
                <c:pt idx="55">
                  <c:v>814.0</c:v>
                </c:pt>
                <c:pt idx="56">
                  <c:v>823.0</c:v>
                </c:pt>
                <c:pt idx="57">
                  <c:v>840.0</c:v>
                </c:pt>
                <c:pt idx="58">
                  <c:v>853.0</c:v>
                </c:pt>
                <c:pt idx="59">
                  <c:v>874.0</c:v>
                </c:pt>
                <c:pt idx="60">
                  <c:v>881.0</c:v>
                </c:pt>
                <c:pt idx="61">
                  <c:v>897.0</c:v>
                </c:pt>
                <c:pt idx="62">
                  <c:v>903.0</c:v>
                </c:pt>
                <c:pt idx="63">
                  <c:v>921.0</c:v>
                </c:pt>
                <c:pt idx="64">
                  <c:v>934.0</c:v>
                </c:pt>
                <c:pt idx="65">
                  <c:v>960.0</c:v>
                </c:pt>
                <c:pt idx="66">
                  <c:v>941.0</c:v>
                </c:pt>
                <c:pt idx="67">
                  <c:v>955.0</c:v>
                </c:pt>
                <c:pt idx="68">
                  <c:v>968.0</c:v>
                </c:pt>
                <c:pt idx="69">
                  <c:v>982.0</c:v>
                </c:pt>
                <c:pt idx="70">
                  <c:v>990.0</c:v>
                </c:pt>
                <c:pt idx="71">
                  <c:v>1002.0</c:v>
                </c:pt>
                <c:pt idx="72">
                  <c:v>1014.0</c:v>
                </c:pt>
                <c:pt idx="73">
                  <c:v>1026.0</c:v>
                </c:pt>
                <c:pt idx="74">
                  <c:v>1044.0</c:v>
                </c:pt>
                <c:pt idx="75">
                  <c:v>1051.0</c:v>
                </c:pt>
                <c:pt idx="76">
                  <c:v>1065.0</c:v>
                </c:pt>
                <c:pt idx="77">
                  <c:v>1081.0</c:v>
                </c:pt>
                <c:pt idx="78">
                  <c:v>1091.0</c:v>
                </c:pt>
                <c:pt idx="79">
                  <c:v>1103.0</c:v>
                </c:pt>
                <c:pt idx="80">
                  <c:v>1121.0</c:v>
                </c:pt>
                <c:pt idx="81">
                  <c:v>1131.0</c:v>
                </c:pt>
                <c:pt idx="82">
                  <c:v>1140.0</c:v>
                </c:pt>
                <c:pt idx="83">
                  <c:v>1162.0</c:v>
                </c:pt>
                <c:pt idx="84">
                  <c:v>1168.0</c:v>
                </c:pt>
                <c:pt idx="85">
                  <c:v>1176.0</c:v>
                </c:pt>
                <c:pt idx="86">
                  <c:v>1197.0</c:v>
                </c:pt>
                <c:pt idx="87">
                  <c:v>1207.0</c:v>
                </c:pt>
                <c:pt idx="88">
                  <c:v>1223.0</c:v>
                </c:pt>
                <c:pt idx="89">
                  <c:v>1235.0</c:v>
                </c:pt>
                <c:pt idx="90">
                  <c:v>1255.0</c:v>
                </c:pt>
                <c:pt idx="91">
                  <c:v>1260.0</c:v>
                </c:pt>
                <c:pt idx="92">
                  <c:v>1277.0</c:v>
                </c:pt>
                <c:pt idx="93">
                  <c:v>1291.0</c:v>
                </c:pt>
                <c:pt idx="94">
                  <c:v>1299.0</c:v>
                </c:pt>
                <c:pt idx="95">
                  <c:v>1315.0</c:v>
                </c:pt>
                <c:pt idx="96">
                  <c:v>1327.0</c:v>
                </c:pt>
                <c:pt idx="97">
                  <c:v>1350.0</c:v>
                </c:pt>
                <c:pt idx="98">
                  <c:v>1353.0</c:v>
                </c:pt>
                <c:pt idx="99">
                  <c:v>1365.0</c:v>
                </c:pt>
                <c:pt idx="100">
                  <c:v>1384.0</c:v>
                </c:pt>
                <c:pt idx="101">
                  <c:v>1393.0</c:v>
                </c:pt>
                <c:pt idx="102">
                  <c:v>1411.0</c:v>
                </c:pt>
                <c:pt idx="103">
                  <c:v>1425.0</c:v>
                </c:pt>
                <c:pt idx="104">
                  <c:v>1433.0</c:v>
                </c:pt>
                <c:pt idx="105">
                  <c:v>1443.0</c:v>
                </c:pt>
                <c:pt idx="106">
                  <c:v>1464.0</c:v>
                </c:pt>
                <c:pt idx="107">
                  <c:v>1466.0</c:v>
                </c:pt>
                <c:pt idx="108">
                  <c:v>1489.0</c:v>
                </c:pt>
                <c:pt idx="109">
                  <c:v>1499.0</c:v>
                </c:pt>
                <c:pt idx="110">
                  <c:v>1529.0</c:v>
                </c:pt>
                <c:pt idx="111">
                  <c:v>1532.0</c:v>
                </c:pt>
                <c:pt idx="112">
                  <c:v>1538.0</c:v>
                </c:pt>
                <c:pt idx="113">
                  <c:v>1557.0</c:v>
                </c:pt>
                <c:pt idx="114">
                  <c:v>1567.0</c:v>
                </c:pt>
                <c:pt idx="115">
                  <c:v>1580.0</c:v>
                </c:pt>
                <c:pt idx="116">
                  <c:v>1598.0</c:v>
                </c:pt>
                <c:pt idx="117">
                  <c:v>1606.0</c:v>
                </c:pt>
                <c:pt idx="118">
                  <c:v>1610.0</c:v>
                </c:pt>
                <c:pt idx="119">
                  <c:v>1632.0</c:v>
                </c:pt>
                <c:pt idx="120">
                  <c:v>1641.0</c:v>
                </c:pt>
                <c:pt idx="121">
                  <c:v>1656.0</c:v>
                </c:pt>
                <c:pt idx="122">
                  <c:v>1683.0</c:v>
                </c:pt>
                <c:pt idx="123">
                  <c:v>1680.0</c:v>
                </c:pt>
                <c:pt idx="124">
                  <c:v>1698.0</c:v>
                </c:pt>
                <c:pt idx="125">
                  <c:v>1714.0</c:v>
                </c:pt>
                <c:pt idx="126">
                  <c:v>1738.0</c:v>
                </c:pt>
                <c:pt idx="127">
                  <c:v>1754.0</c:v>
                </c:pt>
                <c:pt idx="128">
                  <c:v>1753.0</c:v>
                </c:pt>
                <c:pt idx="129">
                  <c:v>1770.0</c:v>
                </c:pt>
                <c:pt idx="130">
                  <c:v>1781.0</c:v>
                </c:pt>
                <c:pt idx="131">
                  <c:v>1788.0</c:v>
                </c:pt>
                <c:pt idx="132">
                  <c:v>1805.0</c:v>
                </c:pt>
                <c:pt idx="133">
                  <c:v>1817.0</c:v>
                </c:pt>
                <c:pt idx="134">
                  <c:v>1826.0</c:v>
                </c:pt>
                <c:pt idx="135">
                  <c:v>1844.0</c:v>
                </c:pt>
                <c:pt idx="136">
                  <c:v>1853.0</c:v>
                </c:pt>
                <c:pt idx="137">
                  <c:v>1873.0</c:v>
                </c:pt>
                <c:pt idx="138">
                  <c:v>1893.0</c:v>
                </c:pt>
                <c:pt idx="139">
                  <c:v>1892.0</c:v>
                </c:pt>
                <c:pt idx="140">
                  <c:v>1919.0</c:v>
                </c:pt>
                <c:pt idx="141">
                  <c:v>1918.0</c:v>
                </c:pt>
                <c:pt idx="142">
                  <c:v>1929.0</c:v>
                </c:pt>
                <c:pt idx="143">
                  <c:v>1950.0</c:v>
                </c:pt>
                <c:pt idx="144">
                  <c:v>1957.0</c:v>
                </c:pt>
                <c:pt idx="145">
                  <c:v>1972.0</c:v>
                </c:pt>
                <c:pt idx="146">
                  <c:v>1988.0</c:v>
                </c:pt>
                <c:pt idx="147">
                  <c:v>1998.0</c:v>
                </c:pt>
                <c:pt idx="148">
                  <c:v>2007.0</c:v>
                </c:pt>
                <c:pt idx="149">
                  <c:v>2029.0</c:v>
                </c:pt>
              </c:numCache>
            </c:numRef>
          </c:yVal>
          <c:smooth val="1"/>
        </c:ser>
        <c:dLbls>
          <c:showLegendKey val="0"/>
          <c:showVal val="0"/>
          <c:showCatName val="0"/>
          <c:showSerName val="0"/>
          <c:showPercent val="0"/>
          <c:showBubbleSize val="0"/>
        </c:dLbls>
        <c:axId val="2080691000"/>
        <c:axId val="2080685640"/>
      </c:scatterChart>
      <c:valAx>
        <c:axId val="2080691000"/>
        <c:scaling>
          <c:orientation val="minMax"/>
        </c:scaling>
        <c:delete val="0"/>
        <c:axPos val="b"/>
        <c:title>
          <c:tx>
            <c:rich>
              <a:bodyPr/>
              <a:lstStyle/>
              <a:p>
                <a:pPr>
                  <a:defRPr/>
                </a:pPr>
                <a:r>
                  <a:rPr lang="en-US"/>
                  <a:t>Number of Numbers</a:t>
                </a:r>
              </a:p>
            </c:rich>
          </c:tx>
          <c:layout/>
          <c:overlay val="0"/>
        </c:title>
        <c:numFmt formatCode="General" sourceLinked="1"/>
        <c:majorTickMark val="out"/>
        <c:minorTickMark val="none"/>
        <c:tickLblPos val="nextTo"/>
        <c:crossAx val="2080685640"/>
        <c:crosses val="autoZero"/>
        <c:crossBetween val="midCat"/>
      </c:valAx>
      <c:valAx>
        <c:axId val="2080685640"/>
        <c:scaling>
          <c:orientation val="minMax"/>
        </c:scaling>
        <c:delete val="0"/>
        <c:axPos val="l"/>
        <c:majorGridlines/>
        <c:title>
          <c:tx>
            <c:rich>
              <a:bodyPr rot="-5400000" vert="horz"/>
              <a:lstStyle/>
              <a:p>
                <a:pPr>
                  <a:defRPr/>
                </a:pPr>
                <a:r>
                  <a:rPr lang="en-US"/>
                  <a:t>Average Time(ms)</a:t>
                </a:r>
              </a:p>
            </c:rich>
          </c:tx>
          <c:layout/>
          <c:overlay val="0"/>
        </c:title>
        <c:numFmt formatCode="General" sourceLinked="1"/>
        <c:majorTickMark val="out"/>
        <c:minorTickMark val="none"/>
        <c:tickLblPos val="nextTo"/>
        <c:crossAx val="2080691000"/>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lgn="ctr">
              <a:defRPr/>
            </a:pPr>
            <a:r>
              <a:rPr lang="en-US"/>
              <a:t>Add</a:t>
            </a:r>
            <a:r>
              <a:rPr lang="en-US" baseline="0"/>
              <a:t> Sorted Test</a:t>
            </a:r>
          </a:p>
          <a:p>
            <a:pPr algn="ctr">
              <a:defRPr/>
            </a:pPr>
            <a:r>
              <a:rPr lang="en-US" baseline="0"/>
              <a:t>Average Time(ms) vs Number of Numbers</a:t>
            </a:r>
            <a:endParaRPr lang="en-US"/>
          </a:p>
        </c:rich>
      </c:tx>
      <c:layout/>
      <c:overlay val="0"/>
    </c:title>
    <c:autoTitleDeleted val="0"/>
    <c:plotArea>
      <c:layout/>
      <c:scatterChart>
        <c:scatterStyle val="smoothMarker"/>
        <c:varyColors val="0"/>
        <c:ser>
          <c:idx val="0"/>
          <c:order val="0"/>
          <c:trendline>
            <c:trendlineType val="poly"/>
            <c:order val="2"/>
            <c:dispRSqr val="1"/>
            <c:dispEq val="1"/>
            <c:trendlineLbl>
              <c:layout>
                <c:manualLayout>
                  <c:x val="-0.0983502667005334"/>
                  <c:y val="-0.00250312891113892"/>
                </c:manualLayout>
              </c:layout>
              <c:numFmt formatCode="General" sourceLinked="0"/>
            </c:trendlineLbl>
          </c:trendline>
          <c:xVal>
            <c:numRef>
              <c:f>timeAddSortedData.csv!$A$3:$A$101</c:f>
              <c:numCache>
                <c:formatCode>General</c:formatCode>
                <c:ptCount val="99"/>
                <c:pt idx="0">
                  <c:v>2000.0</c:v>
                </c:pt>
                <c:pt idx="1">
                  <c:v>3000.0</c:v>
                </c:pt>
                <c:pt idx="2">
                  <c:v>4000.0</c:v>
                </c:pt>
                <c:pt idx="3">
                  <c:v>5000.0</c:v>
                </c:pt>
                <c:pt idx="4">
                  <c:v>6000.0</c:v>
                </c:pt>
                <c:pt idx="5">
                  <c:v>7000.0</c:v>
                </c:pt>
                <c:pt idx="6">
                  <c:v>8000.0</c:v>
                </c:pt>
                <c:pt idx="7">
                  <c:v>9000.0</c:v>
                </c:pt>
                <c:pt idx="8">
                  <c:v>10000.0</c:v>
                </c:pt>
                <c:pt idx="9">
                  <c:v>11000.0</c:v>
                </c:pt>
                <c:pt idx="10">
                  <c:v>12000.0</c:v>
                </c:pt>
                <c:pt idx="11">
                  <c:v>13000.0</c:v>
                </c:pt>
                <c:pt idx="12">
                  <c:v>14000.0</c:v>
                </c:pt>
                <c:pt idx="13">
                  <c:v>15000.0</c:v>
                </c:pt>
                <c:pt idx="14">
                  <c:v>16000.0</c:v>
                </c:pt>
                <c:pt idx="15">
                  <c:v>17000.0</c:v>
                </c:pt>
                <c:pt idx="16">
                  <c:v>18000.0</c:v>
                </c:pt>
                <c:pt idx="17">
                  <c:v>19000.0</c:v>
                </c:pt>
                <c:pt idx="18">
                  <c:v>20000.0</c:v>
                </c:pt>
                <c:pt idx="19">
                  <c:v>21000.0</c:v>
                </c:pt>
                <c:pt idx="20">
                  <c:v>22000.0</c:v>
                </c:pt>
                <c:pt idx="21">
                  <c:v>23000.0</c:v>
                </c:pt>
                <c:pt idx="22">
                  <c:v>24000.0</c:v>
                </c:pt>
                <c:pt idx="23">
                  <c:v>25000.0</c:v>
                </c:pt>
                <c:pt idx="24">
                  <c:v>26000.0</c:v>
                </c:pt>
                <c:pt idx="25">
                  <c:v>27000.0</c:v>
                </c:pt>
                <c:pt idx="26">
                  <c:v>28000.0</c:v>
                </c:pt>
                <c:pt idx="27">
                  <c:v>29000.0</c:v>
                </c:pt>
                <c:pt idx="28">
                  <c:v>30000.0</c:v>
                </c:pt>
                <c:pt idx="29">
                  <c:v>31000.0</c:v>
                </c:pt>
                <c:pt idx="30">
                  <c:v>32000.0</c:v>
                </c:pt>
                <c:pt idx="31">
                  <c:v>33000.0</c:v>
                </c:pt>
                <c:pt idx="32">
                  <c:v>34000.0</c:v>
                </c:pt>
                <c:pt idx="33">
                  <c:v>35000.0</c:v>
                </c:pt>
                <c:pt idx="34">
                  <c:v>36000.0</c:v>
                </c:pt>
                <c:pt idx="35">
                  <c:v>37000.0</c:v>
                </c:pt>
                <c:pt idx="36">
                  <c:v>38000.0</c:v>
                </c:pt>
                <c:pt idx="37">
                  <c:v>39000.0</c:v>
                </c:pt>
                <c:pt idx="38">
                  <c:v>40000.0</c:v>
                </c:pt>
                <c:pt idx="39">
                  <c:v>41000.0</c:v>
                </c:pt>
                <c:pt idx="40">
                  <c:v>42000.0</c:v>
                </c:pt>
                <c:pt idx="41">
                  <c:v>43000.0</c:v>
                </c:pt>
                <c:pt idx="42">
                  <c:v>44000.0</c:v>
                </c:pt>
                <c:pt idx="43">
                  <c:v>45000.0</c:v>
                </c:pt>
                <c:pt idx="44">
                  <c:v>46000.0</c:v>
                </c:pt>
                <c:pt idx="45">
                  <c:v>47000.0</c:v>
                </c:pt>
                <c:pt idx="46">
                  <c:v>48000.0</c:v>
                </c:pt>
                <c:pt idx="47">
                  <c:v>49000.0</c:v>
                </c:pt>
                <c:pt idx="48">
                  <c:v>50000.0</c:v>
                </c:pt>
                <c:pt idx="49">
                  <c:v>51000.0</c:v>
                </c:pt>
                <c:pt idx="50">
                  <c:v>52000.0</c:v>
                </c:pt>
                <c:pt idx="51">
                  <c:v>53000.0</c:v>
                </c:pt>
                <c:pt idx="52">
                  <c:v>54000.0</c:v>
                </c:pt>
                <c:pt idx="53">
                  <c:v>55000.0</c:v>
                </c:pt>
                <c:pt idx="54">
                  <c:v>56000.0</c:v>
                </c:pt>
                <c:pt idx="55">
                  <c:v>57000.0</c:v>
                </c:pt>
                <c:pt idx="56">
                  <c:v>58000.0</c:v>
                </c:pt>
                <c:pt idx="57">
                  <c:v>59000.0</c:v>
                </c:pt>
                <c:pt idx="58">
                  <c:v>60000.0</c:v>
                </c:pt>
                <c:pt idx="59">
                  <c:v>61000.0</c:v>
                </c:pt>
                <c:pt idx="60">
                  <c:v>62000.0</c:v>
                </c:pt>
                <c:pt idx="61">
                  <c:v>63000.0</c:v>
                </c:pt>
                <c:pt idx="62">
                  <c:v>64000.0</c:v>
                </c:pt>
                <c:pt idx="63">
                  <c:v>65000.0</c:v>
                </c:pt>
                <c:pt idx="64">
                  <c:v>66000.0</c:v>
                </c:pt>
                <c:pt idx="65">
                  <c:v>67000.0</c:v>
                </c:pt>
                <c:pt idx="66">
                  <c:v>68000.0</c:v>
                </c:pt>
                <c:pt idx="67">
                  <c:v>69000.0</c:v>
                </c:pt>
                <c:pt idx="68">
                  <c:v>71000.0</c:v>
                </c:pt>
                <c:pt idx="69">
                  <c:v>72000.0</c:v>
                </c:pt>
                <c:pt idx="70">
                  <c:v>73000.0</c:v>
                </c:pt>
                <c:pt idx="71">
                  <c:v>74000.0</c:v>
                </c:pt>
                <c:pt idx="72">
                  <c:v>75000.0</c:v>
                </c:pt>
                <c:pt idx="73">
                  <c:v>76000.0</c:v>
                </c:pt>
                <c:pt idx="74">
                  <c:v>77000.0</c:v>
                </c:pt>
                <c:pt idx="75">
                  <c:v>78000.0</c:v>
                </c:pt>
                <c:pt idx="76">
                  <c:v>79000.0</c:v>
                </c:pt>
                <c:pt idx="77">
                  <c:v>80000.0</c:v>
                </c:pt>
                <c:pt idx="78">
                  <c:v>81000.0</c:v>
                </c:pt>
                <c:pt idx="79">
                  <c:v>82000.0</c:v>
                </c:pt>
                <c:pt idx="80">
                  <c:v>83000.0</c:v>
                </c:pt>
                <c:pt idx="81">
                  <c:v>84000.0</c:v>
                </c:pt>
                <c:pt idx="82">
                  <c:v>85000.0</c:v>
                </c:pt>
                <c:pt idx="83">
                  <c:v>86000.0</c:v>
                </c:pt>
                <c:pt idx="84">
                  <c:v>87000.0</c:v>
                </c:pt>
                <c:pt idx="85">
                  <c:v>88000.0</c:v>
                </c:pt>
                <c:pt idx="86">
                  <c:v>89000.0</c:v>
                </c:pt>
                <c:pt idx="87">
                  <c:v>90000.0</c:v>
                </c:pt>
                <c:pt idx="88">
                  <c:v>91000.0</c:v>
                </c:pt>
                <c:pt idx="89">
                  <c:v>92000.0</c:v>
                </c:pt>
                <c:pt idx="90">
                  <c:v>93000.0</c:v>
                </c:pt>
                <c:pt idx="91">
                  <c:v>94000.0</c:v>
                </c:pt>
                <c:pt idx="92">
                  <c:v>95000.0</c:v>
                </c:pt>
                <c:pt idx="93">
                  <c:v>96000.0</c:v>
                </c:pt>
                <c:pt idx="94">
                  <c:v>97000.0</c:v>
                </c:pt>
                <c:pt idx="95">
                  <c:v>98000.0</c:v>
                </c:pt>
                <c:pt idx="96">
                  <c:v>99000.0</c:v>
                </c:pt>
                <c:pt idx="97">
                  <c:v>100000.0</c:v>
                </c:pt>
                <c:pt idx="98">
                  <c:v>101000.0</c:v>
                </c:pt>
              </c:numCache>
            </c:numRef>
          </c:xVal>
          <c:yVal>
            <c:numRef>
              <c:f>timeAddSortedData.csv!$B$3:$B$101</c:f>
              <c:numCache>
                <c:formatCode>General</c:formatCode>
                <c:ptCount val="99"/>
                <c:pt idx="0">
                  <c:v>17.0</c:v>
                </c:pt>
                <c:pt idx="1">
                  <c:v>34.0</c:v>
                </c:pt>
                <c:pt idx="2">
                  <c:v>65.0</c:v>
                </c:pt>
                <c:pt idx="3">
                  <c:v>100.0</c:v>
                </c:pt>
                <c:pt idx="4">
                  <c:v>142.0</c:v>
                </c:pt>
                <c:pt idx="5">
                  <c:v>195.0</c:v>
                </c:pt>
                <c:pt idx="6">
                  <c:v>255.0</c:v>
                </c:pt>
                <c:pt idx="7">
                  <c:v>315.0</c:v>
                </c:pt>
                <c:pt idx="8">
                  <c:v>391.0</c:v>
                </c:pt>
                <c:pt idx="9">
                  <c:v>472.0</c:v>
                </c:pt>
                <c:pt idx="10">
                  <c:v>560.0</c:v>
                </c:pt>
                <c:pt idx="11">
                  <c:v>668.0</c:v>
                </c:pt>
                <c:pt idx="12">
                  <c:v>763.0</c:v>
                </c:pt>
                <c:pt idx="13">
                  <c:v>877.0</c:v>
                </c:pt>
                <c:pt idx="14">
                  <c:v>994.0</c:v>
                </c:pt>
                <c:pt idx="15">
                  <c:v>1137.0</c:v>
                </c:pt>
                <c:pt idx="16">
                  <c:v>1271.0</c:v>
                </c:pt>
                <c:pt idx="17">
                  <c:v>1393.0</c:v>
                </c:pt>
                <c:pt idx="18">
                  <c:v>1534.0</c:v>
                </c:pt>
                <c:pt idx="19">
                  <c:v>1704.0</c:v>
                </c:pt>
                <c:pt idx="20">
                  <c:v>1849.0</c:v>
                </c:pt>
                <c:pt idx="21">
                  <c:v>2012.0</c:v>
                </c:pt>
                <c:pt idx="22">
                  <c:v>2181.0</c:v>
                </c:pt>
                <c:pt idx="23">
                  <c:v>2371.0</c:v>
                </c:pt>
                <c:pt idx="24">
                  <c:v>2555.0</c:v>
                </c:pt>
                <c:pt idx="25">
                  <c:v>2748.0</c:v>
                </c:pt>
                <c:pt idx="26">
                  <c:v>2953.0</c:v>
                </c:pt>
                <c:pt idx="27">
                  <c:v>3163.0</c:v>
                </c:pt>
                <c:pt idx="28">
                  <c:v>3392.0</c:v>
                </c:pt>
                <c:pt idx="29">
                  <c:v>3623.0</c:v>
                </c:pt>
                <c:pt idx="30">
                  <c:v>3841.0</c:v>
                </c:pt>
                <c:pt idx="31">
                  <c:v>4039.0</c:v>
                </c:pt>
                <c:pt idx="32">
                  <c:v>4281.0</c:v>
                </c:pt>
                <c:pt idx="33">
                  <c:v>4557.0</c:v>
                </c:pt>
                <c:pt idx="34">
                  <c:v>4840.0</c:v>
                </c:pt>
                <c:pt idx="35">
                  <c:v>5135.0</c:v>
                </c:pt>
                <c:pt idx="36">
                  <c:v>5401.0</c:v>
                </c:pt>
                <c:pt idx="37">
                  <c:v>5690.0</c:v>
                </c:pt>
                <c:pt idx="38">
                  <c:v>5992.0</c:v>
                </c:pt>
                <c:pt idx="39">
                  <c:v>6277.0</c:v>
                </c:pt>
                <c:pt idx="40">
                  <c:v>6581.0</c:v>
                </c:pt>
                <c:pt idx="41">
                  <c:v>6955.0</c:v>
                </c:pt>
                <c:pt idx="42">
                  <c:v>7286.0</c:v>
                </c:pt>
                <c:pt idx="43">
                  <c:v>7612.0</c:v>
                </c:pt>
                <c:pt idx="44">
                  <c:v>7918.0</c:v>
                </c:pt>
                <c:pt idx="45">
                  <c:v>8258.0</c:v>
                </c:pt>
                <c:pt idx="46">
                  <c:v>8604.0</c:v>
                </c:pt>
                <c:pt idx="47">
                  <c:v>9104.0</c:v>
                </c:pt>
                <c:pt idx="48">
                  <c:v>9367.0</c:v>
                </c:pt>
                <c:pt idx="49">
                  <c:v>9717.0</c:v>
                </c:pt>
                <c:pt idx="50">
                  <c:v>10112.0</c:v>
                </c:pt>
                <c:pt idx="51">
                  <c:v>10472.0</c:v>
                </c:pt>
                <c:pt idx="52">
                  <c:v>10856.0</c:v>
                </c:pt>
                <c:pt idx="53">
                  <c:v>11288.0</c:v>
                </c:pt>
                <c:pt idx="54">
                  <c:v>11678.0</c:v>
                </c:pt>
                <c:pt idx="55">
                  <c:v>12097.0</c:v>
                </c:pt>
                <c:pt idx="56">
                  <c:v>12530.0</c:v>
                </c:pt>
                <c:pt idx="57">
                  <c:v>12958.0</c:v>
                </c:pt>
                <c:pt idx="58">
                  <c:v>13399.0</c:v>
                </c:pt>
                <c:pt idx="59">
                  <c:v>13904.0</c:v>
                </c:pt>
                <c:pt idx="60">
                  <c:v>14302.0</c:v>
                </c:pt>
                <c:pt idx="61">
                  <c:v>14799.0</c:v>
                </c:pt>
                <c:pt idx="62">
                  <c:v>15278.0</c:v>
                </c:pt>
                <c:pt idx="63">
                  <c:v>15766.0</c:v>
                </c:pt>
                <c:pt idx="64">
                  <c:v>16196.0</c:v>
                </c:pt>
                <c:pt idx="65">
                  <c:v>16709.0</c:v>
                </c:pt>
                <c:pt idx="66">
                  <c:v>17201.0</c:v>
                </c:pt>
                <c:pt idx="67">
                  <c:v>17739.0</c:v>
                </c:pt>
                <c:pt idx="68">
                  <c:v>19080.0</c:v>
                </c:pt>
                <c:pt idx="69">
                  <c:v>19259.0</c:v>
                </c:pt>
                <c:pt idx="70">
                  <c:v>19816.0</c:v>
                </c:pt>
                <c:pt idx="71">
                  <c:v>20314.0</c:v>
                </c:pt>
                <c:pt idx="72">
                  <c:v>20860.0</c:v>
                </c:pt>
                <c:pt idx="73">
                  <c:v>21533.0</c:v>
                </c:pt>
                <c:pt idx="74">
                  <c:v>22192.0</c:v>
                </c:pt>
                <c:pt idx="75">
                  <c:v>22694.0</c:v>
                </c:pt>
                <c:pt idx="76">
                  <c:v>23174.0</c:v>
                </c:pt>
                <c:pt idx="77">
                  <c:v>23786.0</c:v>
                </c:pt>
                <c:pt idx="78">
                  <c:v>24304.0</c:v>
                </c:pt>
                <c:pt idx="79">
                  <c:v>24945.0</c:v>
                </c:pt>
                <c:pt idx="80">
                  <c:v>25488.0</c:v>
                </c:pt>
                <c:pt idx="81">
                  <c:v>26184.0</c:v>
                </c:pt>
                <c:pt idx="82">
                  <c:v>26843.0</c:v>
                </c:pt>
                <c:pt idx="83">
                  <c:v>27399.0</c:v>
                </c:pt>
                <c:pt idx="84">
                  <c:v>28049.0</c:v>
                </c:pt>
                <c:pt idx="85">
                  <c:v>28770.0</c:v>
                </c:pt>
                <c:pt idx="86">
                  <c:v>29448.0</c:v>
                </c:pt>
                <c:pt idx="87">
                  <c:v>30077.0</c:v>
                </c:pt>
                <c:pt idx="88">
                  <c:v>30724.0</c:v>
                </c:pt>
                <c:pt idx="89">
                  <c:v>31424.0</c:v>
                </c:pt>
                <c:pt idx="90">
                  <c:v>32052.0</c:v>
                </c:pt>
                <c:pt idx="91">
                  <c:v>32760.0</c:v>
                </c:pt>
                <c:pt idx="92">
                  <c:v>33411.0</c:v>
                </c:pt>
                <c:pt idx="93">
                  <c:v>34196.0</c:v>
                </c:pt>
                <c:pt idx="94">
                  <c:v>34896.0</c:v>
                </c:pt>
                <c:pt idx="95">
                  <c:v>35512.0</c:v>
                </c:pt>
                <c:pt idx="96">
                  <c:v>36251.0</c:v>
                </c:pt>
                <c:pt idx="97">
                  <c:v>37032.0</c:v>
                </c:pt>
                <c:pt idx="98">
                  <c:v>37861.0</c:v>
                </c:pt>
              </c:numCache>
            </c:numRef>
          </c:yVal>
          <c:smooth val="1"/>
        </c:ser>
        <c:dLbls>
          <c:showLegendKey val="0"/>
          <c:showVal val="0"/>
          <c:showCatName val="0"/>
          <c:showSerName val="0"/>
          <c:showPercent val="0"/>
          <c:showBubbleSize val="0"/>
        </c:dLbls>
        <c:axId val="2078075240"/>
        <c:axId val="2078077016"/>
      </c:scatterChart>
      <c:valAx>
        <c:axId val="2078075240"/>
        <c:scaling>
          <c:orientation val="minMax"/>
        </c:scaling>
        <c:delete val="0"/>
        <c:axPos val="b"/>
        <c:title>
          <c:tx>
            <c:rich>
              <a:bodyPr/>
              <a:lstStyle/>
              <a:p>
                <a:pPr>
                  <a:defRPr/>
                </a:pPr>
                <a:r>
                  <a:rPr lang="en-US"/>
                  <a:t>Number of Numbers</a:t>
                </a:r>
              </a:p>
            </c:rich>
          </c:tx>
          <c:layout/>
          <c:overlay val="0"/>
        </c:title>
        <c:numFmt formatCode="General" sourceLinked="1"/>
        <c:majorTickMark val="out"/>
        <c:minorTickMark val="none"/>
        <c:tickLblPos val="nextTo"/>
        <c:crossAx val="2078077016"/>
        <c:crosses val="autoZero"/>
        <c:crossBetween val="midCat"/>
      </c:valAx>
      <c:valAx>
        <c:axId val="2078077016"/>
        <c:scaling>
          <c:orientation val="minMax"/>
        </c:scaling>
        <c:delete val="0"/>
        <c:axPos val="l"/>
        <c:majorGridlines/>
        <c:title>
          <c:tx>
            <c:rich>
              <a:bodyPr rot="-5400000" vert="horz"/>
              <a:lstStyle/>
              <a:p>
                <a:pPr>
                  <a:defRPr/>
                </a:pPr>
                <a:r>
                  <a:rPr lang="en-US"/>
                  <a:t>Average Time(ms)</a:t>
                </a:r>
              </a:p>
            </c:rich>
          </c:tx>
          <c:layout/>
          <c:overlay val="0"/>
        </c:title>
        <c:numFmt formatCode="General" sourceLinked="1"/>
        <c:majorTickMark val="out"/>
        <c:minorTickMark val="none"/>
        <c:tickLblPos val="nextTo"/>
        <c:crossAx val="207807524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1038</Words>
  <Characters>5922</Characters>
  <Application>Microsoft Macintosh Word</Application>
  <DocSecurity>0</DocSecurity>
  <Lines>49</Lines>
  <Paragraphs>13</Paragraphs>
  <ScaleCrop>false</ScaleCrop>
  <Company/>
  <LinksUpToDate>false</LinksUpToDate>
  <CharactersWithSpaces>6947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Lombardo</dc:creator>
  <cp:keywords/>
  <dc:description/>
  <cp:lastModifiedBy>Craig Lombardo</cp:lastModifiedBy>
  <cp:revision>18</cp:revision>
  <dcterms:created xsi:type="dcterms:W3CDTF">2015-02-08T07:49:00Z</dcterms:created>
  <dcterms:modified xsi:type="dcterms:W3CDTF">2015-02-09T01:23:00Z</dcterms:modified>
</cp:coreProperties>
</file>