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EF2C" w14:textId="5F77BEC0" w:rsidR="00D96416" w:rsidRDefault="00105495">
      <w:r>
        <w:t>Craig Bowman</w:t>
      </w:r>
    </w:p>
    <w:p w14:paraId="457C9FA6" w14:textId="31DDA2C5" w:rsidR="00105495" w:rsidRDefault="00105495">
      <w:r>
        <w:t>Exercise 1.D Exploring My SQL Workbench</w:t>
      </w:r>
    </w:p>
    <w:p w14:paraId="44C99A6F" w14:textId="77777777" w:rsidR="00105495" w:rsidRDefault="00105495" w:rsidP="00EF7625"/>
    <w:p w14:paraId="56357500" w14:textId="1586249B" w:rsidR="00EF7625" w:rsidRDefault="00EF7625" w:rsidP="00F03E5F">
      <w:pPr>
        <w:pStyle w:val="ListParagraph"/>
        <w:numPr>
          <w:ilvl w:val="0"/>
          <w:numId w:val="2"/>
        </w:numPr>
      </w:pPr>
      <w:r>
        <w:t>A) To quickly retrieve a sample of records, in a new query tab, you could type out “SELECT (whatever category you want to retrieve use * for all) FROM” then type the schema from which the records are in and name of the records you want to retrieve with a period in-between the schema and name of records then finish the code with a semi-colon</w:t>
      </w:r>
      <w:r w:rsidR="00F03E5F">
        <w:t>. The sample of records must be typed exactly as it appears in the data. Then to run the code, on your keyboard hit ctrl, shift, and enter simultaneously. E</w:t>
      </w:r>
      <w:r>
        <w:t>xample: “SELECT * FROM sakila.film;</w:t>
      </w:r>
      <w:r w:rsidR="00FB52CA">
        <w:t>”</w:t>
      </w:r>
    </w:p>
    <w:p w14:paraId="4DDB0888" w14:textId="6EEEEA1D" w:rsidR="00EF7625" w:rsidRDefault="00EF7625" w:rsidP="00EF7625">
      <w:pPr>
        <w:pStyle w:val="ListParagraph"/>
        <w:numPr>
          <w:ilvl w:val="1"/>
          <w:numId w:val="2"/>
        </w:numPr>
      </w:pPr>
      <w:r>
        <w:t xml:space="preserve">Also, you could double-click the schema from which you want to retrieve the sample of records </w:t>
      </w:r>
      <w:r w:rsidR="00F03E5F">
        <w:t xml:space="preserve">and </w:t>
      </w:r>
      <w:r>
        <w:t xml:space="preserve">repeat the previous steps but leave out </w:t>
      </w:r>
      <w:r w:rsidR="00F03E5F">
        <w:t>the schema when typing your code. Example: “SELECT * FROM film;</w:t>
      </w:r>
      <w:r w:rsidR="00FB52CA">
        <w:t>”</w:t>
      </w:r>
    </w:p>
    <w:p w14:paraId="0960A2EC" w14:textId="57239260" w:rsidR="00F03E5F" w:rsidRDefault="00F03E5F" w:rsidP="00EF7625">
      <w:pPr>
        <w:pStyle w:val="ListParagraph"/>
        <w:numPr>
          <w:ilvl w:val="1"/>
          <w:numId w:val="2"/>
        </w:numPr>
      </w:pPr>
      <w:r>
        <w:t>To specify columns to retrieve from a table, when typing out your code specify what column you want to retrieve from the table. Example: “SELECT title from sakila.film;</w:t>
      </w:r>
      <w:r w:rsidR="00FB52CA">
        <w:t>” Or if you already have double-clicked the schema you want to pull a table from, again you can leave the schema out of your code. Example: “select title from film;”</w:t>
      </w:r>
    </w:p>
    <w:p w14:paraId="14D5624F" w14:textId="3156F5CD" w:rsidR="00FB52CA" w:rsidRDefault="00FB52CA" w:rsidP="00EF7625">
      <w:pPr>
        <w:pStyle w:val="ListParagraph"/>
        <w:numPr>
          <w:ilvl w:val="1"/>
          <w:numId w:val="2"/>
        </w:numPr>
      </w:pPr>
      <w:r>
        <w:t>There is a dropdown menu that gives you the option to choose a higher limit to the rows displayed or a choice to not limit the rows at all.</w:t>
      </w:r>
    </w:p>
    <w:p w14:paraId="51C2B4EA" w14:textId="41D84765" w:rsidR="00F03E5F" w:rsidRDefault="000E1812" w:rsidP="00F03E5F">
      <w:pPr>
        <w:pStyle w:val="ListParagraph"/>
        <w:numPr>
          <w:ilvl w:val="0"/>
          <w:numId w:val="2"/>
        </w:numPr>
      </w:pPr>
      <w:r>
        <w:t>A) The data in these tables vary</w:t>
      </w:r>
      <w:r w:rsidR="00EC62F5">
        <w:t>.</w:t>
      </w:r>
      <w:r>
        <w:t xml:space="preserve"> </w:t>
      </w:r>
      <w:r w:rsidR="00EC62F5">
        <w:t>F</w:t>
      </w:r>
      <w:r>
        <w:t xml:space="preserve">or sakila, the data seems to be centered around </w:t>
      </w:r>
      <w:r w:rsidR="00EC62F5">
        <w:t>film rentals as it contains actors, different locations, staff, store, and payment data.</w:t>
      </w:r>
      <w:r>
        <w:t xml:space="preserve"> </w:t>
      </w:r>
      <w:r w:rsidR="00EC62F5">
        <w:t>For sys, the data seems to be centered around some sort of system and the data only has one table titled sys_config.</w:t>
      </w:r>
    </w:p>
    <w:sectPr w:rsidR="00F0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365"/>
    <w:multiLevelType w:val="hybridMultilevel"/>
    <w:tmpl w:val="4A9C9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3A4A"/>
    <w:multiLevelType w:val="hybridMultilevel"/>
    <w:tmpl w:val="51EC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90131">
    <w:abstractNumId w:val="0"/>
  </w:num>
  <w:num w:numId="2" w16cid:durableId="119662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95"/>
    <w:rsid w:val="00051D70"/>
    <w:rsid w:val="00092BEE"/>
    <w:rsid w:val="000E1812"/>
    <w:rsid w:val="00105495"/>
    <w:rsid w:val="00604366"/>
    <w:rsid w:val="00AB351C"/>
    <w:rsid w:val="00D96416"/>
    <w:rsid w:val="00EC62F5"/>
    <w:rsid w:val="00EF7625"/>
    <w:rsid w:val="00F03E5F"/>
    <w:rsid w:val="00F66430"/>
    <w:rsid w:val="00F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6E225"/>
  <w15:chartTrackingRefBased/>
  <w15:docId w15:val="{F0A5E81D-CE1E-42A1-B623-509B247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0" ma:contentTypeDescription="Create a new document." ma:contentTypeScope="" ma:versionID="62972dbcc3d88d659131b4ab45c6bd3a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8038a25fd95623ca0a11620ba48d011d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6627A-324F-488B-AEB2-0EAD37E49796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c9a4f7e1-1c89-4c7d-b798-b4beba5c5b4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0A7A44-9452-459C-9B0E-6605DCF1E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54598-DFB0-4ED7-9128-4DF22797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Bowman</dc:creator>
  <cp:keywords/>
  <dc:description/>
  <cp:lastModifiedBy>Craig Bowman</cp:lastModifiedBy>
  <cp:revision>2</cp:revision>
  <dcterms:created xsi:type="dcterms:W3CDTF">2024-10-01T20:43:00Z</dcterms:created>
  <dcterms:modified xsi:type="dcterms:W3CDTF">2024-10-01T20:43:00Z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88ceaf3a-37d5-4a05-af58-b4832e270b45</vt:lpwstr>
  </property>
  <property fmtid="{D5CDD505-2E9C-101B-9397-08002B2CF9AE}" pid="3" name="ContentTypeId">
    <vt:lpwstr>0x0101008EA85CBB2AE39A48A712290248E372EF</vt:lpwstr>
  </property>
</Properties>
</file>