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180AA" w14:textId="123805BE" w:rsidR="009A3699" w:rsidRPr="00E92172" w:rsidRDefault="009A3699" w:rsidP="002B4013">
      <w:pPr>
        <w:rPr>
          <w:rFonts w:asciiTheme="minorHAnsi" w:hAnsiTheme="minorHAnsi" w:cstheme="minorHAnsi"/>
          <w:b/>
          <w:sz w:val="28"/>
          <w:szCs w:val="28"/>
        </w:rPr>
      </w:pPr>
      <w:bookmarkStart w:id="0" w:name="_GoBack"/>
      <w:bookmarkEnd w:id="0"/>
      <w:r w:rsidRPr="00E92172">
        <w:rPr>
          <w:rFonts w:asciiTheme="minorHAnsi" w:hAnsiTheme="minorHAnsi" w:cstheme="minorHAnsi"/>
          <w:b/>
          <w:sz w:val="28"/>
          <w:szCs w:val="28"/>
        </w:rPr>
        <w:t xml:space="preserve">BEST PRACTICES </w:t>
      </w:r>
      <w:r w:rsidR="002D0302" w:rsidRPr="00E92172">
        <w:rPr>
          <w:rFonts w:asciiTheme="minorHAnsi" w:hAnsiTheme="minorHAnsi" w:cstheme="minorHAnsi"/>
          <w:b/>
          <w:sz w:val="28"/>
          <w:szCs w:val="28"/>
        </w:rPr>
        <w:t xml:space="preserve">AND GUIDELINES </w:t>
      </w:r>
      <w:r w:rsidRPr="00E92172">
        <w:rPr>
          <w:rFonts w:asciiTheme="minorHAnsi" w:hAnsiTheme="minorHAnsi" w:cstheme="minorHAnsi"/>
          <w:b/>
          <w:sz w:val="28"/>
          <w:szCs w:val="28"/>
        </w:rPr>
        <w:t>FOR RECORDING WEBINARS</w:t>
      </w:r>
      <w:r w:rsidR="00694EEE" w:rsidRPr="00E92172">
        <w:rPr>
          <w:rFonts w:asciiTheme="minorHAnsi" w:hAnsiTheme="minorHAnsi" w:cstheme="minorHAnsi"/>
          <w:b/>
          <w:sz w:val="28"/>
          <w:szCs w:val="28"/>
        </w:rPr>
        <w:t xml:space="preserve"> </w:t>
      </w:r>
      <w:r w:rsidR="00694EEE" w:rsidRPr="00E92172">
        <w:rPr>
          <w:rFonts w:asciiTheme="minorHAnsi" w:hAnsiTheme="minorHAnsi" w:cstheme="minorHAnsi"/>
          <w:sz w:val="28"/>
          <w:szCs w:val="28"/>
        </w:rPr>
        <w:t xml:space="preserve">(NA </w:t>
      </w:r>
      <w:r w:rsidR="006A101B" w:rsidRPr="00E92172">
        <w:rPr>
          <w:rFonts w:asciiTheme="minorHAnsi" w:hAnsiTheme="minorHAnsi" w:cstheme="minorHAnsi"/>
          <w:sz w:val="28"/>
          <w:szCs w:val="28"/>
        </w:rPr>
        <w:t>VERSION</w:t>
      </w:r>
      <w:r w:rsidR="00694EEE" w:rsidRPr="00E92172">
        <w:rPr>
          <w:rFonts w:asciiTheme="minorHAnsi" w:hAnsiTheme="minorHAnsi" w:cstheme="minorHAnsi"/>
          <w:sz w:val="28"/>
          <w:szCs w:val="28"/>
        </w:rPr>
        <w:t>)</w:t>
      </w:r>
      <w:r w:rsidRPr="00E92172">
        <w:rPr>
          <w:rFonts w:asciiTheme="minorHAnsi" w:hAnsiTheme="minorHAnsi" w:cstheme="minorHAnsi"/>
          <w:sz w:val="28"/>
          <w:szCs w:val="28"/>
        </w:rPr>
        <w:br/>
      </w:r>
    </w:p>
    <w:p w14:paraId="224180AB" w14:textId="1283FA68" w:rsidR="00785EDE" w:rsidRPr="00E92172" w:rsidRDefault="00785EDE" w:rsidP="00785EDE">
      <w:pPr>
        <w:rPr>
          <w:rFonts w:asciiTheme="minorHAnsi" w:hAnsiTheme="minorHAnsi" w:cstheme="minorHAnsi"/>
          <w:b/>
        </w:rPr>
      </w:pPr>
      <w:r w:rsidRPr="00E92172">
        <w:rPr>
          <w:rFonts w:asciiTheme="minorHAnsi" w:hAnsiTheme="minorHAnsi" w:cstheme="minorHAnsi"/>
          <w:b/>
          <w:highlight w:val="lightGray"/>
        </w:rPr>
        <w:t xml:space="preserve">RECORDING THE </w:t>
      </w:r>
      <w:r w:rsidR="00A0637C" w:rsidRPr="00E92172">
        <w:rPr>
          <w:rFonts w:asciiTheme="minorHAnsi" w:hAnsiTheme="minorHAnsi" w:cstheme="minorHAnsi"/>
          <w:b/>
          <w:highlight w:val="lightGray"/>
        </w:rPr>
        <w:t>WEBINAR</w:t>
      </w:r>
      <w:r w:rsidR="007C1586">
        <w:rPr>
          <w:rFonts w:asciiTheme="minorHAnsi" w:hAnsiTheme="minorHAnsi" w:cstheme="minorHAnsi"/>
          <w:b/>
          <w:highlight w:val="lightGray"/>
        </w:rPr>
        <w:t xml:space="preserve"> VIDEO</w:t>
      </w:r>
      <w:r w:rsidR="00A0637C" w:rsidRPr="00E92172">
        <w:rPr>
          <w:rFonts w:asciiTheme="minorHAnsi" w:hAnsiTheme="minorHAnsi" w:cstheme="minorHAnsi"/>
          <w:b/>
          <w:highlight w:val="lightGray"/>
        </w:rPr>
        <w:t xml:space="preserve"> </w:t>
      </w:r>
      <w:r w:rsidR="00E92172" w:rsidRPr="00E92172">
        <w:rPr>
          <w:rFonts w:asciiTheme="minorHAnsi" w:hAnsiTheme="minorHAnsi" w:cstheme="minorHAnsi"/>
          <w:b/>
          <w:highlight w:val="lightGray"/>
        </w:rPr>
        <w:t>ON YOUR OWN</w:t>
      </w:r>
    </w:p>
    <w:p w14:paraId="22DD8710" w14:textId="77777777" w:rsidR="004F2659" w:rsidRPr="00E92172" w:rsidRDefault="004F2659" w:rsidP="004F2659">
      <w:pPr>
        <w:rPr>
          <w:rFonts w:asciiTheme="minorHAnsi" w:hAnsiTheme="minorHAnsi" w:cstheme="minorHAnsi"/>
          <w:b/>
        </w:rPr>
      </w:pPr>
    </w:p>
    <w:p w14:paraId="758BD6BB" w14:textId="5E0BDB5B" w:rsidR="004F2659" w:rsidRPr="00E92172" w:rsidRDefault="004F2659" w:rsidP="004F2659">
      <w:pPr>
        <w:rPr>
          <w:rFonts w:asciiTheme="minorHAnsi" w:hAnsiTheme="minorHAnsi" w:cstheme="minorHAnsi"/>
          <w:b/>
        </w:rPr>
      </w:pPr>
      <w:r w:rsidRPr="00E92172">
        <w:rPr>
          <w:rFonts w:asciiTheme="minorHAnsi" w:hAnsiTheme="minorHAnsi" w:cstheme="minorHAnsi"/>
          <w:b/>
        </w:rPr>
        <w:t xml:space="preserve">PLAN PRESENTATION &amp; </w:t>
      </w:r>
      <w:r w:rsidR="007C1586">
        <w:rPr>
          <w:rFonts w:asciiTheme="minorHAnsi" w:hAnsiTheme="minorHAnsi" w:cstheme="minorHAnsi"/>
          <w:b/>
        </w:rPr>
        <w:t>INCLUDE</w:t>
      </w:r>
      <w:r w:rsidRPr="00E92172">
        <w:rPr>
          <w:rFonts w:asciiTheme="minorHAnsi" w:hAnsiTheme="minorHAnsi" w:cstheme="minorHAnsi"/>
          <w:b/>
        </w:rPr>
        <w:t xml:space="preserve"> TABLE OF CONTENTS (TOC):</w:t>
      </w:r>
      <w:r w:rsidRPr="00E92172">
        <w:rPr>
          <w:rFonts w:asciiTheme="minorHAnsi" w:hAnsiTheme="minorHAnsi" w:cstheme="minorHAnsi"/>
          <w:b/>
        </w:rPr>
        <w:br/>
      </w:r>
    </w:p>
    <w:p w14:paraId="10B9B275" w14:textId="4C264FAC" w:rsidR="004F2659" w:rsidRDefault="004F2659" w:rsidP="004F2659">
      <w:pPr>
        <w:pStyle w:val="ListParagraph"/>
        <w:numPr>
          <w:ilvl w:val="0"/>
          <w:numId w:val="10"/>
        </w:numPr>
        <w:rPr>
          <w:rFonts w:asciiTheme="minorHAnsi" w:hAnsiTheme="minorHAnsi" w:cstheme="minorHAnsi"/>
        </w:rPr>
      </w:pPr>
      <w:r w:rsidRPr="00E92172">
        <w:rPr>
          <w:rFonts w:asciiTheme="minorHAnsi" w:hAnsiTheme="minorHAnsi" w:cstheme="minorHAnsi"/>
        </w:rPr>
        <w:t xml:space="preserve">Create an outline of your presentation </w:t>
      </w:r>
      <w:r w:rsidR="0046160D">
        <w:rPr>
          <w:rFonts w:asciiTheme="minorHAnsi" w:hAnsiTheme="minorHAnsi" w:cstheme="minorHAnsi"/>
        </w:rPr>
        <w:t>and</w:t>
      </w:r>
      <w:r w:rsidRPr="00E92172">
        <w:rPr>
          <w:rFonts w:asciiTheme="minorHAnsi" w:hAnsiTheme="minorHAnsi" w:cstheme="minorHAnsi"/>
        </w:rPr>
        <w:t xml:space="preserve"> break it up into </w:t>
      </w:r>
      <w:r w:rsidR="0046160D">
        <w:rPr>
          <w:rFonts w:asciiTheme="minorHAnsi" w:hAnsiTheme="minorHAnsi" w:cstheme="minorHAnsi"/>
        </w:rPr>
        <w:t xml:space="preserve">sections (or </w:t>
      </w:r>
      <w:r w:rsidRPr="00E92172">
        <w:rPr>
          <w:rFonts w:asciiTheme="minorHAnsi" w:hAnsiTheme="minorHAnsi" w:cstheme="minorHAnsi"/>
        </w:rPr>
        <w:t>chapters</w:t>
      </w:r>
      <w:r w:rsidR="0046160D">
        <w:rPr>
          <w:rFonts w:asciiTheme="minorHAnsi" w:hAnsiTheme="minorHAnsi" w:cstheme="minorHAnsi"/>
        </w:rPr>
        <w:t>)</w:t>
      </w:r>
      <w:r w:rsidRPr="00E92172">
        <w:rPr>
          <w:rFonts w:asciiTheme="minorHAnsi" w:hAnsiTheme="minorHAnsi" w:cstheme="minorHAnsi"/>
        </w:rPr>
        <w:t xml:space="preserve">, which will be part of the recorded webinar Table of Contents (TOC). </w:t>
      </w:r>
      <w:r w:rsidR="0046160D">
        <w:rPr>
          <w:rFonts w:asciiTheme="minorHAnsi" w:hAnsiTheme="minorHAnsi" w:cstheme="minorHAnsi"/>
        </w:rPr>
        <w:t xml:space="preserve">The suggested duration of your presentation/video is </w:t>
      </w:r>
      <w:r w:rsidR="0046160D" w:rsidRPr="00C74F34">
        <w:rPr>
          <w:rFonts w:asciiTheme="minorHAnsi" w:hAnsiTheme="minorHAnsi" w:cstheme="minorHAnsi"/>
          <w:b/>
          <w:u w:val="single"/>
        </w:rPr>
        <w:t>30 minutes or less</w:t>
      </w:r>
      <w:r w:rsidR="0046160D">
        <w:rPr>
          <w:rFonts w:asciiTheme="minorHAnsi" w:hAnsiTheme="minorHAnsi" w:cstheme="minorHAnsi"/>
        </w:rPr>
        <w:t>.</w:t>
      </w:r>
    </w:p>
    <w:p w14:paraId="3EFFE2FC" w14:textId="77777777" w:rsidR="004F2659" w:rsidRPr="00E92172" w:rsidRDefault="004F2659" w:rsidP="004F2659">
      <w:pPr>
        <w:pStyle w:val="ListParagraph"/>
        <w:numPr>
          <w:ilvl w:val="0"/>
          <w:numId w:val="10"/>
        </w:numPr>
        <w:rPr>
          <w:rFonts w:asciiTheme="minorHAnsi" w:hAnsiTheme="minorHAnsi" w:cstheme="minorHAnsi"/>
        </w:rPr>
      </w:pPr>
      <w:r w:rsidRPr="00E92172">
        <w:rPr>
          <w:rFonts w:asciiTheme="minorHAnsi" w:hAnsiTheme="minorHAnsi" w:cstheme="minorHAnsi"/>
          <w:b/>
        </w:rPr>
        <w:t>Why?</w:t>
      </w:r>
      <w:r w:rsidRPr="00E92172">
        <w:rPr>
          <w:rFonts w:asciiTheme="minorHAnsi" w:hAnsiTheme="minorHAnsi" w:cstheme="minorHAnsi"/>
        </w:rPr>
        <w:t xml:space="preserve"> TOC have been proven to keep customers engaged in our recordings and increases the duration of time that viewers watch a webinar online. </w:t>
      </w:r>
    </w:p>
    <w:p w14:paraId="79B3A506" w14:textId="152D49F7" w:rsidR="004F2659" w:rsidRDefault="004F2659" w:rsidP="004F2659">
      <w:pPr>
        <w:pStyle w:val="ListParagraph"/>
        <w:numPr>
          <w:ilvl w:val="0"/>
          <w:numId w:val="9"/>
        </w:numPr>
        <w:rPr>
          <w:rFonts w:asciiTheme="minorHAnsi" w:hAnsiTheme="minorHAnsi" w:cstheme="minorHAnsi"/>
        </w:rPr>
      </w:pPr>
      <w:r w:rsidRPr="00E92172">
        <w:rPr>
          <w:rFonts w:asciiTheme="minorHAnsi" w:hAnsiTheme="minorHAnsi" w:cstheme="minorHAnsi"/>
          <w:b/>
        </w:rPr>
        <w:t>Effort?</w:t>
      </w:r>
      <w:r w:rsidRPr="00E92172">
        <w:rPr>
          <w:rFonts w:asciiTheme="minorHAnsi" w:hAnsiTheme="minorHAnsi" w:cstheme="minorHAnsi"/>
        </w:rPr>
        <w:t xml:space="preserve"> Five to seven chapters are suggested for a 30 minute recording.  Adding a TOC to your recording adds about 5-10 minutes of extra work. TOC use is approved by MMT. See specific details below in the “</w:t>
      </w:r>
      <w:r w:rsidRPr="00E92172">
        <w:rPr>
          <w:rFonts w:asciiTheme="minorHAnsi" w:hAnsiTheme="minorHAnsi" w:cstheme="minorHAnsi"/>
          <w:b/>
        </w:rPr>
        <w:t>RECORD WEBINAR</w:t>
      </w:r>
      <w:r w:rsidRPr="00E92172">
        <w:rPr>
          <w:rFonts w:asciiTheme="minorHAnsi" w:hAnsiTheme="minorHAnsi" w:cstheme="minorHAnsi"/>
        </w:rPr>
        <w:t>” section.</w:t>
      </w:r>
    </w:p>
    <w:p w14:paraId="28BA73CA" w14:textId="2043B84D" w:rsidR="000F4E07" w:rsidRPr="00E92172" w:rsidRDefault="000F4E07" w:rsidP="004F2659">
      <w:pPr>
        <w:pStyle w:val="ListParagraph"/>
        <w:numPr>
          <w:ilvl w:val="0"/>
          <w:numId w:val="9"/>
        </w:numPr>
        <w:rPr>
          <w:rFonts w:asciiTheme="minorHAnsi" w:hAnsiTheme="minorHAnsi" w:cstheme="minorHAnsi"/>
        </w:rPr>
      </w:pPr>
      <w:r>
        <w:rPr>
          <w:rFonts w:asciiTheme="minorHAnsi" w:hAnsiTheme="minorHAnsi" w:cstheme="minorHAnsi"/>
        </w:rPr>
        <w:t>We encourage a conversational style for the presentation.  Having more than one presenter is allowed and should be a consideration for your presentation.</w:t>
      </w:r>
    </w:p>
    <w:p w14:paraId="184EFD38" w14:textId="77777777" w:rsidR="00062240" w:rsidRPr="00E92172" w:rsidRDefault="00062240" w:rsidP="009A3699">
      <w:pPr>
        <w:rPr>
          <w:rFonts w:asciiTheme="minorHAnsi" w:hAnsiTheme="minorHAnsi" w:cstheme="minorHAnsi"/>
          <w:b/>
        </w:rPr>
      </w:pPr>
    </w:p>
    <w:p w14:paraId="224180AD" w14:textId="5049F135" w:rsidR="009A3699" w:rsidRPr="00E92172" w:rsidRDefault="009A3699" w:rsidP="009A3699">
      <w:pPr>
        <w:rPr>
          <w:rFonts w:asciiTheme="minorHAnsi" w:hAnsiTheme="minorHAnsi" w:cstheme="minorHAnsi"/>
          <w:b/>
        </w:rPr>
      </w:pPr>
      <w:r w:rsidRPr="00E92172">
        <w:rPr>
          <w:rFonts w:asciiTheme="minorHAnsi" w:hAnsiTheme="minorHAnsi" w:cstheme="minorHAnsi"/>
          <w:b/>
        </w:rPr>
        <w:t>S</w:t>
      </w:r>
      <w:r w:rsidR="00232A05" w:rsidRPr="00E92172">
        <w:rPr>
          <w:rFonts w:asciiTheme="minorHAnsi" w:hAnsiTheme="minorHAnsi" w:cstheme="minorHAnsi"/>
          <w:b/>
        </w:rPr>
        <w:t>ET-UP</w:t>
      </w:r>
      <w:r w:rsidR="00740ED2" w:rsidRPr="00E92172">
        <w:rPr>
          <w:rFonts w:asciiTheme="minorHAnsi" w:hAnsiTheme="minorHAnsi" w:cstheme="minorHAnsi"/>
          <w:b/>
        </w:rPr>
        <w:t xml:space="preserve"> INSTRUCTIONS</w:t>
      </w:r>
      <w:r w:rsidRPr="00E92172">
        <w:rPr>
          <w:rFonts w:asciiTheme="minorHAnsi" w:hAnsiTheme="minorHAnsi" w:cstheme="minorHAnsi"/>
          <w:b/>
        </w:rPr>
        <w:t>:</w:t>
      </w:r>
    </w:p>
    <w:p w14:paraId="224180AE" w14:textId="77777777" w:rsidR="00F96F79" w:rsidRPr="008B2122" w:rsidRDefault="00F96F79" w:rsidP="009A3699">
      <w:pPr>
        <w:rPr>
          <w:rFonts w:asciiTheme="minorHAnsi" w:hAnsiTheme="minorHAnsi" w:cstheme="minorHAnsi"/>
          <w:b/>
          <w:color w:val="000000" w:themeColor="text1"/>
        </w:rPr>
      </w:pPr>
    </w:p>
    <w:p w14:paraId="14454935" w14:textId="2BED9F4D" w:rsidR="00EE0046" w:rsidRPr="008B2122" w:rsidRDefault="00EE0046" w:rsidP="00EE0046">
      <w:pPr>
        <w:pStyle w:val="ListParagraph"/>
        <w:numPr>
          <w:ilvl w:val="0"/>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 xml:space="preserve">Set screen resolution to: </w:t>
      </w:r>
      <w:r w:rsidRPr="008B2122">
        <w:rPr>
          <w:rFonts w:asciiTheme="minorHAnsi" w:hAnsiTheme="minorHAnsi" w:cstheme="minorHAnsi"/>
          <w:b/>
          <w:color w:val="000000" w:themeColor="text1"/>
          <w:sz w:val="28"/>
          <w:szCs w:val="28"/>
        </w:rPr>
        <w:t>12</w:t>
      </w:r>
      <w:r w:rsidR="00987696" w:rsidRPr="008B2122">
        <w:rPr>
          <w:rFonts w:asciiTheme="minorHAnsi" w:hAnsiTheme="minorHAnsi" w:cstheme="minorHAnsi"/>
          <w:b/>
          <w:color w:val="000000" w:themeColor="text1"/>
          <w:sz w:val="28"/>
          <w:szCs w:val="28"/>
        </w:rPr>
        <w:t>80</w:t>
      </w:r>
      <w:r w:rsidRPr="008B2122">
        <w:rPr>
          <w:rFonts w:asciiTheme="minorHAnsi" w:hAnsiTheme="minorHAnsi" w:cstheme="minorHAnsi"/>
          <w:b/>
          <w:color w:val="000000" w:themeColor="text1"/>
          <w:sz w:val="28"/>
          <w:szCs w:val="28"/>
        </w:rPr>
        <w:t xml:space="preserve"> x 7</w:t>
      </w:r>
      <w:r w:rsidR="00987696" w:rsidRPr="008B2122">
        <w:rPr>
          <w:rFonts w:asciiTheme="minorHAnsi" w:hAnsiTheme="minorHAnsi" w:cstheme="minorHAnsi"/>
          <w:b/>
          <w:color w:val="000000" w:themeColor="text1"/>
          <w:sz w:val="28"/>
          <w:szCs w:val="28"/>
        </w:rPr>
        <w:t>20</w:t>
      </w:r>
      <w:r w:rsidR="001A74B0" w:rsidRPr="008B2122">
        <w:rPr>
          <w:rFonts w:asciiTheme="minorHAnsi" w:hAnsiTheme="minorHAnsi" w:cstheme="minorHAnsi"/>
          <w:b/>
          <w:color w:val="000000" w:themeColor="text1"/>
          <w:sz w:val="28"/>
          <w:szCs w:val="28"/>
        </w:rPr>
        <w:t xml:space="preserve"> (16:9)</w:t>
      </w:r>
      <w:r w:rsidR="003B5777" w:rsidRPr="008B2122">
        <w:rPr>
          <w:rFonts w:asciiTheme="minorHAnsi" w:hAnsiTheme="minorHAnsi" w:cstheme="minorHAnsi"/>
          <w:b/>
          <w:color w:val="000000" w:themeColor="text1"/>
          <w:sz w:val="28"/>
          <w:szCs w:val="28"/>
        </w:rPr>
        <w:t xml:space="preserve"> </w:t>
      </w:r>
      <w:r w:rsidR="003B5777" w:rsidRPr="008B2122">
        <w:rPr>
          <w:rFonts w:asciiTheme="minorHAnsi" w:hAnsiTheme="minorHAnsi" w:cstheme="minorHAnsi"/>
          <w:i/>
          <w:color w:val="000000" w:themeColor="text1"/>
        </w:rPr>
        <w:t xml:space="preserve">(for widescreen demos &amp; PPT) </w:t>
      </w:r>
      <w:r w:rsidR="003B5777" w:rsidRPr="008B2122">
        <w:rPr>
          <w:rFonts w:asciiTheme="minorHAnsi" w:hAnsiTheme="minorHAnsi" w:cstheme="minorHAnsi"/>
          <w:i/>
          <w:color w:val="000000" w:themeColor="text1"/>
        </w:rPr>
        <w:br/>
      </w:r>
    </w:p>
    <w:p w14:paraId="224180B0" w14:textId="32EAEBCF" w:rsidR="00F96F79" w:rsidRPr="008B2122" w:rsidRDefault="00F96F79" w:rsidP="00F96F79">
      <w:pPr>
        <w:pStyle w:val="ListParagraph"/>
        <w:numPr>
          <w:ilvl w:val="0"/>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Open</w:t>
      </w:r>
      <w:r w:rsidRPr="008B2122">
        <w:rPr>
          <w:rFonts w:asciiTheme="minorHAnsi" w:hAnsiTheme="minorHAnsi" w:cstheme="minorHAnsi"/>
          <w:b/>
          <w:color w:val="000000" w:themeColor="text1"/>
        </w:rPr>
        <w:t xml:space="preserve"> CAMTASIA </w:t>
      </w:r>
      <w:r w:rsidR="00726C1D" w:rsidRPr="008B2122">
        <w:rPr>
          <w:rFonts w:asciiTheme="minorHAnsi" w:hAnsiTheme="minorHAnsi" w:cstheme="minorHAnsi"/>
          <w:b/>
          <w:color w:val="000000" w:themeColor="text1"/>
        </w:rPr>
        <w:t xml:space="preserve"> </w:t>
      </w:r>
      <w:r w:rsidR="009A4824" w:rsidRPr="008B2122">
        <w:rPr>
          <w:rFonts w:asciiTheme="minorHAnsi" w:hAnsiTheme="minorHAnsi" w:cstheme="minorHAnsi"/>
          <w:b/>
          <w:color w:val="000000" w:themeColor="text1"/>
        </w:rPr>
        <w:t>8</w:t>
      </w:r>
      <w:r w:rsidRPr="008B2122">
        <w:rPr>
          <w:rFonts w:asciiTheme="minorHAnsi" w:hAnsiTheme="minorHAnsi" w:cstheme="minorHAnsi"/>
          <w:b/>
          <w:color w:val="000000" w:themeColor="text1"/>
        </w:rPr>
        <w:t xml:space="preserve"> </w:t>
      </w:r>
      <w:r w:rsidRPr="008B2122">
        <w:rPr>
          <w:rFonts w:asciiTheme="minorHAnsi" w:hAnsiTheme="minorHAnsi" w:cstheme="minorHAnsi"/>
          <w:color w:val="000000" w:themeColor="text1"/>
        </w:rPr>
        <w:t>software</w:t>
      </w:r>
      <w:r w:rsidR="00F51975" w:rsidRPr="008B2122">
        <w:rPr>
          <w:rFonts w:asciiTheme="minorHAnsi" w:hAnsiTheme="minorHAnsi" w:cstheme="minorHAnsi"/>
          <w:color w:val="000000" w:themeColor="text1"/>
        </w:rPr>
        <w:t xml:space="preserve"> </w:t>
      </w:r>
      <w:r w:rsidR="002B3C63" w:rsidRPr="008B2122">
        <w:rPr>
          <w:rFonts w:asciiTheme="minorHAnsi" w:hAnsiTheme="minorHAnsi" w:cstheme="minorHAnsi"/>
          <w:color w:val="000000" w:themeColor="text1"/>
        </w:rPr>
        <w:t xml:space="preserve"> (View a </w:t>
      </w:r>
      <w:hyperlink r:id="rId12" w:history="1">
        <w:r w:rsidR="002B3C63" w:rsidRPr="008B2122">
          <w:rPr>
            <w:rStyle w:val="Hyperlink"/>
            <w:rFonts w:asciiTheme="minorHAnsi" w:hAnsiTheme="minorHAnsi" w:cstheme="minorHAnsi"/>
            <w:color w:val="000000" w:themeColor="text1"/>
          </w:rPr>
          <w:t xml:space="preserve">Camtasia </w:t>
        </w:r>
        <w:r w:rsidR="009A4824" w:rsidRPr="008B2122">
          <w:rPr>
            <w:rStyle w:val="Hyperlink"/>
            <w:rFonts w:asciiTheme="minorHAnsi" w:hAnsiTheme="minorHAnsi" w:cstheme="minorHAnsi"/>
            <w:color w:val="000000" w:themeColor="text1"/>
          </w:rPr>
          <w:t xml:space="preserve">video </w:t>
        </w:r>
        <w:r w:rsidR="002B3C63" w:rsidRPr="008B2122">
          <w:rPr>
            <w:rStyle w:val="Hyperlink"/>
            <w:rFonts w:asciiTheme="minorHAnsi" w:hAnsiTheme="minorHAnsi" w:cstheme="minorHAnsi"/>
            <w:color w:val="000000" w:themeColor="text1"/>
          </w:rPr>
          <w:t>tutorial here</w:t>
        </w:r>
      </w:hyperlink>
      <w:r w:rsidR="00D225EA" w:rsidRPr="008B2122">
        <w:rPr>
          <w:rFonts w:asciiTheme="minorHAnsi" w:hAnsiTheme="minorHAnsi" w:cstheme="minorHAnsi"/>
          <w:color w:val="000000" w:themeColor="text1"/>
        </w:rPr>
        <w:t xml:space="preserve"> to get started</w:t>
      </w:r>
      <w:r w:rsidR="002B3C63" w:rsidRPr="008B2122">
        <w:rPr>
          <w:rFonts w:asciiTheme="minorHAnsi" w:hAnsiTheme="minorHAnsi" w:cstheme="minorHAnsi"/>
          <w:color w:val="000000" w:themeColor="text1"/>
        </w:rPr>
        <w:t>)</w:t>
      </w:r>
      <w:r w:rsidR="00D225EA" w:rsidRPr="008B2122">
        <w:rPr>
          <w:rFonts w:asciiTheme="minorHAnsi" w:hAnsiTheme="minorHAnsi" w:cstheme="minorHAnsi"/>
          <w:color w:val="000000" w:themeColor="text1"/>
        </w:rPr>
        <w:br/>
        <w:t xml:space="preserve">**Please note: you may still have Camtasia 7 on your computer, which is fine to use. Any new requests for Camtasia will feature </w:t>
      </w:r>
      <w:r w:rsidR="009E7304" w:rsidRPr="008B2122">
        <w:rPr>
          <w:rFonts w:asciiTheme="minorHAnsi" w:hAnsiTheme="minorHAnsi" w:cstheme="minorHAnsi"/>
          <w:color w:val="000000" w:themeColor="text1"/>
        </w:rPr>
        <w:t xml:space="preserve">version </w:t>
      </w:r>
      <w:r w:rsidR="00D225EA" w:rsidRPr="008B2122">
        <w:rPr>
          <w:rFonts w:asciiTheme="minorHAnsi" w:hAnsiTheme="minorHAnsi" w:cstheme="minorHAnsi"/>
          <w:color w:val="000000" w:themeColor="text1"/>
        </w:rPr>
        <w:t>8.3**</w:t>
      </w:r>
    </w:p>
    <w:p w14:paraId="10CECE7D" w14:textId="77777777" w:rsidR="000D2261" w:rsidRPr="008B2122" w:rsidRDefault="000D2261" w:rsidP="000D2261">
      <w:pPr>
        <w:pStyle w:val="ListParagraph"/>
        <w:rPr>
          <w:rFonts w:asciiTheme="minorHAnsi" w:hAnsiTheme="minorHAnsi" w:cstheme="minorHAnsi"/>
          <w:color w:val="000000" w:themeColor="text1"/>
        </w:rPr>
      </w:pPr>
    </w:p>
    <w:p w14:paraId="6594323A" w14:textId="49683DD9" w:rsidR="00EE0046" w:rsidRPr="008B2122" w:rsidRDefault="00EE0046" w:rsidP="00232A05">
      <w:pPr>
        <w:pStyle w:val="ListParagraph"/>
        <w:numPr>
          <w:ilvl w:val="0"/>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Select “Record the screen” to open Camtasia Recorder.</w:t>
      </w:r>
      <w:r w:rsidR="00F96F79" w:rsidRPr="008B2122">
        <w:rPr>
          <w:rFonts w:asciiTheme="minorHAnsi" w:hAnsiTheme="minorHAnsi" w:cstheme="minorHAnsi"/>
          <w:color w:val="000000" w:themeColor="text1"/>
        </w:rPr>
        <w:t xml:space="preserve"> </w:t>
      </w:r>
    </w:p>
    <w:p w14:paraId="21280DC1" w14:textId="77777777" w:rsidR="00EE0046" w:rsidRPr="008B2122" w:rsidRDefault="00EE0046" w:rsidP="00EE0046">
      <w:pPr>
        <w:pStyle w:val="ListParagraph"/>
        <w:rPr>
          <w:rFonts w:asciiTheme="minorHAnsi" w:hAnsiTheme="minorHAnsi" w:cstheme="minorHAnsi"/>
          <w:color w:val="000000" w:themeColor="text1"/>
        </w:rPr>
      </w:pPr>
    </w:p>
    <w:p w14:paraId="3F198ADB" w14:textId="4B2748B1" w:rsidR="00EE0046" w:rsidRPr="008B2122" w:rsidRDefault="00983A5A" w:rsidP="00232A05">
      <w:pPr>
        <w:pStyle w:val="ListParagraph"/>
        <w:numPr>
          <w:ilvl w:val="0"/>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In Camtasia Recorder</w:t>
      </w:r>
      <w:r w:rsidR="00423DBB" w:rsidRPr="008B2122">
        <w:rPr>
          <w:rFonts w:asciiTheme="minorHAnsi" w:hAnsiTheme="minorHAnsi" w:cstheme="minorHAnsi"/>
          <w:color w:val="000000" w:themeColor="text1"/>
        </w:rPr>
        <w:t xml:space="preserve">, </w:t>
      </w:r>
      <w:r w:rsidRPr="008B2122">
        <w:rPr>
          <w:rFonts w:asciiTheme="minorHAnsi" w:hAnsiTheme="minorHAnsi" w:cstheme="minorHAnsi"/>
          <w:color w:val="000000" w:themeColor="text1"/>
        </w:rPr>
        <w:t>s</w:t>
      </w:r>
      <w:r w:rsidR="00EE0046" w:rsidRPr="008B2122">
        <w:rPr>
          <w:rFonts w:asciiTheme="minorHAnsi" w:hAnsiTheme="minorHAnsi" w:cstheme="minorHAnsi"/>
          <w:color w:val="000000" w:themeColor="text1"/>
        </w:rPr>
        <w:t>et the Audio input device</w:t>
      </w:r>
      <w:r w:rsidR="000501D4" w:rsidRPr="008B2122">
        <w:rPr>
          <w:rFonts w:asciiTheme="minorHAnsi" w:hAnsiTheme="minorHAnsi" w:cstheme="minorHAnsi"/>
          <w:color w:val="000000" w:themeColor="text1"/>
        </w:rPr>
        <w:t xml:space="preserve"> </w:t>
      </w:r>
      <w:r w:rsidR="00423DBB" w:rsidRPr="008B2122">
        <w:rPr>
          <w:rFonts w:asciiTheme="minorHAnsi" w:hAnsiTheme="minorHAnsi" w:cstheme="minorHAnsi"/>
          <w:color w:val="000000" w:themeColor="text1"/>
        </w:rPr>
        <w:t xml:space="preserve">(in </w:t>
      </w:r>
      <w:r w:rsidR="000501D4" w:rsidRPr="008B2122">
        <w:rPr>
          <w:rFonts w:asciiTheme="minorHAnsi" w:hAnsiTheme="minorHAnsi" w:cstheme="minorHAnsi"/>
          <w:color w:val="000000" w:themeColor="text1"/>
        </w:rPr>
        <w:t>dropdow</w:t>
      </w:r>
      <w:r w:rsidRPr="008B2122">
        <w:rPr>
          <w:rFonts w:asciiTheme="minorHAnsi" w:hAnsiTheme="minorHAnsi" w:cstheme="minorHAnsi"/>
          <w:color w:val="000000" w:themeColor="text1"/>
        </w:rPr>
        <w:t>n menu next to the Audio Button</w:t>
      </w:r>
      <w:r w:rsidR="00423DBB" w:rsidRPr="008B2122">
        <w:rPr>
          <w:rFonts w:asciiTheme="minorHAnsi" w:hAnsiTheme="minorHAnsi" w:cstheme="minorHAnsi"/>
          <w:color w:val="000000" w:themeColor="text1"/>
        </w:rPr>
        <w:t>)</w:t>
      </w:r>
      <w:r w:rsidRPr="008B2122">
        <w:rPr>
          <w:rFonts w:asciiTheme="minorHAnsi" w:hAnsiTheme="minorHAnsi" w:cstheme="minorHAnsi"/>
          <w:color w:val="000000" w:themeColor="text1"/>
        </w:rPr>
        <w:t xml:space="preserve">. </w:t>
      </w:r>
    </w:p>
    <w:p w14:paraId="51F0CD9F" w14:textId="77777777" w:rsidR="00EE0046" w:rsidRPr="008B2122" w:rsidRDefault="00EE0046" w:rsidP="00EE0046">
      <w:pPr>
        <w:pStyle w:val="ListParagraph"/>
        <w:rPr>
          <w:rFonts w:asciiTheme="minorHAnsi" w:hAnsiTheme="minorHAnsi" w:cstheme="minorHAnsi"/>
          <w:color w:val="000000" w:themeColor="text1"/>
        </w:rPr>
      </w:pPr>
    </w:p>
    <w:p w14:paraId="77A34B50" w14:textId="45C0B5AF" w:rsidR="000501D4" w:rsidRPr="008B2122" w:rsidRDefault="000501D4" w:rsidP="000501D4">
      <w:pPr>
        <w:suppressLineNumbers/>
        <w:rPr>
          <w:rFonts w:asciiTheme="minorHAnsi" w:hAnsiTheme="minorHAnsi" w:cstheme="minorHAnsi"/>
          <w:color w:val="000000" w:themeColor="text1"/>
        </w:rPr>
      </w:pPr>
      <w:r w:rsidRPr="008B2122">
        <w:rPr>
          <w:rFonts w:asciiTheme="minorHAnsi" w:hAnsiTheme="minorHAnsi" w:cstheme="minorHAnsi"/>
          <w:color w:val="000000" w:themeColor="text1"/>
        </w:rPr>
        <w:t xml:space="preserve"> </w:t>
      </w:r>
      <w:r w:rsidRPr="008B2122">
        <w:rPr>
          <w:rFonts w:asciiTheme="minorHAnsi" w:hAnsiTheme="minorHAnsi" w:cstheme="minorHAnsi"/>
          <w:color w:val="000000" w:themeColor="text1"/>
        </w:rPr>
        <w:tab/>
      </w:r>
      <w:r w:rsidR="00EE0046" w:rsidRPr="008B2122">
        <w:rPr>
          <w:rFonts w:asciiTheme="minorHAnsi" w:hAnsiTheme="minorHAnsi" w:cstheme="minorHAnsi"/>
          <w:color w:val="000000" w:themeColor="text1"/>
        </w:rPr>
        <w:t xml:space="preserve">If in </w:t>
      </w:r>
      <w:r w:rsidR="00423DBB" w:rsidRPr="008B2122">
        <w:rPr>
          <w:rFonts w:asciiTheme="minorHAnsi" w:hAnsiTheme="minorHAnsi" w:cstheme="minorHAnsi"/>
          <w:color w:val="000000" w:themeColor="text1"/>
        </w:rPr>
        <w:t xml:space="preserve">Webinar </w:t>
      </w:r>
      <w:r w:rsidR="00EE0046" w:rsidRPr="008B2122">
        <w:rPr>
          <w:rFonts w:asciiTheme="minorHAnsi" w:hAnsiTheme="minorHAnsi" w:cstheme="minorHAnsi"/>
          <w:color w:val="000000" w:themeColor="text1"/>
        </w:rPr>
        <w:t>Studio</w:t>
      </w:r>
      <w:r w:rsidRPr="008B2122">
        <w:rPr>
          <w:rFonts w:asciiTheme="minorHAnsi" w:hAnsiTheme="minorHAnsi" w:cstheme="minorHAnsi"/>
          <w:color w:val="000000" w:themeColor="text1"/>
        </w:rPr>
        <w:t xml:space="preserve">: </w:t>
      </w:r>
    </w:p>
    <w:p w14:paraId="224180B1" w14:textId="0344DD89" w:rsidR="00DA0CCC" w:rsidRPr="008B2122" w:rsidRDefault="00F96F79" w:rsidP="000501D4">
      <w:pPr>
        <w:pStyle w:val="ListParagraph"/>
        <w:numPr>
          <w:ilvl w:val="0"/>
          <w:numId w:val="13"/>
        </w:numPr>
        <w:suppressLineNumbers/>
        <w:rPr>
          <w:rFonts w:asciiTheme="minorHAnsi" w:hAnsiTheme="minorHAnsi" w:cstheme="minorHAnsi"/>
          <w:color w:val="000000" w:themeColor="text1"/>
        </w:rPr>
      </w:pPr>
      <w:r w:rsidRPr="008B2122">
        <w:rPr>
          <w:rFonts w:asciiTheme="minorHAnsi" w:hAnsiTheme="minorHAnsi" w:cstheme="minorHAnsi"/>
          <w:color w:val="000000" w:themeColor="text1"/>
        </w:rPr>
        <w:t xml:space="preserve">Select </w:t>
      </w:r>
      <w:r w:rsidRPr="008B2122">
        <w:rPr>
          <w:rFonts w:asciiTheme="minorHAnsi" w:hAnsiTheme="minorHAnsi" w:cstheme="minorHAnsi"/>
          <w:b/>
          <w:color w:val="000000" w:themeColor="text1"/>
        </w:rPr>
        <w:t xml:space="preserve">Audio </w:t>
      </w:r>
      <w:r w:rsidR="00D67C9F" w:rsidRPr="008B2122">
        <w:rPr>
          <w:rFonts w:asciiTheme="minorHAnsi" w:hAnsiTheme="minorHAnsi" w:cstheme="minorHAnsi"/>
          <w:b/>
          <w:color w:val="000000" w:themeColor="text1"/>
        </w:rPr>
        <w:t>Device</w:t>
      </w:r>
      <w:r w:rsidRPr="008B2122">
        <w:rPr>
          <w:rFonts w:asciiTheme="minorHAnsi" w:hAnsiTheme="minorHAnsi" w:cstheme="minorHAnsi"/>
          <w:color w:val="000000" w:themeColor="text1"/>
        </w:rPr>
        <w:t>= “</w:t>
      </w:r>
      <w:r w:rsidR="00844B29" w:rsidRPr="008B2122">
        <w:rPr>
          <w:rFonts w:asciiTheme="minorHAnsi" w:hAnsiTheme="minorHAnsi" w:cstheme="minorHAnsi"/>
          <w:color w:val="000000" w:themeColor="text1"/>
        </w:rPr>
        <w:t>Line in at rear panel (Blue)</w:t>
      </w:r>
      <w:r w:rsidRPr="008B2122">
        <w:rPr>
          <w:rFonts w:asciiTheme="minorHAnsi" w:hAnsiTheme="minorHAnsi" w:cstheme="minorHAnsi"/>
          <w:color w:val="000000" w:themeColor="text1"/>
        </w:rPr>
        <w:t xml:space="preserve">” </w:t>
      </w:r>
      <w:r w:rsidR="000501D4" w:rsidRPr="008B2122">
        <w:rPr>
          <w:rFonts w:asciiTheme="minorHAnsi" w:hAnsiTheme="minorHAnsi" w:cstheme="minorHAnsi"/>
          <w:color w:val="000000" w:themeColor="text1"/>
        </w:rPr>
        <w:t xml:space="preserve">in the </w:t>
      </w:r>
      <w:r w:rsidR="00CB3F51" w:rsidRPr="008B2122">
        <w:rPr>
          <w:rFonts w:asciiTheme="minorHAnsi" w:hAnsiTheme="minorHAnsi" w:cstheme="minorHAnsi"/>
          <w:color w:val="000000" w:themeColor="text1"/>
        </w:rPr>
        <w:t>dropdown</w:t>
      </w:r>
      <w:r w:rsidR="000501D4" w:rsidRPr="008B2122">
        <w:rPr>
          <w:rFonts w:asciiTheme="minorHAnsi" w:hAnsiTheme="minorHAnsi" w:cstheme="minorHAnsi"/>
          <w:color w:val="000000" w:themeColor="text1"/>
        </w:rPr>
        <w:t xml:space="preserve"> menu. </w:t>
      </w:r>
    </w:p>
    <w:p w14:paraId="224180B3" w14:textId="604B9C98" w:rsidR="00F96F79" w:rsidRPr="008B2122" w:rsidRDefault="000501D4" w:rsidP="000501D4">
      <w:pPr>
        <w:pStyle w:val="ListParagraph"/>
        <w:numPr>
          <w:ilvl w:val="0"/>
          <w:numId w:val="13"/>
        </w:numPr>
        <w:suppressLineNumbers/>
        <w:rPr>
          <w:rFonts w:asciiTheme="minorHAnsi" w:hAnsiTheme="minorHAnsi" w:cstheme="minorHAnsi"/>
          <w:color w:val="000000" w:themeColor="text1"/>
        </w:rPr>
      </w:pPr>
      <w:r w:rsidRPr="008B2122">
        <w:rPr>
          <w:rFonts w:asciiTheme="minorHAnsi" w:hAnsiTheme="minorHAnsi" w:cstheme="minorHAnsi"/>
          <w:color w:val="000000" w:themeColor="text1"/>
        </w:rPr>
        <w:t xml:space="preserve">Unmute either headset #1 or #2 on the mixer </w:t>
      </w:r>
      <w:r w:rsidR="00DA0CCC" w:rsidRPr="008B2122">
        <w:rPr>
          <w:rFonts w:asciiTheme="minorHAnsi" w:hAnsiTheme="minorHAnsi" w:cstheme="minorHAnsi"/>
          <w:color w:val="000000" w:themeColor="text1"/>
        </w:rPr>
        <w:t>and</w:t>
      </w:r>
      <w:r w:rsidR="00CB3F51" w:rsidRPr="008B2122">
        <w:rPr>
          <w:rFonts w:asciiTheme="minorHAnsi" w:hAnsiTheme="minorHAnsi" w:cstheme="minorHAnsi"/>
          <w:color w:val="000000" w:themeColor="text1"/>
        </w:rPr>
        <w:t xml:space="preserve"> </w:t>
      </w:r>
      <w:r w:rsidR="00DA0CCC" w:rsidRPr="008B2122">
        <w:rPr>
          <w:rFonts w:asciiTheme="minorHAnsi" w:hAnsiTheme="minorHAnsi" w:cstheme="minorHAnsi"/>
          <w:color w:val="000000" w:themeColor="text1"/>
        </w:rPr>
        <w:t>t</w:t>
      </w:r>
      <w:r w:rsidRPr="008B2122">
        <w:rPr>
          <w:rFonts w:asciiTheme="minorHAnsi" w:hAnsiTheme="minorHAnsi" w:cstheme="minorHAnsi"/>
          <w:color w:val="000000" w:themeColor="text1"/>
        </w:rPr>
        <w:t xml:space="preserve">est your headset.  As you speak </w:t>
      </w:r>
      <w:r w:rsidR="00983A5A" w:rsidRPr="008B2122">
        <w:rPr>
          <w:rFonts w:asciiTheme="minorHAnsi" w:hAnsiTheme="minorHAnsi" w:cstheme="minorHAnsi"/>
          <w:color w:val="000000" w:themeColor="text1"/>
        </w:rPr>
        <w:t xml:space="preserve">check that </w:t>
      </w:r>
      <w:r w:rsidR="00CB3F51" w:rsidRPr="008B2122">
        <w:rPr>
          <w:rFonts w:asciiTheme="minorHAnsi" w:hAnsiTheme="minorHAnsi" w:cstheme="minorHAnsi"/>
          <w:color w:val="000000" w:themeColor="text1"/>
        </w:rPr>
        <w:t>the colored bar moves up and down to show audio input.</w:t>
      </w:r>
      <w:r w:rsidR="00DA0CCC" w:rsidRPr="008B2122">
        <w:rPr>
          <w:rFonts w:asciiTheme="minorHAnsi" w:hAnsiTheme="minorHAnsi" w:cstheme="minorHAnsi"/>
          <w:color w:val="000000" w:themeColor="text1"/>
        </w:rPr>
        <w:t xml:space="preserve"> </w:t>
      </w:r>
    </w:p>
    <w:p w14:paraId="051B0D7B" w14:textId="77777777" w:rsidR="00983A5A" w:rsidRPr="008B2122" w:rsidRDefault="00983A5A" w:rsidP="00983A5A">
      <w:pPr>
        <w:suppressLineNumbers/>
        <w:ind w:left="720"/>
        <w:rPr>
          <w:rFonts w:asciiTheme="minorHAnsi" w:hAnsiTheme="minorHAnsi" w:cstheme="minorHAnsi"/>
          <w:color w:val="000000" w:themeColor="text1"/>
        </w:rPr>
      </w:pPr>
    </w:p>
    <w:p w14:paraId="0598C994" w14:textId="3B0B74F9" w:rsidR="00983A5A" w:rsidRPr="008B2122" w:rsidRDefault="00983A5A" w:rsidP="00983A5A">
      <w:pPr>
        <w:suppressLineNumbers/>
        <w:ind w:left="720"/>
        <w:rPr>
          <w:rFonts w:asciiTheme="minorHAnsi" w:hAnsiTheme="minorHAnsi" w:cstheme="minorHAnsi"/>
          <w:color w:val="000000" w:themeColor="text1"/>
        </w:rPr>
      </w:pPr>
      <w:r w:rsidRPr="008B2122">
        <w:rPr>
          <w:rFonts w:asciiTheme="minorHAnsi" w:hAnsiTheme="minorHAnsi" w:cstheme="minorHAnsi"/>
          <w:color w:val="000000" w:themeColor="text1"/>
        </w:rPr>
        <w:t>If recording on your laptop</w:t>
      </w:r>
      <w:r w:rsidR="00423DBB" w:rsidRPr="008B2122">
        <w:rPr>
          <w:rFonts w:asciiTheme="minorHAnsi" w:hAnsiTheme="minorHAnsi" w:cstheme="minorHAnsi"/>
          <w:color w:val="000000" w:themeColor="text1"/>
        </w:rPr>
        <w:t xml:space="preserve"> or home computer</w:t>
      </w:r>
      <w:r w:rsidRPr="008B2122">
        <w:rPr>
          <w:rFonts w:asciiTheme="minorHAnsi" w:hAnsiTheme="minorHAnsi" w:cstheme="minorHAnsi"/>
          <w:color w:val="000000" w:themeColor="text1"/>
        </w:rPr>
        <w:t>:</w:t>
      </w:r>
    </w:p>
    <w:p w14:paraId="7985FAD5" w14:textId="18C1DC24" w:rsidR="00983A5A" w:rsidRPr="008B2122" w:rsidRDefault="00983A5A" w:rsidP="00983A5A">
      <w:pPr>
        <w:pStyle w:val="ListParagraph"/>
        <w:numPr>
          <w:ilvl w:val="0"/>
          <w:numId w:val="16"/>
        </w:numPr>
        <w:suppressLineNumbers/>
        <w:rPr>
          <w:rFonts w:asciiTheme="minorHAnsi" w:hAnsiTheme="minorHAnsi" w:cstheme="minorHAnsi"/>
          <w:color w:val="000000" w:themeColor="text1"/>
        </w:rPr>
      </w:pPr>
      <w:r w:rsidRPr="008B2122">
        <w:rPr>
          <w:rFonts w:asciiTheme="minorHAnsi" w:hAnsiTheme="minorHAnsi" w:cstheme="minorHAnsi"/>
          <w:color w:val="000000" w:themeColor="text1"/>
        </w:rPr>
        <w:t xml:space="preserve">Using an external headset microphone </w:t>
      </w:r>
      <w:r w:rsidRPr="008B2122">
        <w:rPr>
          <w:rFonts w:asciiTheme="minorHAnsi" w:hAnsiTheme="minorHAnsi" w:cstheme="minorHAnsi"/>
          <w:color w:val="000000" w:themeColor="text1"/>
          <w:u w:val="single"/>
        </w:rPr>
        <w:t>does not</w:t>
      </w:r>
      <w:r w:rsidRPr="008B2122">
        <w:rPr>
          <w:rFonts w:asciiTheme="minorHAnsi" w:hAnsiTheme="minorHAnsi" w:cstheme="minorHAnsi"/>
          <w:color w:val="000000" w:themeColor="text1"/>
        </w:rPr>
        <w:t xml:space="preserve"> automatically override (mute) the internal laptop microphone in Camtasia.  </w:t>
      </w:r>
    </w:p>
    <w:p w14:paraId="4B297296" w14:textId="55A6F915" w:rsidR="00983A5A" w:rsidRPr="008B2122" w:rsidRDefault="00983A5A" w:rsidP="00983A5A">
      <w:pPr>
        <w:pStyle w:val="ListParagraph"/>
        <w:numPr>
          <w:ilvl w:val="0"/>
          <w:numId w:val="16"/>
        </w:numPr>
        <w:suppressLineNumbers/>
        <w:rPr>
          <w:rFonts w:asciiTheme="minorHAnsi" w:hAnsiTheme="minorHAnsi" w:cstheme="minorHAnsi"/>
          <w:color w:val="000000" w:themeColor="text1"/>
        </w:rPr>
      </w:pPr>
      <w:r w:rsidRPr="008B2122">
        <w:rPr>
          <w:rFonts w:asciiTheme="minorHAnsi" w:hAnsiTheme="minorHAnsi" w:cstheme="minorHAnsi"/>
          <w:color w:val="000000" w:themeColor="text1"/>
        </w:rPr>
        <w:t xml:space="preserve">Select </w:t>
      </w:r>
      <w:r w:rsidRPr="008B2122">
        <w:rPr>
          <w:rFonts w:asciiTheme="minorHAnsi" w:hAnsiTheme="minorHAnsi" w:cstheme="minorHAnsi"/>
          <w:b/>
          <w:color w:val="000000" w:themeColor="text1"/>
        </w:rPr>
        <w:t>Audio Device</w:t>
      </w:r>
      <w:r w:rsidRPr="008B2122">
        <w:rPr>
          <w:rFonts w:asciiTheme="minorHAnsi" w:hAnsiTheme="minorHAnsi" w:cstheme="minorHAnsi"/>
          <w:color w:val="000000" w:themeColor="text1"/>
        </w:rPr>
        <w:t>= “Plantronics USB headset*” in the dropdown menu.</w:t>
      </w:r>
    </w:p>
    <w:p w14:paraId="0D5F9CA8" w14:textId="69021ADF" w:rsidR="00E36C1E" w:rsidRPr="008B2122" w:rsidRDefault="00E36C1E" w:rsidP="00E36C1E">
      <w:pPr>
        <w:pStyle w:val="ListParagraph"/>
        <w:numPr>
          <w:ilvl w:val="0"/>
          <w:numId w:val="16"/>
        </w:numPr>
        <w:suppressLineNumbers/>
        <w:rPr>
          <w:rFonts w:asciiTheme="minorHAnsi" w:hAnsiTheme="minorHAnsi" w:cstheme="minorHAnsi"/>
          <w:color w:val="000000" w:themeColor="text1"/>
        </w:rPr>
      </w:pPr>
      <w:r w:rsidRPr="008B2122">
        <w:rPr>
          <w:rFonts w:asciiTheme="minorHAnsi" w:hAnsiTheme="minorHAnsi" w:cstheme="minorHAnsi"/>
          <w:color w:val="000000" w:themeColor="text1"/>
        </w:rPr>
        <w:t>Set Audio Quality to 44</w:t>
      </w:r>
      <w:r w:rsidR="00B7747B" w:rsidRPr="008B2122">
        <w:rPr>
          <w:rFonts w:asciiTheme="minorHAnsi" w:hAnsiTheme="minorHAnsi" w:cstheme="minorHAnsi"/>
          <w:color w:val="000000" w:themeColor="text1"/>
        </w:rPr>
        <w:t xml:space="preserve">.1 </w:t>
      </w:r>
      <w:r w:rsidRPr="008B2122">
        <w:rPr>
          <w:rFonts w:asciiTheme="minorHAnsi" w:hAnsiTheme="minorHAnsi" w:cstheme="minorHAnsi"/>
          <w:color w:val="000000" w:themeColor="text1"/>
        </w:rPr>
        <w:t>kHz 16</w:t>
      </w:r>
      <w:r w:rsidR="00B7747B" w:rsidRPr="008B2122">
        <w:rPr>
          <w:rFonts w:asciiTheme="minorHAnsi" w:hAnsiTheme="minorHAnsi" w:cstheme="minorHAnsi"/>
          <w:color w:val="000000" w:themeColor="text1"/>
        </w:rPr>
        <w:t xml:space="preserve"> </w:t>
      </w:r>
      <w:r w:rsidRPr="008B2122">
        <w:rPr>
          <w:rFonts w:asciiTheme="minorHAnsi" w:hAnsiTheme="minorHAnsi" w:cstheme="minorHAnsi"/>
          <w:color w:val="000000" w:themeColor="text1"/>
        </w:rPr>
        <w:t>bit Mono – in the</w:t>
      </w:r>
      <w:r w:rsidR="00BC51BB" w:rsidRPr="008B2122">
        <w:rPr>
          <w:rFonts w:asciiTheme="minorHAnsi" w:hAnsiTheme="minorHAnsi" w:cstheme="minorHAnsi"/>
          <w:color w:val="000000" w:themeColor="text1"/>
        </w:rPr>
        <w:t xml:space="preserve"> Audio</w:t>
      </w:r>
      <w:r w:rsidRPr="008B2122">
        <w:rPr>
          <w:rFonts w:asciiTheme="minorHAnsi" w:hAnsiTheme="minorHAnsi" w:cstheme="minorHAnsi"/>
          <w:color w:val="000000" w:themeColor="text1"/>
        </w:rPr>
        <w:t xml:space="preserve"> dropdown menu select “Options…” on the Inputs tab under the audio section select “Audio settings”.  Format should be PCM, Attributes </w:t>
      </w:r>
      <w:r w:rsidR="00B7747B" w:rsidRPr="008B2122">
        <w:rPr>
          <w:rFonts w:asciiTheme="minorHAnsi" w:hAnsiTheme="minorHAnsi" w:cstheme="minorHAnsi"/>
          <w:color w:val="000000" w:themeColor="text1"/>
        </w:rPr>
        <w:t xml:space="preserve">should be 44.100kHz, 16 bit, Mono. </w:t>
      </w:r>
    </w:p>
    <w:p w14:paraId="08F44402" w14:textId="77777777" w:rsidR="00A37398" w:rsidRPr="008B2122" w:rsidRDefault="00A37398" w:rsidP="00A37398">
      <w:pPr>
        <w:suppressLineNumbers/>
        <w:ind w:left="720"/>
        <w:rPr>
          <w:rFonts w:asciiTheme="minorHAnsi" w:hAnsiTheme="minorHAnsi" w:cstheme="minorHAnsi"/>
          <w:color w:val="000000" w:themeColor="text1"/>
        </w:rPr>
      </w:pPr>
    </w:p>
    <w:p w14:paraId="42336C50" w14:textId="7ED771D8" w:rsidR="00983A5A" w:rsidRPr="008B2122" w:rsidRDefault="00A37398" w:rsidP="00A37398">
      <w:pPr>
        <w:suppressLineNumbers/>
        <w:ind w:left="1080"/>
        <w:rPr>
          <w:rFonts w:asciiTheme="minorHAnsi" w:hAnsiTheme="minorHAnsi" w:cstheme="minorHAnsi"/>
          <w:color w:val="000000" w:themeColor="text1"/>
        </w:rPr>
      </w:pPr>
      <w:r w:rsidRPr="008B2122">
        <w:rPr>
          <w:rFonts w:asciiTheme="minorHAnsi" w:hAnsiTheme="minorHAnsi" w:cstheme="minorHAnsi"/>
          <w:color w:val="000000" w:themeColor="text1"/>
        </w:rPr>
        <w:lastRenderedPageBreak/>
        <w:t>*</w:t>
      </w:r>
      <w:r w:rsidR="00983A5A" w:rsidRPr="008B2122">
        <w:rPr>
          <w:rFonts w:asciiTheme="minorHAnsi" w:hAnsiTheme="minorHAnsi" w:cstheme="minorHAnsi"/>
          <w:color w:val="000000" w:themeColor="text1"/>
        </w:rPr>
        <w:t>SSG-R</w:t>
      </w:r>
      <w:r w:rsidRPr="008B2122">
        <w:rPr>
          <w:rFonts w:asciiTheme="minorHAnsi" w:hAnsiTheme="minorHAnsi" w:cstheme="minorHAnsi"/>
          <w:color w:val="000000" w:themeColor="text1"/>
        </w:rPr>
        <w:t xml:space="preserve">ecommended Headset Microphone: </w:t>
      </w:r>
      <w:r w:rsidR="00983A5A" w:rsidRPr="008B2122">
        <w:rPr>
          <w:rFonts w:asciiTheme="minorHAnsi" w:hAnsiTheme="minorHAnsi" w:cstheme="minorHAnsi"/>
          <w:b/>
          <w:color w:val="000000" w:themeColor="text1"/>
        </w:rPr>
        <w:t>Plantronics USB headset</w:t>
      </w:r>
      <w:r w:rsidR="00983A5A" w:rsidRPr="008B2122">
        <w:rPr>
          <w:rFonts w:asciiTheme="minorHAnsi" w:hAnsiTheme="minorHAnsi" w:cstheme="minorHAnsi"/>
          <w:color w:val="000000" w:themeColor="text1"/>
        </w:rPr>
        <w:t xml:space="preserve"> compatible with Windows/Macintosh</w:t>
      </w:r>
      <w:r w:rsidRPr="008B2122">
        <w:rPr>
          <w:rFonts w:asciiTheme="minorHAnsi" w:hAnsiTheme="minorHAnsi" w:cstheme="minorHAnsi"/>
          <w:color w:val="000000" w:themeColor="text1"/>
        </w:rPr>
        <w:t>.  E</w:t>
      </w:r>
      <w:r w:rsidR="00983A5A" w:rsidRPr="008B2122">
        <w:rPr>
          <w:rFonts w:asciiTheme="minorHAnsi" w:hAnsiTheme="minorHAnsi" w:cstheme="minorHAnsi"/>
          <w:color w:val="000000" w:themeColor="text1"/>
        </w:rPr>
        <w:t xml:space="preserve">mail/call SSG: Jonathon Blount (110-2046), Allen Kiefer (110-7236) or Gaetano Santamaria </w:t>
      </w:r>
      <w:r w:rsidR="00983A5A" w:rsidRPr="008B2122">
        <w:rPr>
          <w:rStyle w:val="formw1"/>
          <w:rFonts w:asciiTheme="minorHAnsi" w:hAnsiTheme="minorHAnsi" w:cstheme="minorHAnsi"/>
          <w:color w:val="000000" w:themeColor="text1"/>
        </w:rPr>
        <w:t xml:space="preserve">(136-6828) </w:t>
      </w:r>
      <w:r w:rsidR="00983A5A" w:rsidRPr="008B2122">
        <w:rPr>
          <w:rFonts w:asciiTheme="minorHAnsi" w:hAnsiTheme="minorHAnsi" w:cstheme="minorHAnsi"/>
          <w:color w:val="000000" w:themeColor="text1"/>
        </w:rPr>
        <w:t xml:space="preserve">or submit an SSG Help Request.  The NA Webinar Team has a headset microphone for presenter use in Marc Ricci’s office (Plantronics USB headset compatible with Windows/Macintosh).  Please contact Marc or </w:t>
      </w:r>
      <w:r w:rsidR="00D14022" w:rsidRPr="008B2122">
        <w:rPr>
          <w:rFonts w:asciiTheme="minorHAnsi" w:hAnsiTheme="minorHAnsi" w:cstheme="minorHAnsi"/>
          <w:color w:val="000000" w:themeColor="text1"/>
        </w:rPr>
        <w:t>Aimee</w:t>
      </w:r>
      <w:r w:rsidR="00983A5A" w:rsidRPr="008B2122">
        <w:rPr>
          <w:rFonts w:asciiTheme="minorHAnsi" w:hAnsiTheme="minorHAnsi" w:cstheme="minorHAnsi"/>
          <w:color w:val="000000" w:themeColor="text1"/>
        </w:rPr>
        <w:t xml:space="preserve"> to borrow it.</w:t>
      </w:r>
    </w:p>
    <w:p w14:paraId="37D48B3D" w14:textId="77777777" w:rsidR="009415CA" w:rsidRPr="008B2122" w:rsidRDefault="009415CA" w:rsidP="009415CA">
      <w:pPr>
        <w:ind w:left="720"/>
        <w:rPr>
          <w:rFonts w:asciiTheme="minorHAnsi" w:hAnsiTheme="minorHAnsi" w:cstheme="minorHAnsi"/>
          <w:color w:val="000000" w:themeColor="text1"/>
        </w:rPr>
      </w:pPr>
    </w:p>
    <w:p w14:paraId="224180B7" w14:textId="4C42284B" w:rsidR="009A3699" w:rsidRPr="008B2122" w:rsidRDefault="009A3699" w:rsidP="009A3699">
      <w:pPr>
        <w:numPr>
          <w:ilvl w:val="0"/>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Close all applications (especially email) that are not needed during the presentation</w:t>
      </w:r>
      <w:r w:rsidR="001774F9" w:rsidRPr="008B2122">
        <w:rPr>
          <w:rFonts w:asciiTheme="minorHAnsi" w:hAnsiTheme="minorHAnsi" w:cstheme="minorHAnsi"/>
          <w:color w:val="000000" w:themeColor="text1"/>
        </w:rPr>
        <w:t>.</w:t>
      </w:r>
      <w:r w:rsidRPr="008B2122">
        <w:rPr>
          <w:rFonts w:asciiTheme="minorHAnsi" w:hAnsiTheme="minorHAnsi" w:cstheme="minorHAnsi"/>
          <w:color w:val="000000" w:themeColor="text1"/>
        </w:rPr>
        <w:t xml:space="preserve"> </w:t>
      </w:r>
      <w:r w:rsidR="00DA0CCC" w:rsidRPr="008B2122">
        <w:rPr>
          <w:rFonts w:asciiTheme="minorHAnsi" w:hAnsiTheme="minorHAnsi" w:cstheme="minorHAnsi"/>
          <w:color w:val="000000" w:themeColor="text1"/>
        </w:rPr>
        <w:br/>
      </w:r>
    </w:p>
    <w:p w14:paraId="4A9CC2F5" w14:textId="56F312C5" w:rsidR="0048753D" w:rsidRPr="008B2122" w:rsidRDefault="009A3699" w:rsidP="0048753D">
      <w:pPr>
        <w:rPr>
          <w:color w:val="000000" w:themeColor="text1"/>
        </w:rPr>
      </w:pPr>
      <w:r w:rsidRPr="008B2122">
        <w:rPr>
          <w:rFonts w:asciiTheme="minorHAnsi" w:hAnsiTheme="minorHAnsi" w:cstheme="minorHAnsi"/>
          <w:color w:val="000000" w:themeColor="text1"/>
        </w:rPr>
        <w:t>Hide Windows Toolbar (</w:t>
      </w:r>
      <w:r w:rsidR="00A0637C" w:rsidRPr="008B2122">
        <w:rPr>
          <w:rFonts w:asciiTheme="minorHAnsi" w:hAnsiTheme="minorHAnsi" w:cstheme="minorHAnsi"/>
          <w:color w:val="000000" w:themeColor="text1"/>
        </w:rPr>
        <w:t>Auto hide</w:t>
      </w:r>
      <w:r w:rsidRPr="008B2122">
        <w:rPr>
          <w:rFonts w:asciiTheme="minorHAnsi" w:hAnsiTheme="minorHAnsi" w:cstheme="minorHAnsi"/>
          <w:color w:val="000000" w:themeColor="text1"/>
        </w:rPr>
        <w:t xml:space="preserve"> task bar) and confirm clock (time and day) are hidden</w:t>
      </w:r>
      <w:r w:rsidR="00D032F6" w:rsidRPr="008B2122">
        <w:rPr>
          <w:rFonts w:asciiTheme="minorHAnsi" w:hAnsiTheme="minorHAnsi" w:cstheme="minorHAnsi"/>
          <w:color w:val="000000" w:themeColor="text1"/>
        </w:rPr>
        <w:t xml:space="preserve">. Unless absolutely necessary, </w:t>
      </w:r>
      <w:r w:rsidR="00D032F6" w:rsidRPr="008B2122">
        <w:rPr>
          <w:rFonts w:asciiTheme="minorHAnsi" w:hAnsiTheme="minorHAnsi" w:cstheme="minorHAnsi"/>
          <w:b/>
          <w:color w:val="000000" w:themeColor="text1"/>
          <w:u w:val="single"/>
        </w:rPr>
        <w:t xml:space="preserve">the recording should </w:t>
      </w:r>
      <w:r w:rsidR="000866CB" w:rsidRPr="008B2122">
        <w:rPr>
          <w:rFonts w:asciiTheme="minorHAnsi" w:hAnsiTheme="minorHAnsi" w:cstheme="minorHAnsi"/>
          <w:b/>
          <w:color w:val="000000" w:themeColor="text1"/>
          <w:u w:val="single"/>
        </w:rPr>
        <w:t>look like it is presented live</w:t>
      </w:r>
      <w:r w:rsidR="00485F66" w:rsidRPr="008B2122">
        <w:rPr>
          <w:rFonts w:asciiTheme="minorHAnsi" w:hAnsiTheme="minorHAnsi" w:cstheme="minorHAnsi"/>
          <w:color w:val="000000" w:themeColor="text1"/>
        </w:rPr>
        <w:t xml:space="preserve"> especially if the recording is being used as a live webinar broadcast</w:t>
      </w:r>
      <w:r w:rsidR="000866CB" w:rsidRPr="008B2122">
        <w:rPr>
          <w:rFonts w:asciiTheme="minorHAnsi" w:hAnsiTheme="minorHAnsi" w:cstheme="minorHAnsi"/>
          <w:color w:val="000000" w:themeColor="text1"/>
        </w:rPr>
        <w:t xml:space="preserve">. </w:t>
      </w:r>
      <w:r w:rsidR="0048753D" w:rsidRPr="008B2122">
        <w:rPr>
          <w:color w:val="000000" w:themeColor="text1"/>
        </w:rPr>
        <w:t xml:space="preserve">One example of this might be how you message a long running computation.  </w:t>
      </w:r>
      <w:r w:rsidR="0048753D" w:rsidRPr="008B2122">
        <w:rPr>
          <w:rFonts w:asciiTheme="minorHAnsi" w:hAnsiTheme="minorHAnsi" w:cstheme="minorHAnsi"/>
          <w:color w:val="000000" w:themeColor="text1"/>
        </w:rPr>
        <w:t>With a recording, one option would be to crop out the computation and use a transition to show it.  However, this should be avoided and be messaged more like it would be at a live seminar/webinar.  E.g. “This computation takes a few minutes to run, so while it’s running I’m going to do x.”</w:t>
      </w:r>
    </w:p>
    <w:p w14:paraId="7A60E558" w14:textId="20539A38" w:rsidR="00D032F6" w:rsidRPr="008B2122" w:rsidRDefault="00D032F6" w:rsidP="0048753D">
      <w:pPr>
        <w:pStyle w:val="ListParagraph"/>
        <w:rPr>
          <w:color w:val="000000" w:themeColor="text1"/>
          <w:highlight w:val="yellow"/>
        </w:rPr>
      </w:pPr>
    </w:p>
    <w:p w14:paraId="296932E2" w14:textId="6B578B31" w:rsidR="00B7747B" w:rsidRPr="008B2122" w:rsidRDefault="00B7747B" w:rsidP="00440DBF">
      <w:pPr>
        <w:numPr>
          <w:ilvl w:val="0"/>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Be sure “Aero”</w:t>
      </w:r>
      <w:r w:rsidR="00B34CAF" w:rsidRPr="008B2122">
        <w:rPr>
          <w:rFonts w:asciiTheme="minorHAnsi" w:hAnsiTheme="minorHAnsi" w:cstheme="minorHAnsi"/>
          <w:color w:val="000000" w:themeColor="text1"/>
        </w:rPr>
        <w:t xml:space="preserve"> (transparent glass effect on your Desktop)</w:t>
      </w:r>
      <w:r w:rsidRPr="008B2122">
        <w:rPr>
          <w:rFonts w:asciiTheme="minorHAnsi" w:hAnsiTheme="minorHAnsi" w:cstheme="minorHAnsi"/>
          <w:color w:val="000000" w:themeColor="text1"/>
        </w:rPr>
        <w:t xml:space="preserve"> is disable</w:t>
      </w:r>
      <w:r w:rsidR="00C76DBB" w:rsidRPr="008B2122">
        <w:rPr>
          <w:rFonts w:asciiTheme="minorHAnsi" w:hAnsiTheme="minorHAnsi" w:cstheme="minorHAnsi"/>
          <w:color w:val="000000" w:themeColor="text1"/>
        </w:rPr>
        <w:t>d</w:t>
      </w:r>
      <w:r w:rsidRPr="008B2122">
        <w:rPr>
          <w:rFonts w:asciiTheme="minorHAnsi" w:hAnsiTheme="minorHAnsi" w:cstheme="minorHAnsi"/>
          <w:color w:val="000000" w:themeColor="text1"/>
        </w:rPr>
        <w:t xml:space="preserve"> by either</w:t>
      </w:r>
      <w:r w:rsidR="00B34CAF" w:rsidRPr="008B2122">
        <w:rPr>
          <w:rFonts w:asciiTheme="minorHAnsi" w:hAnsiTheme="minorHAnsi" w:cstheme="minorHAnsi"/>
          <w:color w:val="000000" w:themeColor="text1"/>
        </w:rPr>
        <w:t xml:space="preserve"> of the</w:t>
      </w:r>
      <w:r w:rsidR="00440DBF" w:rsidRPr="008B2122">
        <w:rPr>
          <w:rFonts w:asciiTheme="minorHAnsi" w:hAnsiTheme="minorHAnsi" w:cstheme="minorHAnsi"/>
          <w:color w:val="000000" w:themeColor="text1"/>
        </w:rPr>
        <w:t xml:space="preserve"> </w:t>
      </w:r>
      <w:r w:rsidR="00B34CAF" w:rsidRPr="008B2122">
        <w:rPr>
          <w:rFonts w:asciiTheme="minorHAnsi" w:hAnsiTheme="minorHAnsi" w:cstheme="minorHAnsi"/>
          <w:color w:val="000000" w:themeColor="text1"/>
        </w:rPr>
        <w:t>following steps</w:t>
      </w:r>
      <w:r w:rsidRPr="008B2122">
        <w:rPr>
          <w:rFonts w:asciiTheme="minorHAnsi" w:hAnsiTheme="minorHAnsi" w:cstheme="minorHAnsi"/>
          <w:color w:val="000000" w:themeColor="text1"/>
        </w:rPr>
        <w:t xml:space="preserve">: </w:t>
      </w:r>
    </w:p>
    <w:p w14:paraId="79D33862" w14:textId="2BFA6925" w:rsidR="00B7747B" w:rsidRPr="008B2122" w:rsidRDefault="00B7747B" w:rsidP="00B7747B">
      <w:pPr>
        <w:numPr>
          <w:ilvl w:val="1"/>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From the desktop, right-click&gt;Personalize and select Windows 7 Basic Theme</w:t>
      </w:r>
    </w:p>
    <w:p w14:paraId="24A012B5" w14:textId="76F752EB" w:rsidR="00B7747B" w:rsidRPr="008B2122" w:rsidRDefault="00B7747B" w:rsidP="00B7747B">
      <w:pPr>
        <w:numPr>
          <w:ilvl w:val="1"/>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 xml:space="preserve">Or Auto disable from Camtasia Recorder.  Tools&gt; Options on General Tab </w:t>
      </w:r>
      <w:r w:rsidR="00C76DBB" w:rsidRPr="008B2122">
        <w:rPr>
          <w:rFonts w:asciiTheme="minorHAnsi" w:hAnsiTheme="minorHAnsi" w:cstheme="minorHAnsi"/>
          <w:color w:val="000000" w:themeColor="text1"/>
        </w:rPr>
        <w:t xml:space="preserve">check the box for Disable Aero during capture. </w:t>
      </w:r>
    </w:p>
    <w:p w14:paraId="275908D3" w14:textId="77777777" w:rsidR="00B34CAF" w:rsidRPr="008B2122" w:rsidRDefault="00B34CAF" w:rsidP="00B34CAF">
      <w:pPr>
        <w:ind w:left="1440"/>
        <w:rPr>
          <w:rFonts w:asciiTheme="minorHAnsi" w:hAnsiTheme="minorHAnsi" w:cstheme="minorHAnsi"/>
          <w:color w:val="000000" w:themeColor="text1"/>
          <w:highlight w:val="yellow"/>
        </w:rPr>
      </w:pPr>
    </w:p>
    <w:p w14:paraId="0313F09C" w14:textId="17D08281" w:rsidR="00C76DBB" w:rsidRPr="008B2122" w:rsidRDefault="00BC51BB" w:rsidP="00C76DBB">
      <w:pPr>
        <w:numPr>
          <w:ilvl w:val="0"/>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If your</w:t>
      </w:r>
      <w:r w:rsidR="00C76DBB" w:rsidRPr="008B2122">
        <w:rPr>
          <w:rFonts w:asciiTheme="minorHAnsi" w:hAnsiTheme="minorHAnsi" w:cstheme="minorHAnsi"/>
          <w:color w:val="000000" w:themeColor="text1"/>
        </w:rPr>
        <w:t xml:space="preserve"> Windows Desktop</w:t>
      </w:r>
      <w:r w:rsidRPr="008B2122">
        <w:rPr>
          <w:rFonts w:asciiTheme="minorHAnsi" w:hAnsiTheme="minorHAnsi" w:cstheme="minorHAnsi"/>
          <w:color w:val="000000" w:themeColor="text1"/>
        </w:rPr>
        <w:t xml:space="preserve"> will be showing during the recording, turn off any custom wallpaper/background </w:t>
      </w:r>
      <w:r w:rsidR="00C76DBB" w:rsidRPr="008B2122">
        <w:rPr>
          <w:rFonts w:asciiTheme="minorHAnsi" w:hAnsiTheme="minorHAnsi" w:cstheme="minorHAnsi"/>
          <w:color w:val="000000" w:themeColor="text1"/>
        </w:rPr>
        <w:t xml:space="preserve">and clean up your desktop icons. </w:t>
      </w:r>
    </w:p>
    <w:p w14:paraId="31EC52E1" w14:textId="77777777" w:rsidR="00740ED2" w:rsidRPr="008B2122" w:rsidRDefault="00740ED2" w:rsidP="00740ED2">
      <w:pPr>
        <w:ind w:left="720"/>
        <w:rPr>
          <w:rFonts w:asciiTheme="minorHAnsi" w:hAnsiTheme="minorHAnsi" w:cstheme="minorHAnsi"/>
          <w:color w:val="000000" w:themeColor="text1"/>
          <w:highlight w:val="yellow"/>
        </w:rPr>
      </w:pPr>
    </w:p>
    <w:p w14:paraId="224180BC" w14:textId="7255C1B9" w:rsidR="002D0302" w:rsidRPr="008B2122" w:rsidRDefault="00A87DFC" w:rsidP="00A37398">
      <w:pPr>
        <w:numPr>
          <w:ilvl w:val="0"/>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U</w:t>
      </w:r>
      <w:r w:rsidR="00740ED2" w:rsidRPr="008B2122">
        <w:rPr>
          <w:rFonts w:asciiTheme="minorHAnsi" w:hAnsiTheme="minorHAnsi" w:cstheme="minorHAnsi"/>
          <w:color w:val="000000" w:themeColor="text1"/>
        </w:rPr>
        <w:t>se this year’s</w:t>
      </w:r>
      <w:r w:rsidR="009922B4" w:rsidRPr="008B2122">
        <w:rPr>
          <w:rFonts w:asciiTheme="minorHAnsi" w:hAnsiTheme="minorHAnsi" w:cstheme="minorHAnsi"/>
          <w:color w:val="000000" w:themeColor="text1"/>
        </w:rPr>
        <w:t xml:space="preserve"> widescreen</w:t>
      </w:r>
      <w:r w:rsidR="00740ED2" w:rsidRPr="008B2122">
        <w:rPr>
          <w:rFonts w:asciiTheme="minorHAnsi" w:hAnsiTheme="minorHAnsi" w:cstheme="minorHAnsi"/>
          <w:color w:val="000000" w:themeColor="text1"/>
        </w:rPr>
        <w:t xml:space="preserve"> </w:t>
      </w:r>
      <w:hyperlink r:id="rId13" w:history="1">
        <w:r w:rsidR="00740ED2" w:rsidRPr="008B2122">
          <w:rPr>
            <w:rStyle w:val="Hyperlink"/>
            <w:rFonts w:asciiTheme="minorHAnsi" w:hAnsiTheme="minorHAnsi" w:cstheme="minorHAnsi"/>
            <w:color w:val="000000" w:themeColor="text1"/>
          </w:rPr>
          <w:t>MathWorks PPT template</w:t>
        </w:r>
      </w:hyperlink>
      <w:r w:rsidR="009922B4" w:rsidRPr="008B2122">
        <w:rPr>
          <w:rFonts w:asciiTheme="minorHAnsi" w:hAnsiTheme="minorHAnsi" w:cstheme="minorHAnsi"/>
          <w:color w:val="000000" w:themeColor="text1"/>
        </w:rPr>
        <w:t xml:space="preserve"> </w:t>
      </w:r>
    </w:p>
    <w:p w14:paraId="224180BD" w14:textId="77777777" w:rsidR="00232A05" w:rsidRPr="008B2122" w:rsidRDefault="00232A05" w:rsidP="002D0302">
      <w:pPr>
        <w:rPr>
          <w:rFonts w:asciiTheme="minorHAnsi" w:hAnsiTheme="minorHAnsi" w:cstheme="minorHAnsi"/>
          <w:color w:val="000000" w:themeColor="text1"/>
        </w:rPr>
      </w:pPr>
    </w:p>
    <w:p w14:paraId="224180BE" w14:textId="3769A104" w:rsidR="00232A05" w:rsidRPr="008B2122" w:rsidRDefault="00E92172" w:rsidP="00232A05">
      <w:pPr>
        <w:numPr>
          <w:ilvl w:val="0"/>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 xml:space="preserve"> </w:t>
      </w:r>
      <w:r w:rsidR="009A3699" w:rsidRPr="008B2122">
        <w:rPr>
          <w:rFonts w:asciiTheme="minorHAnsi" w:hAnsiTheme="minorHAnsi" w:cstheme="minorHAnsi"/>
          <w:color w:val="000000" w:themeColor="text1"/>
        </w:rPr>
        <w:t>Confirm cell phones</w:t>
      </w:r>
      <w:r w:rsidR="0029480B" w:rsidRPr="008B2122">
        <w:rPr>
          <w:rFonts w:asciiTheme="minorHAnsi" w:hAnsiTheme="minorHAnsi" w:cstheme="minorHAnsi"/>
          <w:color w:val="000000" w:themeColor="text1"/>
        </w:rPr>
        <w:t>, printers, etc.</w:t>
      </w:r>
      <w:r w:rsidR="009A3699" w:rsidRPr="008B2122">
        <w:rPr>
          <w:rFonts w:asciiTheme="minorHAnsi" w:hAnsiTheme="minorHAnsi" w:cstheme="minorHAnsi"/>
          <w:color w:val="000000" w:themeColor="text1"/>
        </w:rPr>
        <w:t xml:space="preserve"> are either off or </w:t>
      </w:r>
      <w:r w:rsidR="0029480B" w:rsidRPr="008B2122">
        <w:rPr>
          <w:rFonts w:asciiTheme="minorHAnsi" w:hAnsiTheme="minorHAnsi" w:cstheme="minorHAnsi"/>
          <w:color w:val="000000" w:themeColor="text1"/>
        </w:rPr>
        <w:t>i</w:t>
      </w:r>
      <w:r w:rsidR="009A3699" w:rsidRPr="008B2122">
        <w:rPr>
          <w:rFonts w:asciiTheme="minorHAnsi" w:hAnsiTheme="minorHAnsi" w:cstheme="minorHAnsi"/>
          <w:color w:val="000000" w:themeColor="text1"/>
        </w:rPr>
        <w:t>n silent mod</w:t>
      </w:r>
      <w:r w:rsidR="0029480B" w:rsidRPr="008B2122">
        <w:rPr>
          <w:rFonts w:asciiTheme="minorHAnsi" w:hAnsiTheme="minorHAnsi" w:cstheme="minorHAnsi"/>
          <w:color w:val="000000" w:themeColor="text1"/>
        </w:rPr>
        <w:t>e; ensure quiet environment.</w:t>
      </w:r>
    </w:p>
    <w:p w14:paraId="224180BF" w14:textId="77777777" w:rsidR="00DA0CCC" w:rsidRPr="008B2122" w:rsidRDefault="00DA0CCC" w:rsidP="00DA0CCC">
      <w:pPr>
        <w:ind w:left="720"/>
        <w:rPr>
          <w:rFonts w:asciiTheme="minorHAnsi" w:hAnsiTheme="minorHAnsi" w:cstheme="minorHAnsi"/>
          <w:color w:val="000000" w:themeColor="text1"/>
          <w:highlight w:val="yellow"/>
        </w:rPr>
      </w:pPr>
    </w:p>
    <w:p w14:paraId="224180C0" w14:textId="6A52F336" w:rsidR="009A3699" w:rsidRPr="008B2122" w:rsidRDefault="00E92172" w:rsidP="009A3699">
      <w:pPr>
        <w:numPr>
          <w:ilvl w:val="0"/>
          <w:numId w:val="1"/>
        </w:numPr>
        <w:rPr>
          <w:rFonts w:asciiTheme="minorHAnsi" w:hAnsiTheme="minorHAnsi" w:cstheme="minorHAnsi"/>
          <w:b/>
          <w:color w:val="000000" w:themeColor="text1"/>
        </w:rPr>
      </w:pPr>
      <w:r w:rsidRPr="008B2122">
        <w:rPr>
          <w:rFonts w:asciiTheme="minorHAnsi" w:hAnsiTheme="minorHAnsi" w:cstheme="minorHAnsi"/>
          <w:b/>
          <w:color w:val="000000" w:themeColor="text1"/>
        </w:rPr>
        <w:t xml:space="preserve"> </w:t>
      </w:r>
      <w:r w:rsidR="009A3699" w:rsidRPr="008B2122">
        <w:rPr>
          <w:rFonts w:asciiTheme="minorHAnsi" w:hAnsiTheme="minorHAnsi" w:cstheme="minorHAnsi"/>
          <w:b/>
          <w:color w:val="000000" w:themeColor="text1"/>
        </w:rPr>
        <w:t xml:space="preserve">Produce </w:t>
      </w:r>
      <w:r w:rsidR="00DC0447" w:rsidRPr="008B2122">
        <w:rPr>
          <w:rFonts w:asciiTheme="minorHAnsi" w:hAnsiTheme="minorHAnsi" w:cstheme="minorHAnsi"/>
          <w:b/>
          <w:color w:val="000000" w:themeColor="text1"/>
        </w:rPr>
        <w:t>30-second</w:t>
      </w:r>
      <w:r w:rsidR="009A3699" w:rsidRPr="008B2122">
        <w:rPr>
          <w:rFonts w:asciiTheme="minorHAnsi" w:hAnsiTheme="minorHAnsi" w:cstheme="minorHAnsi"/>
          <w:b/>
          <w:color w:val="000000" w:themeColor="text1"/>
        </w:rPr>
        <w:t xml:space="preserve"> audio sample to ensure sound quality (record and listen to audio sample) before recording entire webinar</w:t>
      </w:r>
      <w:r w:rsidR="00B00729" w:rsidRPr="008B2122">
        <w:rPr>
          <w:rFonts w:asciiTheme="minorHAnsi" w:hAnsiTheme="minorHAnsi" w:cstheme="minorHAnsi"/>
          <w:b/>
          <w:color w:val="000000" w:themeColor="text1"/>
        </w:rPr>
        <w:t>.</w:t>
      </w:r>
      <w:r w:rsidR="00DC0447" w:rsidRPr="008B2122">
        <w:rPr>
          <w:rFonts w:asciiTheme="minorHAnsi" w:hAnsiTheme="minorHAnsi" w:cstheme="minorHAnsi"/>
          <w:b/>
          <w:color w:val="000000" w:themeColor="text1"/>
        </w:rPr>
        <w:t xml:space="preserve">   **VERY IMPORTANT**</w:t>
      </w:r>
    </w:p>
    <w:p w14:paraId="224180C1" w14:textId="77777777" w:rsidR="00DA0CCC" w:rsidRPr="008B2122" w:rsidRDefault="00DA0CCC" w:rsidP="00DA0CCC">
      <w:pPr>
        <w:pStyle w:val="ListParagraph"/>
        <w:rPr>
          <w:rFonts w:asciiTheme="minorHAnsi" w:hAnsiTheme="minorHAnsi" w:cstheme="minorHAnsi"/>
          <w:color w:val="000000" w:themeColor="text1"/>
          <w:highlight w:val="yellow"/>
        </w:rPr>
      </w:pPr>
    </w:p>
    <w:p w14:paraId="224180C2" w14:textId="0B4959E1" w:rsidR="00DA0CCC" w:rsidRPr="008B2122" w:rsidRDefault="00E92172" w:rsidP="00DA0CCC">
      <w:pPr>
        <w:pStyle w:val="ListParagraph"/>
        <w:numPr>
          <w:ilvl w:val="0"/>
          <w:numId w:val="1"/>
        </w:numPr>
        <w:rPr>
          <w:rFonts w:asciiTheme="minorHAnsi" w:hAnsiTheme="minorHAnsi" w:cstheme="minorHAnsi"/>
          <w:color w:val="000000" w:themeColor="text1"/>
        </w:rPr>
      </w:pPr>
      <w:r w:rsidRPr="008B2122">
        <w:rPr>
          <w:rFonts w:asciiTheme="minorHAnsi" w:hAnsiTheme="minorHAnsi" w:cstheme="minorHAnsi"/>
          <w:color w:val="000000" w:themeColor="text1"/>
        </w:rPr>
        <w:t xml:space="preserve"> </w:t>
      </w:r>
      <w:r w:rsidR="00F2632B" w:rsidRPr="008B2122">
        <w:rPr>
          <w:rFonts w:asciiTheme="minorHAnsi" w:hAnsiTheme="minorHAnsi" w:cstheme="minorHAnsi"/>
          <w:color w:val="000000" w:themeColor="text1"/>
        </w:rPr>
        <w:t>Click on</w:t>
      </w:r>
      <w:r w:rsidR="00DA0CCC" w:rsidRPr="008B2122">
        <w:rPr>
          <w:rFonts w:asciiTheme="minorHAnsi" w:hAnsiTheme="minorHAnsi" w:cstheme="minorHAnsi"/>
          <w:color w:val="000000" w:themeColor="text1"/>
        </w:rPr>
        <w:t xml:space="preserve"> the Red “Record” button</w:t>
      </w:r>
      <w:r w:rsidR="009521F4" w:rsidRPr="008B2122">
        <w:rPr>
          <w:rFonts w:asciiTheme="minorHAnsi" w:hAnsiTheme="minorHAnsi" w:cstheme="minorHAnsi"/>
          <w:color w:val="000000" w:themeColor="text1"/>
        </w:rPr>
        <w:t xml:space="preserve"> in C</w:t>
      </w:r>
      <w:r w:rsidR="00BB42EE" w:rsidRPr="008B2122">
        <w:rPr>
          <w:rFonts w:asciiTheme="minorHAnsi" w:hAnsiTheme="minorHAnsi" w:cstheme="minorHAnsi"/>
          <w:color w:val="000000" w:themeColor="text1"/>
        </w:rPr>
        <w:t>amtasia</w:t>
      </w:r>
      <w:r w:rsidR="00A37398" w:rsidRPr="008B2122">
        <w:rPr>
          <w:rFonts w:asciiTheme="minorHAnsi" w:hAnsiTheme="minorHAnsi" w:cstheme="minorHAnsi"/>
          <w:color w:val="000000" w:themeColor="text1"/>
        </w:rPr>
        <w:t xml:space="preserve"> Recorder</w:t>
      </w:r>
      <w:r w:rsidR="00DA0CCC" w:rsidRPr="008B2122">
        <w:rPr>
          <w:rFonts w:asciiTheme="minorHAnsi" w:hAnsiTheme="minorHAnsi" w:cstheme="minorHAnsi"/>
          <w:color w:val="000000" w:themeColor="text1"/>
        </w:rPr>
        <w:t xml:space="preserve"> when you’re ready to begin.</w:t>
      </w:r>
      <w:r w:rsidR="0029480B" w:rsidRPr="008B2122">
        <w:rPr>
          <w:rFonts w:asciiTheme="minorHAnsi" w:hAnsiTheme="minorHAnsi" w:cstheme="minorHAnsi"/>
          <w:color w:val="000000" w:themeColor="text1"/>
        </w:rPr>
        <w:t xml:space="preserve"> </w:t>
      </w:r>
      <w:r w:rsidR="00BB42EE" w:rsidRPr="008B2122">
        <w:rPr>
          <w:rFonts w:asciiTheme="minorHAnsi" w:hAnsiTheme="minorHAnsi" w:cstheme="minorHAnsi"/>
          <w:color w:val="000000" w:themeColor="text1"/>
        </w:rPr>
        <w:t xml:space="preserve"> Use F10 button to stop recording.</w:t>
      </w:r>
    </w:p>
    <w:p w14:paraId="2A288AD4" w14:textId="77777777" w:rsidR="00874A07" w:rsidRPr="008B2122" w:rsidRDefault="00874A07" w:rsidP="00874A07">
      <w:pPr>
        <w:pStyle w:val="ListParagraph"/>
        <w:rPr>
          <w:rFonts w:asciiTheme="minorHAnsi" w:hAnsiTheme="minorHAnsi" w:cstheme="minorHAnsi"/>
          <w:color w:val="000000" w:themeColor="text1"/>
        </w:rPr>
      </w:pPr>
    </w:p>
    <w:p w14:paraId="1C3EF369" w14:textId="082E646C" w:rsidR="00EB1BD7" w:rsidRPr="008B2122" w:rsidRDefault="00E92172" w:rsidP="00EB1BD7">
      <w:pPr>
        <w:pStyle w:val="ListParagraph"/>
        <w:numPr>
          <w:ilvl w:val="0"/>
          <w:numId w:val="1"/>
        </w:numPr>
        <w:rPr>
          <w:rFonts w:asciiTheme="minorHAnsi" w:hAnsiTheme="minorHAnsi" w:cstheme="minorHAnsi"/>
          <w:bCs/>
          <w:color w:val="000000" w:themeColor="text1"/>
        </w:rPr>
      </w:pPr>
      <w:r w:rsidRPr="008B2122">
        <w:rPr>
          <w:rFonts w:asciiTheme="minorHAnsi" w:hAnsiTheme="minorHAnsi" w:cstheme="minorHAnsi"/>
          <w:color w:val="000000" w:themeColor="text1"/>
        </w:rPr>
        <w:t xml:space="preserve"> </w:t>
      </w:r>
      <w:r w:rsidR="008D3DE9" w:rsidRPr="008B2122">
        <w:rPr>
          <w:rFonts w:asciiTheme="minorHAnsi" w:hAnsiTheme="minorHAnsi" w:cstheme="minorHAnsi"/>
          <w:color w:val="000000" w:themeColor="text1"/>
        </w:rPr>
        <w:t xml:space="preserve">HELPFUL </w:t>
      </w:r>
      <w:r w:rsidR="001774F9" w:rsidRPr="008B2122">
        <w:rPr>
          <w:rFonts w:asciiTheme="minorHAnsi" w:hAnsiTheme="minorHAnsi" w:cstheme="minorHAnsi"/>
          <w:color w:val="000000" w:themeColor="text1"/>
        </w:rPr>
        <w:t>REMINDER</w:t>
      </w:r>
      <w:r w:rsidR="008D3DE9" w:rsidRPr="008B2122">
        <w:rPr>
          <w:rFonts w:asciiTheme="minorHAnsi" w:hAnsiTheme="minorHAnsi" w:cstheme="minorHAnsi"/>
          <w:color w:val="000000" w:themeColor="text1"/>
        </w:rPr>
        <w:t>S</w:t>
      </w:r>
      <w:r w:rsidR="001774F9" w:rsidRPr="008B2122">
        <w:rPr>
          <w:rFonts w:asciiTheme="minorHAnsi" w:hAnsiTheme="minorHAnsi" w:cstheme="minorHAnsi"/>
          <w:color w:val="000000" w:themeColor="text1"/>
        </w:rPr>
        <w:t xml:space="preserve">: </w:t>
      </w:r>
      <w:r w:rsidR="00874A07" w:rsidRPr="008B2122">
        <w:rPr>
          <w:rFonts w:asciiTheme="minorHAnsi" w:hAnsiTheme="minorHAnsi" w:cstheme="minorHAnsi"/>
          <w:color w:val="000000" w:themeColor="text1"/>
        </w:rPr>
        <w:t>Make sure your first slide (Intro slide) does</w:t>
      </w:r>
      <w:r w:rsidR="00874A07" w:rsidRPr="008B2122">
        <w:rPr>
          <w:rFonts w:asciiTheme="minorHAnsi" w:hAnsiTheme="minorHAnsi" w:cstheme="minorHAnsi"/>
          <w:color w:val="000000" w:themeColor="text1"/>
          <w:u w:val="single"/>
        </w:rPr>
        <w:t xml:space="preserve"> NOT</w:t>
      </w:r>
      <w:r w:rsidR="00874A07" w:rsidRPr="008B2122">
        <w:rPr>
          <w:rFonts w:asciiTheme="minorHAnsi" w:hAnsiTheme="minorHAnsi" w:cstheme="minorHAnsi"/>
          <w:color w:val="000000" w:themeColor="text1"/>
        </w:rPr>
        <w:t xml:space="preserve"> include the date or time as we hope to reuse the recording after the live event.</w:t>
      </w:r>
      <w:r w:rsidR="004961B6" w:rsidRPr="008B2122">
        <w:rPr>
          <w:rFonts w:asciiTheme="minorHAnsi" w:hAnsiTheme="minorHAnsi" w:cstheme="minorHAnsi"/>
          <w:color w:val="000000" w:themeColor="text1"/>
        </w:rPr>
        <w:t xml:space="preserve"> </w:t>
      </w:r>
      <w:r w:rsidR="008D3DE9" w:rsidRPr="008B2122">
        <w:rPr>
          <w:rFonts w:asciiTheme="minorHAnsi" w:hAnsiTheme="minorHAnsi" w:cstheme="minorHAnsi"/>
          <w:color w:val="000000" w:themeColor="text1"/>
        </w:rPr>
        <w:t>Minimize the use of the “zoom” feature in Camtasia as it makes the broadcast look pre-recorded.</w:t>
      </w:r>
    </w:p>
    <w:p w14:paraId="1C17F48E" w14:textId="15409AB7" w:rsidR="00F2632B" w:rsidRPr="008B2122" w:rsidRDefault="00F2632B" w:rsidP="004961B6">
      <w:pPr>
        <w:pStyle w:val="ListParagraph"/>
        <w:rPr>
          <w:rFonts w:asciiTheme="minorHAnsi" w:hAnsiTheme="minorHAnsi" w:cstheme="minorHAnsi"/>
          <w:color w:val="000000" w:themeColor="text1"/>
        </w:rPr>
      </w:pPr>
      <w:r w:rsidRPr="008B2122">
        <w:rPr>
          <w:rFonts w:asciiTheme="minorHAnsi" w:hAnsiTheme="minorHAnsi" w:cstheme="minorHAnsi"/>
          <w:color w:val="000000" w:themeColor="text1"/>
        </w:rPr>
        <w:t xml:space="preserve"> </w:t>
      </w:r>
    </w:p>
    <w:p w14:paraId="224180C4" w14:textId="4D52D61E" w:rsidR="009A3699" w:rsidRPr="008B2122" w:rsidRDefault="007C1586" w:rsidP="009A3699">
      <w:pPr>
        <w:rPr>
          <w:rFonts w:asciiTheme="minorHAnsi" w:hAnsiTheme="minorHAnsi" w:cstheme="minorHAnsi"/>
          <w:b/>
          <w:color w:val="000000" w:themeColor="text1"/>
        </w:rPr>
      </w:pPr>
      <w:r w:rsidRPr="008B2122">
        <w:rPr>
          <w:rFonts w:asciiTheme="minorHAnsi" w:hAnsiTheme="minorHAnsi" w:cstheme="minorHAnsi"/>
          <w:b/>
          <w:color w:val="000000" w:themeColor="text1"/>
        </w:rPr>
        <w:br/>
      </w:r>
      <w:r w:rsidRPr="008B2122">
        <w:rPr>
          <w:rFonts w:asciiTheme="minorHAnsi" w:hAnsiTheme="minorHAnsi" w:cstheme="minorHAnsi"/>
          <w:i/>
          <w:color w:val="000000" w:themeColor="text1"/>
        </w:rPr>
        <w:br/>
      </w:r>
      <w:r w:rsidRPr="008B2122">
        <w:rPr>
          <w:rFonts w:asciiTheme="minorHAnsi" w:hAnsiTheme="minorHAnsi" w:cstheme="minorHAnsi"/>
          <w:i/>
          <w:color w:val="000000" w:themeColor="text1"/>
        </w:rPr>
        <w:br/>
      </w:r>
      <w:r w:rsidRPr="008B2122">
        <w:rPr>
          <w:rFonts w:asciiTheme="minorHAnsi" w:hAnsiTheme="minorHAnsi" w:cstheme="minorHAnsi"/>
          <w:i/>
          <w:color w:val="000000" w:themeColor="text1"/>
        </w:rPr>
        <w:lastRenderedPageBreak/>
        <w:t>(continue to next page)</w:t>
      </w:r>
      <w:r w:rsidRPr="008B2122">
        <w:rPr>
          <w:rFonts w:asciiTheme="minorHAnsi" w:hAnsiTheme="minorHAnsi" w:cstheme="minorHAnsi"/>
          <w:b/>
          <w:color w:val="000000" w:themeColor="text1"/>
        </w:rPr>
        <w:br/>
      </w:r>
      <w:r w:rsidRPr="008B2122">
        <w:rPr>
          <w:rFonts w:asciiTheme="minorHAnsi" w:hAnsiTheme="minorHAnsi" w:cstheme="minorHAnsi"/>
          <w:b/>
          <w:color w:val="000000" w:themeColor="text1"/>
        </w:rPr>
        <w:br/>
      </w:r>
      <w:r w:rsidRPr="008B2122">
        <w:rPr>
          <w:rFonts w:asciiTheme="minorHAnsi" w:hAnsiTheme="minorHAnsi" w:cstheme="minorHAnsi"/>
          <w:b/>
          <w:color w:val="000000" w:themeColor="text1"/>
        </w:rPr>
        <w:br/>
      </w:r>
      <w:r w:rsidR="00F51975" w:rsidRPr="008B2122">
        <w:rPr>
          <w:rFonts w:asciiTheme="minorHAnsi" w:hAnsiTheme="minorHAnsi" w:cstheme="minorHAnsi"/>
          <w:b/>
          <w:color w:val="000000" w:themeColor="text1"/>
        </w:rPr>
        <w:t xml:space="preserve">RECORD </w:t>
      </w:r>
      <w:r w:rsidR="009A3699" w:rsidRPr="008B2122">
        <w:rPr>
          <w:rFonts w:asciiTheme="minorHAnsi" w:hAnsiTheme="minorHAnsi" w:cstheme="minorHAnsi"/>
          <w:b/>
          <w:color w:val="000000" w:themeColor="text1"/>
        </w:rPr>
        <w:t>W</w:t>
      </w:r>
      <w:r w:rsidR="00232A05" w:rsidRPr="008B2122">
        <w:rPr>
          <w:rFonts w:asciiTheme="minorHAnsi" w:hAnsiTheme="minorHAnsi" w:cstheme="minorHAnsi"/>
          <w:b/>
          <w:color w:val="000000" w:themeColor="text1"/>
        </w:rPr>
        <w:t>EBINAR</w:t>
      </w:r>
      <w:r w:rsidR="009A3699" w:rsidRPr="008B2122">
        <w:rPr>
          <w:rFonts w:asciiTheme="minorHAnsi" w:hAnsiTheme="minorHAnsi" w:cstheme="minorHAnsi"/>
          <w:b/>
          <w:color w:val="000000" w:themeColor="text1"/>
        </w:rPr>
        <w:t>:</w:t>
      </w:r>
    </w:p>
    <w:p w14:paraId="6F40F12C" w14:textId="77777777" w:rsidR="00740ED2" w:rsidRPr="008B2122" w:rsidRDefault="00740ED2" w:rsidP="009A3699">
      <w:pPr>
        <w:rPr>
          <w:rFonts w:asciiTheme="minorHAnsi" w:hAnsiTheme="minorHAnsi" w:cstheme="minorHAnsi"/>
          <w:b/>
          <w:color w:val="000000" w:themeColor="text1"/>
        </w:rPr>
      </w:pPr>
    </w:p>
    <w:p w14:paraId="224180C5" w14:textId="77777777" w:rsidR="009A3699" w:rsidRPr="008B2122" w:rsidRDefault="009A3699" w:rsidP="00232A05">
      <w:pPr>
        <w:pStyle w:val="ListParagraph"/>
        <w:numPr>
          <w:ilvl w:val="0"/>
          <w:numId w:val="2"/>
        </w:numPr>
        <w:rPr>
          <w:rFonts w:asciiTheme="minorHAnsi" w:hAnsiTheme="minorHAnsi" w:cstheme="minorHAnsi"/>
          <w:color w:val="000000" w:themeColor="text1"/>
        </w:rPr>
      </w:pPr>
      <w:r w:rsidRPr="008B2122">
        <w:rPr>
          <w:rFonts w:asciiTheme="minorHAnsi" w:hAnsiTheme="minorHAnsi" w:cstheme="minorHAnsi"/>
          <w:color w:val="000000" w:themeColor="text1"/>
        </w:rPr>
        <w:t xml:space="preserve">Rehearse your presentation in advance to optimize the quality of your presentation and minimize long periods of silence – often referred to as “dead air.” </w:t>
      </w:r>
    </w:p>
    <w:p w14:paraId="224180C6" w14:textId="77777777" w:rsidR="00694EEE" w:rsidRPr="008B2122" w:rsidRDefault="00694EEE" w:rsidP="00694EEE">
      <w:pPr>
        <w:ind w:left="720"/>
        <w:rPr>
          <w:rFonts w:asciiTheme="minorHAnsi" w:hAnsiTheme="minorHAnsi" w:cstheme="minorHAnsi"/>
          <w:color w:val="000000" w:themeColor="text1"/>
        </w:rPr>
      </w:pPr>
    </w:p>
    <w:p w14:paraId="224180C7" w14:textId="05A3DE3A" w:rsidR="00232A05" w:rsidRPr="00E92172" w:rsidRDefault="009A3699" w:rsidP="00232A05">
      <w:pPr>
        <w:numPr>
          <w:ilvl w:val="0"/>
          <w:numId w:val="2"/>
        </w:numPr>
        <w:rPr>
          <w:rFonts w:asciiTheme="minorHAnsi" w:hAnsiTheme="minorHAnsi" w:cstheme="minorHAnsi"/>
        </w:rPr>
      </w:pPr>
      <w:r w:rsidRPr="00E92172">
        <w:rPr>
          <w:rFonts w:asciiTheme="minorHAnsi" w:hAnsiTheme="minorHAnsi" w:cstheme="minorHAnsi"/>
        </w:rPr>
        <w:t>End recording with the following s</w:t>
      </w:r>
      <w:r w:rsidR="005F032A" w:rsidRPr="00E92172">
        <w:rPr>
          <w:rFonts w:asciiTheme="minorHAnsi" w:hAnsiTheme="minorHAnsi" w:cstheme="minorHAnsi"/>
        </w:rPr>
        <w:t>tatement</w:t>
      </w:r>
      <w:r w:rsidR="00B018BE">
        <w:rPr>
          <w:rFonts w:asciiTheme="minorHAnsi" w:hAnsiTheme="minorHAnsi" w:cstheme="minorHAnsi"/>
        </w:rPr>
        <w:t>. Include the word “We” in case someone else is providing Q&amp;A support:</w:t>
      </w:r>
      <w:r w:rsidR="00B018BE">
        <w:rPr>
          <w:rFonts w:asciiTheme="minorHAnsi" w:hAnsiTheme="minorHAnsi" w:cstheme="minorHAnsi"/>
        </w:rPr>
        <w:br/>
      </w:r>
      <w:r w:rsidRPr="00E92172">
        <w:rPr>
          <w:rFonts w:asciiTheme="minorHAnsi" w:hAnsiTheme="minorHAnsi" w:cstheme="minorHAnsi"/>
          <w:b/>
        </w:rPr>
        <w:t>“Please post your questions</w:t>
      </w:r>
      <w:r w:rsidR="005F032A" w:rsidRPr="00E92172">
        <w:rPr>
          <w:rFonts w:asciiTheme="minorHAnsi" w:hAnsiTheme="minorHAnsi" w:cstheme="minorHAnsi"/>
          <w:b/>
        </w:rPr>
        <w:t xml:space="preserve"> </w:t>
      </w:r>
      <w:r w:rsidRPr="00E92172">
        <w:rPr>
          <w:rFonts w:asciiTheme="minorHAnsi" w:hAnsiTheme="minorHAnsi" w:cstheme="minorHAnsi"/>
          <w:b/>
        </w:rPr>
        <w:t>in the “Q&amp;A” panel, whic</w:t>
      </w:r>
      <w:r w:rsidR="005F032A" w:rsidRPr="00E92172">
        <w:rPr>
          <w:rFonts w:asciiTheme="minorHAnsi" w:hAnsiTheme="minorHAnsi" w:cstheme="minorHAnsi"/>
          <w:b/>
        </w:rPr>
        <w:t>h is indicated by a “?” mark in your WebEx</w:t>
      </w:r>
      <w:r w:rsidRPr="00E92172">
        <w:rPr>
          <w:rFonts w:asciiTheme="minorHAnsi" w:hAnsiTheme="minorHAnsi" w:cstheme="minorHAnsi"/>
          <w:b/>
        </w:rPr>
        <w:t xml:space="preserve"> </w:t>
      </w:r>
      <w:r w:rsidR="005F032A" w:rsidRPr="00E92172">
        <w:rPr>
          <w:rFonts w:asciiTheme="minorHAnsi" w:hAnsiTheme="minorHAnsi" w:cstheme="minorHAnsi"/>
          <w:b/>
        </w:rPr>
        <w:t>panel</w:t>
      </w:r>
      <w:r w:rsidR="00AB462C">
        <w:rPr>
          <w:rFonts w:asciiTheme="minorHAnsi" w:hAnsiTheme="minorHAnsi" w:cstheme="minorHAnsi"/>
          <w:b/>
        </w:rPr>
        <w:t xml:space="preserve"> at the top of the screen</w:t>
      </w:r>
      <w:r w:rsidRPr="00E92172">
        <w:rPr>
          <w:rFonts w:asciiTheme="minorHAnsi" w:hAnsiTheme="minorHAnsi" w:cstheme="minorHAnsi"/>
          <w:b/>
        </w:rPr>
        <w:t xml:space="preserve">.  </w:t>
      </w:r>
      <w:r w:rsidR="00AB462C" w:rsidRPr="00B018BE">
        <w:rPr>
          <w:rFonts w:asciiTheme="minorHAnsi" w:hAnsiTheme="minorHAnsi" w:cstheme="minorHAnsi"/>
          <w:b/>
          <w:u w:val="single"/>
        </w:rPr>
        <w:t>We</w:t>
      </w:r>
      <w:r w:rsidR="005F032A" w:rsidRPr="00E92172">
        <w:rPr>
          <w:rFonts w:asciiTheme="minorHAnsi" w:hAnsiTheme="minorHAnsi" w:cstheme="minorHAnsi"/>
          <w:b/>
        </w:rPr>
        <w:t xml:space="preserve"> will take a few moments</w:t>
      </w:r>
      <w:r w:rsidRPr="00E92172">
        <w:rPr>
          <w:rFonts w:asciiTheme="minorHAnsi" w:hAnsiTheme="minorHAnsi" w:cstheme="minorHAnsi"/>
          <w:b/>
        </w:rPr>
        <w:t xml:space="preserve"> </w:t>
      </w:r>
      <w:r w:rsidR="005F032A" w:rsidRPr="00E92172">
        <w:rPr>
          <w:rFonts w:asciiTheme="minorHAnsi" w:hAnsiTheme="minorHAnsi" w:cstheme="minorHAnsi"/>
          <w:b/>
        </w:rPr>
        <w:t>to review them and then come back online to answer</w:t>
      </w:r>
      <w:r w:rsidRPr="00E92172">
        <w:rPr>
          <w:rFonts w:asciiTheme="minorHAnsi" w:hAnsiTheme="minorHAnsi" w:cstheme="minorHAnsi"/>
          <w:b/>
        </w:rPr>
        <w:t xml:space="preserve"> your questions.”</w:t>
      </w:r>
    </w:p>
    <w:p w14:paraId="224180C8" w14:textId="77777777" w:rsidR="00694EEE" w:rsidRPr="00E92172" w:rsidRDefault="00694EEE" w:rsidP="00694EEE">
      <w:pPr>
        <w:ind w:left="720"/>
        <w:rPr>
          <w:rFonts w:asciiTheme="minorHAnsi" w:hAnsiTheme="minorHAnsi" w:cstheme="minorHAnsi"/>
        </w:rPr>
      </w:pPr>
    </w:p>
    <w:p w14:paraId="224180C9" w14:textId="34C4F1C7" w:rsidR="009A3699" w:rsidRPr="00E92172" w:rsidRDefault="009A3699" w:rsidP="009A3699">
      <w:pPr>
        <w:numPr>
          <w:ilvl w:val="0"/>
          <w:numId w:val="2"/>
        </w:numPr>
        <w:rPr>
          <w:rFonts w:asciiTheme="minorHAnsi" w:hAnsiTheme="minorHAnsi" w:cstheme="minorHAnsi"/>
        </w:rPr>
      </w:pPr>
      <w:r w:rsidRPr="00E92172">
        <w:rPr>
          <w:rFonts w:asciiTheme="minorHAnsi" w:hAnsiTheme="minorHAnsi" w:cstheme="minorHAnsi"/>
        </w:rPr>
        <w:t>Listen to your entire webinar recording in Camtasia.  Please do not submit your files until you are satisfied with the quality of your recording.</w:t>
      </w:r>
      <w:r w:rsidR="008D3DE9">
        <w:rPr>
          <w:rFonts w:asciiTheme="minorHAnsi" w:hAnsiTheme="minorHAnsi" w:cstheme="minorHAnsi"/>
        </w:rPr>
        <w:t xml:space="preserve"> Again, please avoid using the “zoom” feature in Camtasia as it exposes that this is a pre-record.</w:t>
      </w:r>
    </w:p>
    <w:p w14:paraId="70E06F5C" w14:textId="77777777" w:rsidR="00F2632B" w:rsidRPr="00E92172" w:rsidRDefault="00F2632B" w:rsidP="00F2632B">
      <w:pPr>
        <w:pStyle w:val="ListParagraph"/>
        <w:rPr>
          <w:rFonts w:asciiTheme="minorHAnsi" w:hAnsiTheme="minorHAnsi" w:cstheme="minorHAnsi"/>
        </w:rPr>
      </w:pPr>
    </w:p>
    <w:p w14:paraId="35F06ECF" w14:textId="77777777" w:rsidR="004F2659" w:rsidRPr="00E92172" w:rsidRDefault="004F2659" w:rsidP="004F2659">
      <w:pPr>
        <w:pStyle w:val="ListParagraph"/>
        <w:ind w:left="360"/>
        <w:rPr>
          <w:rFonts w:asciiTheme="minorHAnsi" w:hAnsiTheme="minorHAnsi" w:cstheme="minorHAnsi"/>
          <w:b/>
        </w:rPr>
      </w:pPr>
      <w:r w:rsidRPr="00E92172">
        <w:rPr>
          <w:rFonts w:asciiTheme="minorHAnsi" w:hAnsiTheme="minorHAnsi" w:cstheme="minorHAnsi"/>
          <w:b/>
        </w:rPr>
        <w:t>How to add TOC chapters to your recording:</w:t>
      </w:r>
    </w:p>
    <w:p w14:paraId="63D7D5EF" w14:textId="77777777" w:rsidR="004F2659" w:rsidRPr="00E92172" w:rsidRDefault="004F2659" w:rsidP="004F2659">
      <w:pPr>
        <w:pStyle w:val="ListParagraph"/>
        <w:ind w:left="360"/>
        <w:rPr>
          <w:rFonts w:asciiTheme="minorHAnsi" w:hAnsiTheme="minorHAnsi" w:cstheme="minorHAnsi"/>
          <w:b/>
        </w:rPr>
      </w:pPr>
    </w:p>
    <w:p w14:paraId="6A3730C0" w14:textId="75A7D150" w:rsidR="004F2659" w:rsidRPr="004B05A0" w:rsidRDefault="004F2659" w:rsidP="004B05A0">
      <w:pPr>
        <w:pStyle w:val="ListParagraph"/>
        <w:numPr>
          <w:ilvl w:val="0"/>
          <w:numId w:val="17"/>
        </w:numPr>
        <w:rPr>
          <w:rFonts w:asciiTheme="minorHAnsi" w:hAnsiTheme="minorHAnsi" w:cstheme="minorHAnsi"/>
        </w:rPr>
      </w:pPr>
      <w:r w:rsidRPr="004B05A0">
        <w:rPr>
          <w:rFonts w:asciiTheme="minorHAnsi" w:hAnsiTheme="minorHAnsi" w:cstheme="minorHAnsi"/>
        </w:rPr>
        <w:t xml:space="preserve">Add chapter markers for the Table of Contents (TOC) in Camtasia by selecting: </w:t>
      </w:r>
      <w:r w:rsidRPr="004B05A0">
        <w:rPr>
          <w:rFonts w:asciiTheme="minorHAnsi" w:hAnsiTheme="minorHAnsi" w:cstheme="minorHAnsi"/>
        </w:rPr>
        <w:br/>
      </w:r>
      <w:r w:rsidRPr="004B05A0">
        <w:rPr>
          <w:rFonts w:asciiTheme="minorHAnsi" w:hAnsiTheme="minorHAnsi" w:cstheme="minorHAnsi"/>
          <w:b/>
          <w:bCs/>
        </w:rPr>
        <w:t xml:space="preserve">“Edit: Markers: Add a Marker” </w:t>
      </w:r>
      <w:r w:rsidRPr="004B05A0">
        <w:rPr>
          <w:rFonts w:asciiTheme="minorHAnsi" w:hAnsiTheme="minorHAnsi" w:cstheme="minorHAnsi"/>
          <w:bCs/>
        </w:rPr>
        <w:t>in the top menu</w:t>
      </w:r>
      <w:r w:rsidRPr="004B05A0">
        <w:rPr>
          <w:rFonts w:asciiTheme="minorHAnsi" w:hAnsiTheme="minorHAnsi" w:cstheme="minorHAnsi"/>
        </w:rPr>
        <w:t xml:space="preserve">-This prompts you to name each chapter marker and adds the marker to the timeline where you want the chapter to appear. </w:t>
      </w:r>
      <w:r w:rsidRPr="004B05A0">
        <w:rPr>
          <w:rFonts w:asciiTheme="minorHAnsi" w:hAnsiTheme="minorHAnsi" w:cstheme="minorHAnsi"/>
        </w:rPr>
        <w:br/>
        <w:t xml:space="preserve">SHORTCUT: find the spot on the timeline with your pointer and </w:t>
      </w:r>
      <w:r w:rsidRPr="004B05A0">
        <w:rPr>
          <w:rFonts w:asciiTheme="minorHAnsi" w:hAnsiTheme="minorHAnsi" w:cstheme="minorHAnsi"/>
          <w:b/>
        </w:rPr>
        <w:t>hit letter “M”</w:t>
      </w:r>
      <w:r w:rsidRPr="004B05A0">
        <w:rPr>
          <w:rFonts w:asciiTheme="minorHAnsi" w:hAnsiTheme="minorHAnsi" w:cstheme="minorHAnsi"/>
        </w:rPr>
        <w:t xml:space="preserve"> to add marker.</w:t>
      </w:r>
    </w:p>
    <w:p w14:paraId="62562A69" w14:textId="77777777" w:rsidR="004F2659" w:rsidRPr="00E92172" w:rsidRDefault="004F2659" w:rsidP="004F2659">
      <w:pPr>
        <w:pStyle w:val="ListParagraph"/>
        <w:rPr>
          <w:rFonts w:asciiTheme="minorHAnsi" w:hAnsiTheme="minorHAnsi" w:cstheme="minorHAnsi"/>
        </w:rPr>
      </w:pPr>
    </w:p>
    <w:p w14:paraId="1EA5F73B" w14:textId="7CD8B269" w:rsidR="004F2659" w:rsidRPr="00E92172" w:rsidRDefault="004F2659" w:rsidP="004F2659">
      <w:pPr>
        <w:pStyle w:val="ListParagraph"/>
        <w:numPr>
          <w:ilvl w:val="0"/>
          <w:numId w:val="17"/>
        </w:numPr>
        <w:rPr>
          <w:rFonts w:asciiTheme="minorHAnsi" w:hAnsiTheme="minorHAnsi" w:cstheme="minorHAnsi"/>
        </w:rPr>
      </w:pPr>
      <w:r w:rsidRPr="00E92172">
        <w:rPr>
          <w:rFonts w:asciiTheme="minorHAnsi" w:hAnsiTheme="minorHAnsi" w:cstheme="minorHAnsi"/>
          <w:b/>
        </w:rPr>
        <w:t>Chapter Character limitations:</w:t>
      </w:r>
      <w:r w:rsidRPr="00E92172">
        <w:rPr>
          <w:rFonts w:asciiTheme="minorHAnsi" w:hAnsiTheme="minorHAnsi" w:cstheme="minorHAnsi"/>
        </w:rPr>
        <w:t xml:space="preserve"> Keep chapter titles under 35 characters long (per SSG) and send this information to </w:t>
      </w:r>
      <w:r w:rsidR="004D49DA">
        <w:rPr>
          <w:rFonts w:asciiTheme="minorHAnsi" w:hAnsiTheme="minorHAnsi" w:cstheme="minorHAnsi"/>
        </w:rPr>
        <w:t>WebinarOps</w:t>
      </w:r>
      <w:r w:rsidRPr="00E92172">
        <w:rPr>
          <w:rFonts w:asciiTheme="minorHAnsi" w:hAnsiTheme="minorHAnsi" w:cstheme="minorHAnsi"/>
        </w:rPr>
        <w:t xml:space="preserve"> and SSG in an email or Word document when the recording is complete.</w:t>
      </w:r>
      <w:r w:rsidR="004D49DA">
        <w:rPr>
          <w:rFonts w:asciiTheme="minorHAnsi" w:hAnsiTheme="minorHAnsi" w:cstheme="minorHAnsi"/>
        </w:rPr>
        <w:t xml:space="preserve"> You can also save this document directly in the recording folder where you place your Camtasia files.</w:t>
      </w:r>
      <w:r w:rsidRPr="00E92172">
        <w:rPr>
          <w:rFonts w:asciiTheme="minorHAnsi" w:hAnsiTheme="minorHAnsi" w:cstheme="minorHAnsi"/>
        </w:rPr>
        <w:t xml:space="preserve"> </w:t>
      </w:r>
    </w:p>
    <w:p w14:paraId="11034652" w14:textId="77777777" w:rsidR="004F2659" w:rsidRPr="00E92172" w:rsidRDefault="004F2659" w:rsidP="009A3699">
      <w:pPr>
        <w:rPr>
          <w:rFonts w:asciiTheme="minorHAnsi" w:hAnsiTheme="minorHAnsi" w:cstheme="minorHAnsi"/>
          <w:b/>
        </w:rPr>
      </w:pPr>
    </w:p>
    <w:p w14:paraId="224180CD" w14:textId="182DBA87" w:rsidR="009A3699" w:rsidRPr="00E92172" w:rsidRDefault="009A3699" w:rsidP="009A3699">
      <w:pPr>
        <w:rPr>
          <w:rFonts w:asciiTheme="minorHAnsi" w:hAnsiTheme="minorHAnsi" w:cstheme="minorHAnsi"/>
          <w:b/>
        </w:rPr>
      </w:pPr>
      <w:r w:rsidRPr="00E92172">
        <w:rPr>
          <w:rFonts w:asciiTheme="minorHAnsi" w:hAnsiTheme="minorHAnsi" w:cstheme="minorHAnsi"/>
          <w:b/>
        </w:rPr>
        <w:t>S</w:t>
      </w:r>
      <w:r w:rsidR="00232A05" w:rsidRPr="00E92172">
        <w:rPr>
          <w:rFonts w:asciiTheme="minorHAnsi" w:hAnsiTheme="minorHAnsi" w:cstheme="minorHAnsi"/>
          <w:b/>
        </w:rPr>
        <w:t xml:space="preserve">UBMIT </w:t>
      </w:r>
      <w:r w:rsidR="009415CA" w:rsidRPr="00E92172">
        <w:rPr>
          <w:rFonts w:asciiTheme="minorHAnsi" w:hAnsiTheme="minorHAnsi" w:cstheme="minorHAnsi"/>
          <w:b/>
        </w:rPr>
        <w:t xml:space="preserve">WEBINAR </w:t>
      </w:r>
      <w:r w:rsidR="00232A05" w:rsidRPr="00E92172">
        <w:rPr>
          <w:rFonts w:asciiTheme="minorHAnsi" w:hAnsiTheme="minorHAnsi" w:cstheme="minorHAnsi"/>
          <w:b/>
        </w:rPr>
        <w:t>RECORDING</w:t>
      </w:r>
      <w:r w:rsidRPr="00E92172">
        <w:rPr>
          <w:rFonts w:asciiTheme="minorHAnsi" w:hAnsiTheme="minorHAnsi" w:cstheme="minorHAnsi"/>
          <w:b/>
        </w:rPr>
        <w:t>:</w:t>
      </w:r>
    </w:p>
    <w:p w14:paraId="224180CE" w14:textId="010B2515" w:rsidR="009A3699" w:rsidRPr="00E92172" w:rsidRDefault="009415CA" w:rsidP="009A3699">
      <w:pPr>
        <w:rPr>
          <w:rFonts w:asciiTheme="minorHAnsi" w:hAnsiTheme="minorHAnsi" w:cstheme="minorHAnsi"/>
        </w:rPr>
      </w:pPr>
      <w:r w:rsidRPr="00E92172">
        <w:rPr>
          <w:rFonts w:asciiTheme="minorHAnsi" w:hAnsiTheme="minorHAnsi" w:cstheme="minorHAnsi"/>
        </w:rPr>
        <w:br/>
      </w:r>
      <w:r w:rsidR="009A3699" w:rsidRPr="00E92172">
        <w:rPr>
          <w:rFonts w:asciiTheme="minorHAnsi" w:hAnsiTheme="minorHAnsi" w:cstheme="minorHAnsi"/>
        </w:rPr>
        <w:t xml:space="preserve">All </w:t>
      </w:r>
      <w:r w:rsidR="002D0302" w:rsidRPr="00E92172">
        <w:rPr>
          <w:rFonts w:asciiTheme="minorHAnsi" w:hAnsiTheme="minorHAnsi" w:cstheme="minorHAnsi"/>
        </w:rPr>
        <w:t>r</w:t>
      </w:r>
      <w:r w:rsidR="009A3699" w:rsidRPr="00E92172">
        <w:rPr>
          <w:rFonts w:asciiTheme="minorHAnsi" w:hAnsiTheme="minorHAnsi" w:cstheme="minorHAnsi"/>
        </w:rPr>
        <w:t>ecordings should be submitted</w:t>
      </w:r>
      <w:r w:rsidR="00785EDE" w:rsidRPr="00E92172">
        <w:rPr>
          <w:rFonts w:asciiTheme="minorHAnsi" w:hAnsiTheme="minorHAnsi" w:cstheme="minorHAnsi"/>
        </w:rPr>
        <w:t xml:space="preserve"> to </w:t>
      </w:r>
      <w:r w:rsidR="007C1586">
        <w:rPr>
          <w:rFonts w:asciiTheme="minorHAnsi" w:hAnsiTheme="minorHAnsi" w:cstheme="minorHAnsi"/>
        </w:rPr>
        <w:t>WebinarOps and AtTask a</w:t>
      </w:r>
      <w:r w:rsidR="009A3699" w:rsidRPr="00E92172">
        <w:rPr>
          <w:rFonts w:asciiTheme="minorHAnsi" w:hAnsiTheme="minorHAnsi" w:cstheme="minorHAnsi"/>
        </w:rPr>
        <w:t xml:space="preserve">t least </w:t>
      </w:r>
      <w:r w:rsidR="009A3699" w:rsidRPr="00E92172">
        <w:rPr>
          <w:rFonts w:asciiTheme="minorHAnsi" w:hAnsiTheme="minorHAnsi" w:cstheme="minorHAnsi"/>
          <w:u w:val="single"/>
        </w:rPr>
        <w:t>one week</w:t>
      </w:r>
      <w:r w:rsidR="009A3699" w:rsidRPr="00E92172">
        <w:rPr>
          <w:rFonts w:asciiTheme="minorHAnsi" w:hAnsiTheme="minorHAnsi" w:cstheme="minorHAnsi"/>
        </w:rPr>
        <w:t xml:space="preserve"> in advance of live webinar broadcast date. For “record-only” webinar</w:t>
      </w:r>
      <w:r w:rsidR="0046160D">
        <w:rPr>
          <w:rFonts w:asciiTheme="minorHAnsi" w:hAnsiTheme="minorHAnsi" w:cstheme="minorHAnsi"/>
        </w:rPr>
        <w:t xml:space="preserve"> video</w:t>
      </w:r>
      <w:r w:rsidR="009A3699" w:rsidRPr="00E92172">
        <w:rPr>
          <w:rFonts w:asciiTheme="minorHAnsi" w:hAnsiTheme="minorHAnsi" w:cstheme="minorHAnsi"/>
        </w:rPr>
        <w:t xml:space="preserve">s, please allow </w:t>
      </w:r>
      <w:r w:rsidR="00B00729" w:rsidRPr="00E92172">
        <w:rPr>
          <w:rFonts w:asciiTheme="minorHAnsi" w:hAnsiTheme="minorHAnsi" w:cstheme="minorHAnsi"/>
          <w:u w:val="single"/>
        </w:rPr>
        <w:t>two</w:t>
      </w:r>
      <w:r w:rsidR="009A3699" w:rsidRPr="00E92172">
        <w:rPr>
          <w:rFonts w:asciiTheme="minorHAnsi" w:hAnsiTheme="minorHAnsi" w:cstheme="minorHAnsi"/>
          <w:u w:val="single"/>
        </w:rPr>
        <w:t xml:space="preserve"> weeks</w:t>
      </w:r>
      <w:r w:rsidR="009A3699" w:rsidRPr="00E92172">
        <w:rPr>
          <w:rFonts w:asciiTheme="minorHAnsi" w:hAnsiTheme="minorHAnsi" w:cstheme="minorHAnsi"/>
        </w:rPr>
        <w:t xml:space="preserve"> to p</w:t>
      </w:r>
      <w:r w:rsidR="00B00729" w:rsidRPr="00E92172">
        <w:rPr>
          <w:rFonts w:asciiTheme="minorHAnsi" w:hAnsiTheme="minorHAnsi" w:cstheme="minorHAnsi"/>
        </w:rPr>
        <w:t>ublish</w:t>
      </w:r>
      <w:r w:rsidR="009A3699" w:rsidRPr="00E92172">
        <w:rPr>
          <w:rFonts w:asciiTheme="minorHAnsi" w:hAnsiTheme="minorHAnsi" w:cstheme="minorHAnsi"/>
        </w:rPr>
        <w:t xml:space="preserve"> the webinar to MW.com.</w:t>
      </w:r>
      <w:r w:rsidRPr="00E92172">
        <w:rPr>
          <w:rFonts w:asciiTheme="minorHAnsi" w:hAnsiTheme="minorHAnsi" w:cstheme="minorHAnsi"/>
        </w:rPr>
        <w:t xml:space="preserve"> </w:t>
      </w:r>
    </w:p>
    <w:p w14:paraId="224180CF" w14:textId="77777777" w:rsidR="009A3699" w:rsidRPr="00E92172" w:rsidRDefault="009A3699" w:rsidP="009A3699">
      <w:pPr>
        <w:rPr>
          <w:rFonts w:asciiTheme="minorHAnsi" w:hAnsiTheme="minorHAnsi" w:cstheme="minorHAnsi"/>
          <w:b/>
        </w:rPr>
      </w:pPr>
    </w:p>
    <w:p w14:paraId="224180D0" w14:textId="4D50AB83" w:rsidR="009A3699" w:rsidRPr="00E92172" w:rsidRDefault="009A3699" w:rsidP="009A3699">
      <w:pPr>
        <w:rPr>
          <w:rFonts w:asciiTheme="minorHAnsi" w:hAnsiTheme="minorHAnsi" w:cstheme="minorHAnsi"/>
          <w:b/>
        </w:rPr>
      </w:pPr>
      <w:r w:rsidRPr="00E92172">
        <w:rPr>
          <w:rFonts w:asciiTheme="minorHAnsi" w:hAnsiTheme="minorHAnsi" w:cstheme="minorHAnsi"/>
          <w:b/>
        </w:rPr>
        <w:t>Option</w:t>
      </w:r>
      <w:r w:rsidR="00E36C1E" w:rsidRPr="00E92172">
        <w:rPr>
          <w:rFonts w:asciiTheme="minorHAnsi" w:hAnsiTheme="minorHAnsi" w:cstheme="minorHAnsi"/>
          <w:b/>
        </w:rPr>
        <w:t xml:space="preserve"> 1 – Submit Edited </w:t>
      </w:r>
      <w:r w:rsidRPr="00E92172">
        <w:rPr>
          <w:rFonts w:asciiTheme="minorHAnsi" w:hAnsiTheme="minorHAnsi" w:cstheme="minorHAnsi"/>
          <w:b/>
        </w:rPr>
        <w:t>Camtasia Files:</w:t>
      </w:r>
    </w:p>
    <w:p w14:paraId="224180D1" w14:textId="77777777" w:rsidR="009A3699" w:rsidRPr="00E92172" w:rsidRDefault="009A3699" w:rsidP="0066548B">
      <w:pPr>
        <w:pStyle w:val="ListParagraph"/>
        <w:numPr>
          <w:ilvl w:val="0"/>
          <w:numId w:val="3"/>
        </w:numPr>
        <w:rPr>
          <w:rFonts w:asciiTheme="minorHAnsi" w:hAnsiTheme="minorHAnsi" w:cstheme="minorHAnsi"/>
        </w:rPr>
      </w:pPr>
      <w:r w:rsidRPr="00E92172">
        <w:rPr>
          <w:rFonts w:asciiTheme="minorHAnsi" w:hAnsiTheme="minorHAnsi" w:cstheme="minorHAnsi"/>
        </w:rPr>
        <w:t>Submit *.camProj and *.camRec files</w:t>
      </w:r>
    </w:p>
    <w:p w14:paraId="224180D2" w14:textId="1D241C55" w:rsidR="009A3699" w:rsidRPr="00E92172" w:rsidRDefault="00E36C1E" w:rsidP="009A3699">
      <w:pPr>
        <w:numPr>
          <w:ilvl w:val="0"/>
          <w:numId w:val="3"/>
        </w:numPr>
        <w:rPr>
          <w:rFonts w:asciiTheme="minorHAnsi" w:hAnsiTheme="minorHAnsi" w:cstheme="minorHAnsi"/>
        </w:rPr>
      </w:pPr>
      <w:r w:rsidRPr="00E92172">
        <w:rPr>
          <w:rFonts w:asciiTheme="minorHAnsi" w:hAnsiTheme="minorHAnsi" w:cstheme="minorHAnsi"/>
        </w:rPr>
        <w:t>Export project as .zip file using Camtasia (File&gt;Export project as zip…)</w:t>
      </w:r>
    </w:p>
    <w:p w14:paraId="224180D3" w14:textId="77777777" w:rsidR="00232A05" w:rsidRPr="00E92172" w:rsidRDefault="00232A05" w:rsidP="009A3699">
      <w:pPr>
        <w:rPr>
          <w:rFonts w:asciiTheme="minorHAnsi" w:hAnsiTheme="minorHAnsi" w:cstheme="minorHAnsi"/>
          <w:b/>
        </w:rPr>
      </w:pPr>
    </w:p>
    <w:p w14:paraId="224180D4" w14:textId="2814483E" w:rsidR="009A3699" w:rsidRPr="00E92172" w:rsidRDefault="009A3699" w:rsidP="009A3699">
      <w:pPr>
        <w:rPr>
          <w:rFonts w:asciiTheme="minorHAnsi" w:hAnsiTheme="minorHAnsi" w:cstheme="minorHAnsi"/>
          <w:b/>
        </w:rPr>
      </w:pPr>
      <w:r w:rsidRPr="00E92172">
        <w:rPr>
          <w:rFonts w:asciiTheme="minorHAnsi" w:hAnsiTheme="minorHAnsi" w:cstheme="minorHAnsi"/>
          <w:b/>
        </w:rPr>
        <w:t>Option 2 – Submit raw Camtasia</w:t>
      </w:r>
      <w:r w:rsidR="00BC51BB" w:rsidRPr="00E92172">
        <w:rPr>
          <w:rFonts w:asciiTheme="minorHAnsi" w:hAnsiTheme="minorHAnsi" w:cstheme="minorHAnsi"/>
          <w:b/>
        </w:rPr>
        <w:t xml:space="preserve"> file for SSG to Edit</w:t>
      </w:r>
      <w:r w:rsidRPr="00E92172">
        <w:rPr>
          <w:rFonts w:asciiTheme="minorHAnsi" w:hAnsiTheme="minorHAnsi" w:cstheme="minorHAnsi"/>
          <w:b/>
        </w:rPr>
        <w:t>:</w:t>
      </w:r>
    </w:p>
    <w:p w14:paraId="224180D5" w14:textId="77777777" w:rsidR="009A3699" w:rsidRPr="00E92172" w:rsidRDefault="009A3699" w:rsidP="0066548B">
      <w:pPr>
        <w:pStyle w:val="ListParagraph"/>
        <w:numPr>
          <w:ilvl w:val="0"/>
          <w:numId w:val="4"/>
        </w:numPr>
        <w:rPr>
          <w:rFonts w:asciiTheme="minorHAnsi" w:hAnsiTheme="minorHAnsi" w:cstheme="minorHAnsi"/>
        </w:rPr>
      </w:pPr>
      <w:r w:rsidRPr="00E92172">
        <w:rPr>
          <w:rFonts w:asciiTheme="minorHAnsi" w:hAnsiTheme="minorHAnsi" w:cstheme="minorHAnsi"/>
        </w:rPr>
        <w:t>Submit raw *.camRec files</w:t>
      </w:r>
    </w:p>
    <w:p w14:paraId="224180D6" w14:textId="0C04AD79" w:rsidR="009A3699" w:rsidRPr="00E92172" w:rsidRDefault="00AC5041" w:rsidP="009A3699">
      <w:pPr>
        <w:numPr>
          <w:ilvl w:val="0"/>
          <w:numId w:val="4"/>
        </w:numPr>
        <w:rPr>
          <w:rFonts w:asciiTheme="minorHAnsi" w:hAnsiTheme="minorHAnsi" w:cstheme="minorHAnsi"/>
        </w:rPr>
      </w:pPr>
      <w:r w:rsidRPr="00E92172">
        <w:rPr>
          <w:rFonts w:asciiTheme="minorHAnsi" w:hAnsiTheme="minorHAnsi" w:cstheme="minorHAnsi"/>
        </w:rPr>
        <w:t xml:space="preserve">Please name .camrec files so they can be put in order (part 1, part 2, etc.) </w:t>
      </w:r>
    </w:p>
    <w:p w14:paraId="46E2D3C3" w14:textId="77777777" w:rsidR="00637E5D" w:rsidRPr="00E92172" w:rsidRDefault="00637E5D" w:rsidP="00637E5D">
      <w:pPr>
        <w:ind w:left="720"/>
        <w:rPr>
          <w:rFonts w:asciiTheme="minorHAnsi" w:hAnsiTheme="minorHAnsi" w:cstheme="minorHAnsi"/>
        </w:rPr>
      </w:pPr>
    </w:p>
    <w:p w14:paraId="224180D7" w14:textId="7E1AE64D" w:rsidR="00F51975" w:rsidRPr="00E92172" w:rsidRDefault="00BC51BB" w:rsidP="00637E5D">
      <w:pPr>
        <w:rPr>
          <w:rFonts w:asciiTheme="minorHAnsi" w:hAnsiTheme="minorHAnsi" w:cstheme="minorHAnsi"/>
        </w:rPr>
      </w:pPr>
      <w:r w:rsidRPr="00E92172">
        <w:rPr>
          <w:rFonts w:asciiTheme="minorHAnsi" w:hAnsiTheme="minorHAnsi" w:cstheme="minorHAnsi"/>
          <w:b/>
        </w:rPr>
        <w:t>Upload</w:t>
      </w:r>
      <w:r w:rsidR="009A3699" w:rsidRPr="00E92172">
        <w:rPr>
          <w:rFonts w:asciiTheme="minorHAnsi" w:hAnsiTheme="minorHAnsi" w:cstheme="minorHAnsi"/>
          <w:b/>
        </w:rPr>
        <w:t xml:space="preserve"> your recorded </w:t>
      </w:r>
      <w:r w:rsidR="00F51975" w:rsidRPr="00E92172">
        <w:rPr>
          <w:rFonts w:asciiTheme="minorHAnsi" w:hAnsiTheme="minorHAnsi" w:cstheme="minorHAnsi"/>
          <w:b/>
        </w:rPr>
        <w:t>Camtasia</w:t>
      </w:r>
      <w:r w:rsidR="009A3699" w:rsidRPr="00E92172">
        <w:rPr>
          <w:rFonts w:asciiTheme="minorHAnsi" w:hAnsiTheme="minorHAnsi" w:cstheme="minorHAnsi"/>
          <w:b/>
        </w:rPr>
        <w:t xml:space="preserve"> files</w:t>
      </w:r>
      <w:r w:rsidRPr="00E92172">
        <w:rPr>
          <w:rFonts w:asciiTheme="minorHAnsi" w:hAnsiTheme="minorHAnsi" w:cstheme="minorHAnsi"/>
          <w:b/>
        </w:rPr>
        <w:t xml:space="preserve"> or zipped Camtasia project</w:t>
      </w:r>
      <w:r w:rsidR="009A3699" w:rsidRPr="00E92172">
        <w:rPr>
          <w:rFonts w:asciiTheme="minorHAnsi" w:hAnsiTheme="minorHAnsi" w:cstheme="minorHAnsi"/>
          <w:b/>
        </w:rPr>
        <w:t xml:space="preserve"> here</w:t>
      </w:r>
      <w:r w:rsidR="009A3699" w:rsidRPr="00E92172">
        <w:rPr>
          <w:rFonts w:asciiTheme="minorHAnsi" w:hAnsiTheme="minorHAnsi" w:cstheme="minorHAnsi"/>
        </w:rPr>
        <w:t>:</w:t>
      </w:r>
      <w:r w:rsidR="00F51975" w:rsidRPr="00E92172">
        <w:rPr>
          <w:rFonts w:asciiTheme="minorHAnsi" w:hAnsiTheme="minorHAnsi" w:cstheme="minorHAnsi"/>
        </w:rPr>
        <w:t xml:space="preserve">  </w:t>
      </w:r>
      <w:hyperlink r:id="rId14" w:tooltip="file:///\\mathworks\foundation\Presentation\Webinars\inbound" w:history="1">
        <w:r w:rsidR="009A3699" w:rsidRPr="00E92172">
          <w:rPr>
            <w:rStyle w:val="Hyperlink"/>
            <w:rFonts w:asciiTheme="minorHAnsi" w:hAnsiTheme="minorHAnsi" w:cstheme="minorHAnsi"/>
          </w:rPr>
          <w:t>\\mathworks\foundation\Presentation\Webinars\inbound</w:t>
        </w:r>
      </w:hyperlink>
      <w:r w:rsidR="00F51975" w:rsidRPr="00E92172">
        <w:rPr>
          <w:rFonts w:asciiTheme="minorHAnsi" w:hAnsiTheme="minorHAnsi" w:cstheme="minorHAnsi"/>
        </w:rPr>
        <w:t xml:space="preserve">   </w:t>
      </w:r>
    </w:p>
    <w:p w14:paraId="224180D8" w14:textId="77777777" w:rsidR="009A3699" w:rsidRPr="00E92172" w:rsidRDefault="00F51975" w:rsidP="00F51975">
      <w:pPr>
        <w:pStyle w:val="ListParagraph"/>
        <w:rPr>
          <w:rFonts w:asciiTheme="minorHAnsi" w:hAnsiTheme="minorHAnsi" w:cstheme="minorHAnsi"/>
        </w:rPr>
      </w:pPr>
      <w:r w:rsidRPr="00E92172">
        <w:rPr>
          <w:rFonts w:asciiTheme="minorHAnsi" w:hAnsiTheme="minorHAnsi" w:cstheme="minorHAnsi"/>
        </w:rPr>
        <w:t>(DO NOT POST TO SHAREPOINT. This causes errors for finding the files.)</w:t>
      </w:r>
    </w:p>
    <w:p w14:paraId="224180DA" w14:textId="66F529DA" w:rsidR="00785EDE" w:rsidRPr="00E92172" w:rsidRDefault="007C1586" w:rsidP="00637E5D">
      <w:pPr>
        <w:rPr>
          <w:rFonts w:asciiTheme="minorHAnsi" w:hAnsiTheme="minorHAnsi" w:cstheme="minorHAnsi"/>
        </w:rPr>
      </w:pPr>
      <w:r>
        <w:rPr>
          <w:rFonts w:asciiTheme="minorHAnsi" w:hAnsiTheme="minorHAnsi" w:cstheme="minorHAnsi"/>
        </w:rPr>
        <w:t>Update your AtTask task request and mark the task as Completed so that WebinarOps, SSG, and the Webinar Team are aware that you are done.  Please include the</w:t>
      </w:r>
      <w:r w:rsidR="009415CA" w:rsidRPr="00E92172">
        <w:rPr>
          <w:rFonts w:asciiTheme="minorHAnsi" w:hAnsiTheme="minorHAnsi" w:cstheme="minorHAnsi"/>
        </w:rPr>
        <w:t xml:space="preserve"> </w:t>
      </w:r>
      <w:r>
        <w:rPr>
          <w:rFonts w:asciiTheme="minorHAnsi" w:hAnsiTheme="minorHAnsi" w:cstheme="minorHAnsi"/>
        </w:rPr>
        <w:t xml:space="preserve">SSG </w:t>
      </w:r>
      <w:r w:rsidR="009415CA" w:rsidRPr="00E92172">
        <w:rPr>
          <w:rFonts w:asciiTheme="minorHAnsi" w:hAnsiTheme="minorHAnsi" w:cstheme="minorHAnsi"/>
        </w:rPr>
        <w:t>file location</w:t>
      </w:r>
      <w:r>
        <w:rPr>
          <w:rFonts w:asciiTheme="minorHAnsi" w:hAnsiTheme="minorHAnsi" w:cstheme="minorHAnsi"/>
        </w:rPr>
        <w:t xml:space="preserve"> in your update and a PDF copy of your PPT presentation slides.</w:t>
      </w:r>
    </w:p>
    <w:p w14:paraId="224180DC" w14:textId="77777777" w:rsidR="00840CDD" w:rsidRPr="00E92172" w:rsidRDefault="00840CDD" w:rsidP="00F51975">
      <w:pPr>
        <w:rPr>
          <w:rFonts w:asciiTheme="minorHAnsi" w:hAnsiTheme="minorHAnsi" w:cstheme="minorHAnsi"/>
          <w:b/>
          <w:highlight w:val="lightGray"/>
        </w:rPr>
      </w:pPr>
    </w:p>
    <w:p w14:paraId="7553855B" w14:textId="77777777" w:rsidR="007C1586" w:rsidRDefault="007C1586" w:rsidP="00F51975">
      <w:pPr>
        <w:rPr>
          <w:rFonts w:asciiTheme="minorHAnsi" w:hAnsiTheme="minorHAnsi" w:cstheme="minorHAnsi"/>
          <w:b/>
          <w:highlight w:val="lightGray"/>
        </w:rPr>
      </w:pPr>
    </w:p>
    <w:p w14:paraId="224180DD" w14:textId="77777777" w:rsidR="00F51975" w:rsidRPr="00E92172" w:rsidRDefault="00F51975" w:rsidP="00F51975">
      <w:pPr>
        <w:rPr>
          <w:rFonts w:asciiTheme="minorHAnsi" w:hAnsiTheme="minorHAnsi" w:cstheme="minorHAnsi"/>
          <w:b/>
        </w:rPr>
      </w:pPr>
      <w:r w:rsidRPr="00E92172">
        <w:rPr>
          <w:rFonts w:asciiTheme="minorHAnsi" w:hAnsiTheme="minorHAnsi" w:cstheme="minorHAnsi"/>
          <w:b/>
          <w:highlight w:val="lightGray"/>
        </w:rPr>
        <w:t>WHAT TO EXPECT ON THE DAY OF THE LIVE WEBINAR</w:t>
      </w:r>
      <w:r w:rsidRPr="00E92172">
        <w:rPr>
          <w:rFonts w:asciiTheme="minorHAnsi" w:hAnsiTheme="minorHAnsi" w:cstheme="minorHAnsi"/>
          <w:b/>
        </w:rPr>
        <w:t xml:space="preserve"> (IN-STUDIO)</w:t>
      </w:r>
    </w:p>
    <w:p w14:paraId="224180DE" w14:textId="77777777" w:rsidR="00F51975" w:rsidRPr="00E92172" w:rsidRDefault="00F51975" w:rsidP="00F51975">
      <w:pPr>
        <w:rPr>
          <w:rFonts w:asciiTheme="minorHAnsi" w:hAnsiTheme="minorHAnsi" w:cstheme="minorHAnsi"/>
          <w:b/>
        </w:rPr>
      </w:pPr>
    </w:p>
    <w:p w14:paraId="224180DF" w14:textId="77777777" w:rsidR="00F51975" w:rsidRPr="00E92172" w:rsidRDefault="00F51975" w:rsidP="00F51975">
      <w:pPr>
        <w:pStyle w:val="ListParagraph"/>
        <w:numPr>
          <w:ilvl w:val="0"/>
          <w:numId w:val="5"/>
        </w:numPr>
        <w:rPr>
          <w:rFonts w:asciiTheme="minorHAnsi" w:hAnsiTheme="minorHAnsi" w:cstheme="minorHAnsi"/>
        </w:rPr>
      </w:pPr>
      <w:r w:rsidRPr="00E92172">
        <w:rPr>
          <w:rFonts w:asciiTheme="minorHAnsi" w:hAnsiTheme="minorHAnsi" w:cstheme="minorHAnsi"/>
        </w:rPr>
        <w:t>Arrive at the Webinar Studio (AH2, 1</w:t>
      </w:r>
      <w:r w:rsidRPr="00E92172">
        <w:rPr>
          <w:rFonts w:asciiTheme="minorHAnsi" w:hAnsiTheme="minorHAnsi" w:cstheme="minorHAnsi"/>
          <w:vertAlign w:val="superscript"/>
        </w:rPr>
        <w:t>st</w:t>
      </w:r>
      <w:r w:rsidRPr="00E92172">
        <w:rPr>
          <w:rFonts w:asciiTheme="minorHAnsi" w:hAnsiTheme="minorHAnsi" w:cstheme="minorHAnsi"/>
        </w:rPr>
        <w:t xml:space="preserve"> floor, NE122) at least 30 minutes prior to the presentation time for set-up/audio tests. </w:t>
      </w:r>
    </w:p>
    <w:p w14:paraId="224180E0" w14:textId="77777777" w:rsidR="00F51975" w:rsidRPr="00E92172" w:rsidRDefault="00F51975" w:rsidP="00F51975">
      <w:pPr>
        <w:ind w:left="360"/>
        <w:rPr>
          <w:rFonts w:asciiTheme="minorHAnsi" w:hAnsiTheme="minorHAnsi" w:cstheme="minorHAnsi"/>
        </w:rPr>
      </w:pPr>
    </w:p>
    <w:p w14:paraId="224180E1" w14:textId="77777777" w:rsidR="00F51975" w:rsidRPr="00E92172" w:rsidRDefault="00F51975" w:rsidP="00F51975">
      <w:pPr>
        <w:numPr>
          <w:ilvl w:val="0"/>
          <w:numId w:val="5"/>
        </w:numPr>
        <w:rPr>
          <w:rFonts w:asciiTheme="minorHAnsi" w:hAnsiTheme="minorHAnsi" w:cstheme="minorHAnsi"/>
        </w:rPr>
      </w:pPr>
      <w:r w:rsidRPr="00E92172">
        <w:rPr>
          <w:rFonts w:asciiTheme="minorHAnsi" w:hAnsiTheme="minorHAnsi" w:cstheme="minorHAnsi"/>
        </w:rPr>
        <w:t xml:space="preserve">Store presentation files on the local machine in the WebEx studio - or bring your own laptop (docking station is provided in the studio). </w:t>
      </w:r>
    </w:p>
    <w:p w14:paraId="224180E2" w14:textId="77777777" w:rsidR="00F51975" w:rsidRPr="00E92172" w:rsidRDefault="00F51975" w:rsidP="00F51975">
      <w:pPr>
        <w:rPr>
          <w:rFonts w:asciiTheme="minorHAnsi" w:hAnsiTheme="minorHAnsi" w:cstheme="minorHAnsi"/>
        </w:rPr>
      </w:pPr>
    </w:p>
    <w:p w14:paraId="224180E3" w14:textId="77777777" w:rsidR="00F51975" w:rsidRPr="00E92172" w:rsidRDefault="00F51975" w:rsidP="00F51975">
      <w:pPr>
        <w:numPr>
          <w:ilvl w:val="0"/>
          <w:numId w:val="5"/>
        </w:numPr>
        <w:rPr>
          <w:rFonts w:asciiTheme="minorHAnsi" w:hAnsiTheme="minorHAnsi" w:cstheme="minorHAnsi"/>
        </w:rPr>
      </w:pPr>
      <w:r w:rsidRPr="00E92172">
        <w:rPr>
          <w:rFonts w:asciiTheme="minorHAnsi" w:hAnsiTheme="minorHAnsi" w:cstheme="minorHAnsi"/>
        </w:rPr>
        <w:t xml:space="preserve">Change your default homepage to the external site or to blank screen to avoid transmitting sensitive information on our internal home page. </w:t>
      </w:r>
    </w:p>
    <w:p w14:paraId="224180E4" w14:textId="77777777" w:rsidR="00F51975" w:rsidRPr="00E92172" w:rsidRDefault="00F51975" w:rsidP="00F51975">
      <w:pPr>
        <w:pStyle w:val="ListParagraph"/>
        <w:rPr>
          <w:rFonts w:asciiTheme="minorHAnsi" w:hAnsiTheme="minorHAnsi" w:cstheme="minorHAnsi"/>
        </w:rPr>
      </w:pPr>
    </w:p>
    <w:p w14:paraId="224180E5" w14:textId="77777777" w:rsidR="00F51975" w:rsidRPr="00E92172" w:rsidRDefault="00F51975" w:rsidP="00F51975">
      <w:pPr>
        <w:numPr>
          <w:ilvl w:val="0"/>
          <w:numId w:val="5"/>
        </w:numPr>
        <w:rPr>
          <w:rFonts w:asciiTheme="minorHAnsi" w:hAnsiTheme="minorHAnsi" w:cstheme="minorHAnsi"/>
        </w:rPr>
      </w:pPr>
      <w:r w:rsidRPr="00E92172">
        <w:rPr>
          <w:rFonts w:asciiTheme="minorHAnsi" w:hAnsiTheme="minorHAnsi" w:cstheme="minorHAnsi"/>
        </w:rPr>
        <w:t>Make sure you use the most recent version of MATLAB and that it is installed in studio.</w:t>
      </w:r>
    </w:p>
    <w:p w14:paraId="224180E6" w14:textId="77777777" w:rsidR="00F51975" w:rsidRPr="00E92172" w:rsidRDefault="00F51975" w:rsidP="00F51975">
      <w:pPr>
        <w:rPr>
          <w:rFonts w:asciiTheme="minorHAnsi" w:hAnsiTheme="minorHAnsi" w:cstheme="minorHAnsi"/>
        </w:rPr>
      </w:pPr>
    </w:p>
    <w:p w14:paraId="224180E7" w14:textId="77777777" w:rsidR="00F51975" w:rsidRPr="00E92172" w:rsidRDefault="00F51975" w:rsidP="00F51975">
      <w:pPr>
        <w:numPr>
          <w:ilvl w:val="0"/>
          <w:numId w:val="5"/>
        </w:numPr>
        <w:rPr>
          <w:rFonts w:asciiTheme="minorHAnsi" w:hAnsiTheme="minorHAnsi" w:cstheme="minorHAnsi"/>
        </w:rPr>
      </w:pPr>
      <w:r w:rsidRPr="00E92172">
        <w:rPr>
          <w:rFonts w:asciiTheme="minorHAnsi" w:hAnsiTheme="minorHAnsi" w:cstheme="minorHAnsi"/>
        </w:rPr>
        <w:t xml:space="preserve">Pause during slide changes and during product demos to avoid audio “drop outs”. </w:t>
      </w:r>
    </w:p>
    <w:p w14:paraId="224180E8" w14:textId="77777777" w:rsidR="00F51975" w:rsidRPr="00E92172" w:rsidRDefault="00F51975" w:rsidP="00F51975">
      <w:pPr>
        <w:rPr>
          <w:rFonts w:asciiTheme="minorHAnsi" w:hAnsiTheme="minorHAnsi" w:cstheme="minorHAnsi"/>
        </w:rPr>
      </w:pPr>
    </w:p>
    <w:p w14:paraId="224180E9" w14:textId="77777777" w:rsidR="00F51975" w:rsidRPr="00E92172" w:rsidRDefault="00F51975" w:rsidP="00F51975">
      <w:pPr>
        <w:numPr>
          <w:ilvl w:val="0"/>
          <w:numId w:val="5"/>
        </w:numPr>
        <w:rPr>
          <w:rFonts w:asciiTheme="minorHAnsi" w:hAnsiTheme="minorHAnsi" w:cstheme="minorHAnsi"/>
        </w:rPr>
      </w:pPr>
      <w:r w:rsidRPr="00E92172">
        <w:rPr>
          <w:rFonts w:asciiTheme="minorHAnsi" w:hAnsiTheme="minorHAnsi" w:cstheme="minorHAnsi"/>
        </w:rPr>
        <w:t xml:space="preserve">Open additional browser windows when using applications besides PowerPoint.  This will safeguard against crashing WebEx when MATLAB, etc. make a “call” to Internet Explorer (ex. Report Generator). </w:t>
      </w:r>
    </w:p>
    <w:p w14:paraId="224180EA" w14:textId="77777777" w:rsidR="00F51975" w:rsidRPr="00E92172" w:rsidRDefault="00F51975" w:rsidP="00F51975">
      <w:pPr>
        <w:ind w:left="360"/>
        <w:rPr>
          <w:rFonts w:asciiTheme="minorHAnsi" w:hAnsiTheme="minorHAnsi" w:cstheme="minorHAnsi"/>
        </w:rPr>
      </w:pPr>
    </w:p>
    <w:p w14:paraId="224180EB" w14:textId="77777777" w:rsidR="00F51975" w:rsidRPr="00E92172" w:rsidRDefault="00F51975" w:rsidP="00F51975">
      <w:pPr>
        <w:numPr>
          <w:ilvl w:val="0"/>
          <w:numId w:val="5"/>
        </w:numPr>
        <w:rPr>
          <w:rFonts w:asciiTheme="minorHAnsi" w:hAnsiTheme="minorHAnsi" w:cstheme="minorHAnsi"/>
        </w:rPr>
      </w:pPr>
      <w:r w:rsidRPr="00E92172">
        <w:rPr>
          <w:rFonts w:asciiTheme="minorHAnsi" w:hAnsiTheme="minorHAnsi" w:cstheme="minorHAnsi"/>
        </w:rPr>
        <w:t xml:space="preserve">Explain what you are pointing to before you use the mouse to point to it.  Pause a few seconds before moving on to the next point you want to show.  The reason for this is that mouse movements, pull-down windows, etc. are only small screen re-draws and transmit much faster than the audio. Give time for things to catch up on-screen. </w:t>
      </w:r>
    </w:p>
    <w:p w14:paraId="224180EC" w14:textId="77777777" w:rsidR="00F51975" w:rsidRPr="00E92172" w:rsidRDefault="00F51975" w:rsidP="00F51975">
      <w:pPr>
        <w:ind w:left="360"/>
        <w:rPr>
          <w:rFonts w:asciiTheme="minorHAnsi" w:hAnsiTheme="minorHAnsi" w:cstheme="minorHAnsi"/>
        </w:rPr>
      </w:pPr>
    </w:p>
    <w:p w14:paraId="224180ED" w14:textId="77777777" w:rsidR="00F51975" w:rsidRPr="00E92172" w:rsidRDefault="00F51975" w:rsidP="00F51975">
      <w:pPr>
        <w:numPr>
          <w:ilvl w:val="0"/>
          <w:numId w:val="5"/>
        </w:numPr>
        <w:rPr>
          <w:rFonts w:asciiTheme="minorHAnsi" w:hAnsiTheme="minorHAnsi" w:cstheme="minorHAnsi"/>
        </w:rPr>
      </w:pPr>
      <w:r w:rsidRPr="00E92172">
        <w:rPr>
          <w:rFonts w:asciiTheme="minorHAnsi" w:hAnsiTheme="minorHAnsi" w:cstheme="minorHAnsi"/>
        </w:rPr>
        <w:t xml:space="preserve">Pause at least 2-3 seconds after you finish explaining a slide before switching to the next one.  After you change slides, wait a few seconds to begin speaking again.  The VoIP can drop our or be “garbled” if the presenter changes slides while the audio “packet” is being sent. </w:t>
      </w:r>
    </w:p>
    <w:p w14:paraId="224180EE" w14:textId="77777777" w:rsidR="00F51975" w:rsidRPr="00E92172" w:rsidRDefault="00F51975" w:rsidP="00F51975">
      <w:pPr>
        <w:rPr>
          <w:rFonts w:asciiTheme="minorHAnsi" w:hAnsiTheme="minorHAnsi" w:cstheme="minorHAnsi"/>
        </w:rPr>
      </w:pPr>
    </w:p>
    <w:p w14:paraId="224180EF" w14:textId="77777777" w:rsidR="00F51975" w:rsidRPr="00E92172" w:rsidRDefault="00F51975" w:rsidP="00F51975">
      <w:pPr>
        <w:numPr>
          <w:ilvl w:val="0"/>
          <w:numId w:val="5"/>
        </w:numPr>
        <w:rPr>
          <w:rFonts w:asciiTheme="minorHAnsi" w:hAnsiTheme="minorHAnsi" w:cstheme="minorHAnsi"/>
        </w:rPr>
      </w:pPr>
      <w:r w:rsidRPr="00E92172">
        <w:rPr>
          <w:rFonts w:asciiTheme="minorHAnsi" w:hAnsiTheme="minorHAnsi" w:cstheme="minorHAnsi"/>
        </w:rPr>
        <w:t>Stop “Desktop Sharing” before beginning the Q&amp;A.</w:t>
      </w:r>
    </w:p>
    <w:p w14:paraId="224180F0" w14:textId="77777777" w:rsidR="00F51975" w:rsidRPr="00E92172" w:rsidRDefault="00F51975" w:rsidP="00F51975">
      <w:pPr>
        <w:ind w:left="360"/>
        <w:rPr>
          <w:rFonts w:asciiTheme="minorHAnsi" w:hAnsiTheme="minorHAnsi" w:cstheme="minorHAnsi"/>
        </w:rPr>
      </w:pPr>
    </w:p>
    <w:p w14:paraId="224180F1" w14:textId="77777777" w:rsidR="00F51975" w:rsidRPr="00E92172" w:rsidRDefault="00F51975" w:rsidP="00F51975">
      <w:pPr>
        <w:numPr>
          <w:ilvl w:val="0"/>
          <w:numId w:val="5"/>
        </w:numPr>
        <w:rPr>
          <w:rFonts w:asciiTheme="minorHAnsi" w:hAnsiTheme="minorHAnsi" w:cstheme="minorHAnsi"/>
        </w:rPr>
      </w:pPr>
      <w:r w:rsidRPr="00E92172">
        <w:rPr>
          <w:rFonts w:asciiTheme="minorHAnsi" w:hAnsiTheme="minorHAnsi" w:cstheme="minorHAnsi"/>
        </w:rPr>
        <w:t xml:space="preserve">What’s next? After Q&amp;A let attendees know that any questions that were not answered will be followed up via email. Explain that the recorded version of the webinar will be available in one week on the web site: </w:t>
      </w:r>
      <w:hyperlink r:id="rId15" w:history="1">
        <w:r w:rsidRPr="00E92172">
          <w:rPr>
            <w:rStyle w:val="Hyperlink"/>
            <w:rFonts w:asciiTheme="minorHAnsi" w:hAnsiTheme="minorHAnsi" w:cstheme="minorHAnsi"/>
          </w:rPr>
          <w:t>www.mathworks.com/recordedwebinars</w:t>
        </w:r>
      </w:hyperlink>
      <w:r w:rsidRPr="00E92172">
        <w:rPr>
          <w:rFonts w:asciiTheme="minorHAnsi" w:hAnsiTheme="minorHAnsi" w:cstheme="minorHAnsi"/>
        </w:rPr>
        <w:t xml:space="preserve"> and that all attendees will receive a post-event email when recording is available. </w:t>
      </w:r>
    </w:p>
    <w:p w14:paraId="224180F2" w14:textId="77777777" w:rsidR="00F51975" w:rsidRPr="00E92172" w:rsidRDefault="00F51975" w:rsidP="00F51975">
      <w:pPr>
        <w:rPr>
          <w:rFonts w:asciiTheme="minorHAnsi" w:hAnsiTheme="minorHAnsi" w:cstheme="minorHAnsi"/>
        </w:rPr>
      </w:pPr>
    </w:p>
    <w:p w14:paraId="224180F3" w14:textId="4D5BBBC3" w:rsidR="00F51975" w:rsidRPr="00E92172" w:rsidRDefault="00F51975" w:rsidP="00F51975">
      <w:pPr>
        <w:numPr>
          <w:ilvl w:val="0"/>
          <w:numId w:val="5"/>
        </w:numPr>
        <w:rPr>
          <w:rFonts w:asciiTheme="minorHAnsi" w:hAnsiTheme="minorHAnsi" w:cstheme="minorHAnsi"/>
        </w:rPr>
      </w:pPr>
      <w:r w:rsidRPr="00E92172">
        <w:rPr>
          <w:rFonts w:asciiTheme="minorHAnsi" w:hAnsiTheme="minorHAnsi" w:cstheme="minorHAnsi"/>
        </w:rPr>
        <w:t xml:space="preserve">Post </w:t>
      </w:r>
      <w:r w:rsidR="007C1586">
        <w:rPr>
          <w:rFonts w:asciiTheme="minorHAnsi" w:hAnsiTheme="minorHAnsi" w:cstheme="minorHAnsi"/>
        </w:rPr>
        <w:t>example code</w:t>
      </w:r>
      <w:r w:rsidRPr="00E92172">
        <w:rPr>
          <w:rFonts w:asciiTheme="minorHAnsi" w:hAnsiTheme="minorHAnsi" w:cstheme="minorHAnsi"/>
        </w:rPr>
        <w:t xml:space="preserve"> files from</w:t>
      </w:r>
      <w:r w:rsidR="007C1586">
        <w:rPr>
          <w:rFonts w:asciiTheme="minorHAnsi" w:hAnsiTheme="minorHAnsi" w:cstheme="minorHAnsi"/>
        </w:rPr>
        <w:t xml:space="preserve"> presentation to MATLAB Central </w:t>
      </w:r>
      <w:r w:rsidRPr="00E92172">
        <w:rPr>
          <w:rFonts w:asciiTheme="minorHAnsi" w:hAnsiTheme="minorHAnsi" w:cstheme="minorHAnsi"/>
        </w:rPr>
        <w:t>and send link to Webinar program m</w:t>
      </w:r>
      <w:r w:rsidR="009415CA" w:rsidRPr="00E92172">
        <w:rPr>
          <w:rFonts w:asciiTheme="minorHAnsi" w:hAnsiTheme="minorHAnsi" w:cstheme="minorHAnsi"/>
        </w:rPr>
        <w:t>anager so he/she can post it to the recording landing page.</w:t>
      </w:r>
    </w:p>
    <w:p w14:paraId="224180F4" w14:textId="77777777" w:rsidR="00F51975" w:rsidRPr="00E92172" w:rsidRDefault="00F51975" w:rsidP="00785EDE">
      <w:pPr>
        <w:rPr>
          <w:rFonts w:asciiTheme="minorHAnsi" w:hAnsiTheme="minorHAnsi" w:cstheme="minorHAnsi"/>
          <w:b/>
          <w:highlight w:val="lightGray"/>
        </w:rPr>
      </w:pPr>
    </w:p>
    <w:p w14:paraId="3073BC12" w14:textId="77777777" w:rsidR="0046160D" w:rsidRDefault="0046160D" w:rsidP="00840CDD">
      <w:pPr>
        <w:rPr>
          <w:rFonts w:asciiTheme="minorHAnsi" w:hAnsiTheme="minorHAnsi" w:cstheme="minorHAnsi"/>
          <w:b/>
          <w:highlight w:val="lightGray"/>
        </w:rPr>
      </w:pPr>
    </w:p>
    <w:p w14:paraId="224180F5" w14:textId="77777777" w:rsidR="00840CDD" w:rsidRPr="00E92172" w:rsidRDefault="00840CDD" w:rsidP="00840CDD">
      <w:pPr>
        <w:rPr>
          <w:rFonts w:asciiTheme="minorHAnsi" w:hAnsiTheme="minorHAnsi" w:cstheme="minorHAnsi"/>
          <w:b/>
        </w:rPr>
      </w:pPr>
      <w:r w:rsidRPr="00E92172">
        <w:rPr>
          <w:rFonts w:asciiTheme="minorHAnsi" w:hAnsiTheme="minorHAnsi" w:cstheme="minorHAnsi"/>
          <w:b/>
          <w:highlight w:val="lightGray"/>
        </w:rPr>
        <w:t>ABOUT THE WEBINAR PROGRAM</w:t>
      </w:r>
    </w:p>
    <w:p w14:paraId="224180F6" w14:textId="77777777" w:rsidR="00840CDD" w:rsidRPr="00E92172" w:rsidRDefault="00840CDD" w:rsidP="00840CDD">
      <w:pPr>
        <w:rPr>
          <w:rFonts w:asciiTheme="minorHAnsi" w:hAnsiTheme="minorHAnsi" w:cstheme="minorHAnsi"/>
          <w:b/>
        </w:rPr>
      </w:pPr>
    </w:p>
    <w:p w14:paraId="224180F7" w14:textId="4AD65DE3" w:rsidR="00840CDD" w:rsidRPr="00E92172" w:rsidRDefault="00840CDD" w:rsidP="00840CDD">
      <w:pPr>
        <w:rPr>
          <w:rStyle w:val="Emphasis"/>
          <w:rFonts w:asciiTheme="minorHAnsi" w:hAnsiTheme="minorHAnsi" w:cstheme="minorHAnsi"/>
          <w:i w:val="0"/>
          <w:color w:val="000000"/>
        </w:rPr>
      </w:pPr>
      <w:r w:rsidRPr="00E92172">
        <w:rPr>
          <w:rFonts w:asciiTheme="minorHAnsi" w:hAnsiTheme="minorHAnsi" w:cstheme="minorHAnsi"/>
          <w:b/>
        </w:rPr>
        <w:t>GOAL:</w:t>
      </w:r>
      <w:r w:rsidRPr="00E92172">
        <w:rPr>
          <w:rFonts w:asciiTheme="minorHAnsi" w:hAnsiTheme="minorHAnsi" w:cstheme="minorHAnsi"/>
        </w:rPr>
        <w:t xml:space="preserve"> </w:t>
      </w:r>
      <w:r w:rsidRPr="00E92172">
        <w:rPr>
          <w:rStyle w:val="Emphasis"/>
          <w:rFonts w:asciiTheme="minorHAnsi" w:hAnsiTheme="minorHAnsi" w:cstheme="minorHAnsi"/>
          <w:i w:val="0"/>
          <w:color w:val="000000"/>
        </w:rPr>
        <w:t xml:space="preserve">The webinar program is the </w:t>
      </w:r>
      <w:r w:rsidR="005F032A" w:rsidRPr="00E92172">
        <w:rPr>
          <w:rStyle w:val="Emphasis"/>
          <w:rFonts w:asciiTheme="minorHAnsi" w:hAnsiTheme="minorHAnsi" w:cstheme="minorHAnsi"/>
          <w:i w:val="0"/>
          <w:color w:val="000000"/>
        </w:rPr>
        <w:t xml:space="preserve">leading </w:t>
      </w:r>
      <w:r w:rsidRPr="00E92172">
        <w:rPr>
          <w:rStyle w:val="Emphasis"/>
          <w:rFonts w:asciiTheme="minorHAnsi" w:hAnsiTheme="minorHAnsi" w:cstheme="minorHAnsi"/>
          <w:i w:val="0"/>
          <w:color w:val="000000"/>
        </w:rPr>
        <w:t>campaign member (lead generating) program for MathWorks. Webinars generate high-quality leads for Sales worldwide by educating customers and prospects about our new and existing products, markets, and applications using a cost-effective, interactive technology.</w:t>
      </w:r>
      <w:r w:rsidR="005F032A" w:rsidRPr="00E92172">
        <w:rPr>
          <w:rStyle w:val="Emphasis"/>
          <w:rFonts w:asciiTheme="minorHAnsi" w:hAnsiTheme="minorHAnsi" w:cstheme="minorHAnsi"/>
          <w:i w:val="0"/>
          <w:color w:val="000000"/>
        </w:rPr>
        <w:t xml:space="preserve"> The goal for 201</w:t>
      </w:r>
      <w:r w:rsidR="0046160D">
        <w:rPr>
          <w:rStyle w:val="Emphasis"/>
          <w:rFonts w:asciiTheme="minorHAnsi" w:hAnsiTheme="minorHAnsi" w:cstheme="minorHAnsi"/>
          <w:i w:val="0"/>
          <w:color w:val="000000"/>
        </w:rPr>
        <w:t>4</w:t>
      </w:r>
      <w:r w:rsidR="005F032A" w:rsidRPr="00E92172">
        <w:rPr>
          <w:rStyle w:val="Emphasis"/>
          <w:rFonts w:asciiTheme="minorHAnsi" w:hAnsiTheme="minorHAnsi" w:cstheme="minorHAnsi"/>
          <w:i w:val="0"/>
          <w:color w:val="000000"/>
        </w:rPr>
        <w:t xml:space="preserve"> is to increase webinar Opportunities with revenue</w:t>
      </w:r>
      <w:r w:rsidR="00B61C64" w:rsidRPr="00E92172">
        <w:rPr>
          <w:rStyle w:val="Emphasis"/>
          <w:rFonts w:asciiTheme="minorHAnsi" w:hAnsiTheme="minorHAnsi" w:cstheme="minorHAnsi"/>
          <w:i w:val="0"/>
          <w:color w:val="000000"/>
        </w:rPr>
        <w:t>,</w:t>
      </w:r>
      <w:r w:rsidR="005F032A" w:rsidRPr="00E92172">
        <w:rPr>
          <w:rStyle w:val="Emphasis"/>
          <w:rFonts w:asciiTheme="minorHAnsi" w:hAnsiTheme="minorHAnsi" w:cstheme="minorHAnsi"/>
          <w:i w:val="0"/>
          <w:color w:val="000000"/>
        </w:rPr>
        <w:t xml:space="preserve"> across global offices</w:t>
      </w:r>
      <w:r w:rsidR="00B61C64" w:rsidRPr="00E92172">
        <w:rPr>
          <w:rStyle w:val="Emphasis"/>
          <w:rFonts w:asciiTheme="minorHAnsi" w:hAnsiTheme="minorHAnsi" w:cstheme="minorHAnsi"/>
          <w:i w:val="0"/>
          <w:color w:val="000000"/>
        </w:rPr>
        <w:t>,</w:t>
      </w:r>
      <w:r w:rsidR="005F032A" w:rsidRPr="00E92172">
        <w:rPr>
          <w:rStyle w:val="Emphasis"/>
          <w:rFonts w:asciiTheme="minorHAnsi" w:hAnsiTheme="minorHAnsi" w:cstheme="minorHAnsi"/>
          <w:i w:val="0"/>
          <w:color w:val="000000"/>
        </w:rPr>
        <w:t xml:space="preserve"> by repurposing </w:t>
      </w:r>
      <w:r w:rsidR="00B61C64" w:rsidRPr="00E92172">
        <w:rPr>
          <w:rStyle w:val="Emphasis"/>
          <w:rFonts w:asciiTheme="minorHAnsi" w:hAnsiTheme="minorHAnsi" w:cstheme="minorHAnsi"/>
          <w:i w:val="0"/>
          <w:color w:val="000000"/>
        </w:rPr>
        <w:t xml:space="preserve">English-language </w:t>
      </w:r>
      <w:r w:rsidR="005F032A" w:rsidRPr="00E92172">
        <w:rPr>
          <w:rStyle w:val="Emphasis"/>
          <w:rFonts w:asciiTheme="minorHAnsi" w:hAnsiTheme="minorHAnsi" w:cstheme="minorHAnsi"/>
          <w:i w:val="0"/>
          <w:color w:val="000000"/>
        </w:rPr>
        <w:t>content and live webinar promotion</w:t>
      </w:r>
      <w:r w:rsidR="00B61C64" w:rsidRPr="00E92172">
        <w:rPr>
          <w:rStyle w:val="Emphasis"/>
          <w:rFonts w:asciiTheme="minorHAnsi" w:hAnsiTheme="minorHAnsi" w:cstheme="minorHAnsi"/>
          <w:i w:val="0"/>
          <w:color w:val="000000"/>
        </w:rPr>
        <w:t>s</w:t>
      </w:r>
      <w:r w:rsidR="005F032A" w:rsidRPr="00E92172">
        <w:rPr>
          <w:rStyle w:val="Emphasis"/>
          <w:rFonts w:asciiTheme="minorHAnsi" w:hAnsiTheme="minorHAnsi" w:cstheme="minorHAnsi"/>
          <w:i w:val="0"/>
          <w:color w:val="000000"/>
        </w:rPr>
        <w:t xml:space="preserve"> from NA.</w:t>
      </w:r>
    </w:p>
    <w:p w14:paraId="224180F8" w14:textId="77777777" w:rsidR="00840CDD" w:rsidRPr="00E92172" w:rsidRDefault="00840CDD" w:rsidP="00840CDD">
      <w:pPr>
        <w:rPr>
          <w:rStyle w:val="Emphasis"/>
          <w:rFonts w:asciiTheme="minorHAnsi" w:hAnsiTheme="minorHAnsi" w:cstheme="minorHAnsi"/>
          <w:color w:val="000000"/>
        </w:rPr>
      </w:pPr>
    </w:p>
    <w:p w14:paraId="224180F9" w14:textId="77777777" w:rsidR="00840CDD" w:rsidRPr="00E92172" w:rsidRDefault="00840CDD" w:rsidP="00840CDD">
      <w:pPr>
        <w:rPr>
          <w:rFonts w:asciiTheme="minorHAnsi" w:hAnsiTheme="minorHAnsi" w:cstheme="minorHAnsi"/>
          <w:b/>
        </w:rPr>
      </w:pPr>
      <w:r w:rsidRPr="00E92172">
        <w:rPr>
          <w:rFonts w:asciiTheme="minorHAnsi" w:hAnsiTheme="minorHAnsi" w:cstheme="minorHAnsi"/>
          <w:b/>
        </w:rPr>
        <w:t>FOCUS:</w:t>
      </w:r>
    </w:p>
    <w:p w14:paraId="224180FA" w14:textId="1E663B8F" w:rsidR="00840CDD" w:rsidRPr="00E92172" w:rsidRDefault="00840CDD" w:rsidP="00840CDD">
      <w:pPr>
        <w:rPr>
          <w:rFonts w:asciiTheme="minorHAnsi" w:hAnsiTheme="minorHAnsi" w:cstheme="minorHAnsi"/>
        </w:rPr>
      </w:pPr>
      <w:r w:rsidRPr="00E92172">
        <w:rPr>
          <w:rFonts w:asciiTheme="minorHAnsi" w:hAnsiTheme="minorHAnsi" w:cstheme="minorHAnsi"/>
        </w:rPr>
        <w:t>You should not include background information about MathWorks</w:t>
      </w:r>
      <w:r w:rsidR="00D2370A" w:rsidRPr="00E92172">
        <w:rPr>
          <w:rFonts w:asciiTheme="minorHAnsi" w:hAnsiTheme="minorHAnsi" w:cstheme="minorHAnsi"/>
        </w:rPr>
        <w:t xml:space="preserve"> in your recordings</w:t>
      </w:r>
      <w:r w:rsidRPr="00E92172">
        <w:rPr>
          <w:rFonts w:asciiTheme="minorHAnsi" w:hAnsiTheme="minorHAnsi" w:cstheme="minorHAnsi"/>
        </w:rPr>
        <w:t xml:space="preserve">.  Focus </w:t>
      </w:r>
      <w:r w:rsidR="00B61C64" w:rsidRPr="00E92172">
        <w:rPr>
          <w:rFonts w:asciiTheme="minorHAnsi" w:hAnsiTheme="minorHAnsi" w:cstheme="minorHAnsi"/>
        </w:rPr>
        <w:t xml:space="preserve">instead </w:t>
      </w:r>
      <w:r w:rsidRPr="00E92172">
        <w:rPr>
          <w:rFonts w:asciiTheme="minorHAnsi" w:hAnsiTheme="minorHAnsi" w:cstheme="minorHAnsi"/>
        </w:rPr>
        <w:t xml:space="preserve">on </w:t>
      </w:r>
      <w:r w:rsidR="00B61C64" w:rsidRPr="00E92172">
        <w:rPr>
          <w:rFonts w:asciiTheme="minorHAnsi" w:hAnsiTheme="minorHAnsi" w:cstheme="minorHAnsi"/>
        </w:rPr>
        <w:t xml:space="preserve">the </w:t>
      </w:r>
      <w:r w:rsidRPr="00E92172">
        <w:rPr>
          <w:rFonts w:asciiTheme="minorHAnsi" w:hAnsiTheme="minorHAnsi" w:cstheme="minorHAnsi"/>
        </w:rPr>
        <w:t>key capability of solutions that our customer would be interested in and highlight the product(s) you are demonstrating.</w:t>
      </w:r>
    </w:p>
    <w:p w14:paraId="224180FB" w14:textId="77777777" w:rsidR="00840CDD" w:rsidRPr="00E92172" w:rsidRDefault="00840CDD" w:rsidP="00840CDD">
      <w:pPr>
        <w:rPr>
          <w:rFonts w:asciiTheme="minorHAnsi" w:hAnsiTheme="minorHAnsi" w:cstheme="minorHAnsi"/>
        </w:rPr>
      </w:pPr>
    </w:p>
    <w:p w14:paraId="224180FC" w14:textId="34E0AB55" w:rsidR="00840CDD" w:rsidRPr="00E92172" w:rsidRDefault="00840CDD" w:rsidP="00840CDD">
      <w:pPr>
        <w:rPr>
          <w:rFonts w:asciiTheme="minorHAnsi" w:hAnsiTheme="minorHAnsi" w:cstheme="minorHAnsi"/>
          <w:b/>
        </w:rPr>
      </w:pPr>
      <w:r w:rsidRPr="00E92172">
        <w:rPr>
          <w:rFonts w:asciiTheme="minorHAnsi" w:hAnsiTheme="minorHAnsi" w:cstheme="minorHAnsi"/>
          <w:b/>
        </w:rPr>
        <w:t>DURATION: 30 minutes</w:t>
      </w:r>
      <w:r w:rsidR="0046160D">
        <w:rPr>
          <w:rFonts w:asciiTheme="minorHAnsi" w:hAnsiTheme="minorHAnsi" w:cstheme="minorHAnsi"/>
          <w:b/>
        </w:rPr>
        <w:t xml:space="preserve"> or less</w:t>
      </w:r>
    </w:p>
    <w:p w14:paraId="224180FD" w14:textId="77777777" w:rsidR="00840CDD" w:rsidRPr="00E92172" w:rsidRDefault="00840CDD" w:rsidP="00840CDD">
      <w:pPr>
        <w:rPr>
          <w:rFonts w:asciiTheme="minorHAnsi" w:hAnsiTheme="minorHAnsi" w:cstheme="minorHAnsi"/>
        </w:rPr>
      </w:pPr>
      <w:r w:rsidRPr="00E92172">
        <w:rPr>
          <w:rFonts w:asciiTheme="minorHAnsi" w:hAnsiTheme="minorHAnsi" w:cstheme="minorHAnsi"/>
        </w:rPr>
        <w:t>The following guidelines should help you create your presentation accordingly:</w:t>
      </w:r>
    </w:p>
    <w:p w14:paraId="224180FE" w14:textId="3BBECA8E" w:rsidR="00840CDD" w:rsidRPr="00E92172" w:rsidRDefault="00840CDD" w:rsidP="00840CDD">
      <w:pPr>
        <w:numPr>
          <w:ilvl w:val="0"/>
          <w:numId w:val="6"/>
        </w:numPr>
        <w:rPr>
          <w:rFonts w:asciiTheme="minorHAnsi" w:hAnsiTheme="minorHAnsi" w:cstheme="minorHAnsi"/>
        </w:rPr>
      </w:pPr>
      <w:r w:rsidRPr="00E92172">
        <w:rPr>
          <w:rFonts w:asciiTheme="minorHAnsi" w:hAnsiTheme="minorHAnsi" w:cstheme="minorHAnsi"/>
        </w:rPr>
        <w:t xml:space="preserve">Introduction of key capabilities – </w:t>
      </w:r>
      <w:r w:rsidR="0046160D">
        <w:rPr>
          <w:rFonts w:asciiTheme="minorHAnsi" w:hAnsiTheme="minorHAnsi" w:cstheme="minorHAnsi"/>
        </w:rPr>
        <w:t>2-5</w:t>
      </w:r>
      <w:r w:rsidRPr="00E92172">
        <w:rPr>
          <w:rFonts w:asciiTheme="minorHAnsi" w:hAnsiTheme="minorHAnsi" w:cstheme="minorHAnsi"/>
        </w:rPr>
        <w:t xml:space="preserve"> minutes</w:t>
      </w:r>
    </w:p>
    <w:p w14:paraId="224180FF" w14:textId="612BD14D" w:rsidR="00840CDD" w:rsidRPr="00E92172" w:rsidRDefault="00840CDD" w:rsidP="00840CDD">
      <w:pPr>
        <w:numPr>
          <w:ilvl w:val="0"/>
          <w:numId w:val="6"/>
        </w:numPr>
        <w:rPr>
          <w:rFonts w:asciiTheme="minorHAnsi" w:hAnsiTheme="minorHAnsi" w:cstheme="minorHAnsi"/>
        </w:rPr>
      </w:pPr>
      <w:r w:rsidRPr="00E92172">
        <w:rPr>
          <w:rFonts w:asciiTheme="minorHAnsi" w:hAnsiTheme="minorHAnsi" w:cstheme="minorHAnsi"/>
        </w:rPr>
        <w:t>Demonstrations – 15-2</w:t>
      </w:r>
      <w:r w:rsidR="0046160D">
        <w:rPr>
          <w:rFonts w:asciiTheme="minorHAnsi" w:hAnsiTheme="minorHAnsi" w:cstheme="minorHAnsi"/>
        </w:rPr>
        <w:t>0</w:t>
      </w:r>
      <w:r w:rsidRPr="00E92172">
        <w:rPr>
          <w:rFonts w:asciiTheme="minorHAnsi" w:hAnsiTheme="minorHAnsi" w:cstheme="minorHAnsi"/>
        </w:rPr>
        <w:t xml:space="preserve"> minutes</w:t>
      </w:r>
    </w:p>
    <w:p w14:paraId="22418100" w14:textId="77777777" w:rsidR="00840CDD" w:rsidRPr="00E92172" w:rsidRDefault="00840CDD" w:rsidP="00840CDD">
      <w:pPr>
        <w:numPr>
          <w:ilvl w:val="0"/>
          <w:numId w:val="6"/>
        </w:numPr>
        <w:rPr>
          <w:rFonts w:asciiTheme="minorHAnsi" w:hAnsiTheme="minorHAnsi" w:cstheme="minorHAnsi"/>
        </w:rPr>
      </w:pPr>
      <w:r w:rsidRPr="00E92172">
        <w:rPr>
          <w:rFonts w:asciiTheme="minorHAnsi" w:hAnsiTheme="minorHAnsi" w:cstheme="minorHAnsi"/>
        </w:rPr>
        <w:t>Summary/Closing – 5 minutes</w:t>
      </w:r>
    </w:p>
    <w:p w14:paraId="22418102" w14:textId="77777777" w:rsidR="00840CDD" w:rsidRPr="00E92172" w:rsidRDefault="00840CDD" w:rsidP="00840CDD">
      <w:pPr>
        <w:ind w:firstLine="720"/>
        <w:rPr>
          <w:rFonts w:asciiTheme="minorHAnsi" w:hAnsiTheme="minorHAnsi" w:cstheme="minorHAnsi"/>
        </w:rPr>
      </w:pPr>
    </w:p>
    <w:p w14:paraId="22418103" w14:textId="6F69F8B8" w:rsidR="00840CDD" w:rsidRPr="00E92172" w:rsidRDefault="00840CDD" w:rsidP="00840CDD">
      <w:pPr>
        <w:ind w:left="720"/>
        <w:rPr>
          <w:rFonts w:asciiTheme="minorHAnsi" w:hAnsiTheme="minorHAnsi" w:cstheme="minorHAnsi"/>
        </w:rPr>
      </w:pPr>
      <w:r w:rsidRPr="00E92172">
        <w:rPr>
          <w:rFonts w:asciiTheme="minorHAnsi" w:hAnsiTheme="minorHAnsi" w:cstheme="minorHAnsi"/>
        </w:rPr>
        <w:t>(For record-only webinar</w:t>
      </w:r>
      <w:r w:rsidR="0046160D">
        <w:rPr>
          <w:rFonts w:asciiTheme="minorHAnsi" w:hAnsiTheme="minorHAnsi" w:cstheme="minorHAnsi"/>
        </w:rPr>
        <w:t xml:space="preserve"> videos</w:t>
      </w:r>
      <w:r w:rsidRPr="00E92172">
        <w:rPr>
          <w:rFonts w:asciiTheme="minorHAnsi" w:hAnsiTheme="minorHAnsi" w:cstheme="minorHAnsi"/>
        </w:rPr>
        <w:t xml:space="preserve">: </w:t>
      </w:r>
      <w:r w:rsidR="0046160D">
        <w:rPr>
          <w:rFonts w:asciiTheme="minorHAnsi" w:hAnsiTheme="minorHAnsi" w:cstheme="minorHAnsi"/>
        </w:rPr>
        <w:t>try to keep the duration at</w:t>
      </w:r>
      <w:r w:rsidRPr="00E92172">
        <w:rPr>
          <w:rFonts w:asciiTheme="minorHAnsi" w:hAnsiTheme="minorHAnsi" w:cstheme="minorHAnsi"/>
        </w:rPr>
        <w:t xml:space="preserve"> 30 minutes</w:t>
      </w:r>
      <w:r w:rsidR="00874A07" w:rsidRPr="00E92172">
        <w:rPr>
          <w:rFonts w:asciiTheme="minorHAnsi" w:hAnsiTheme="minorHAnsi" w:cstheme="minorHAnsi"/>
        </w:rPr>
        <w:t xml:space="preserve"> or less</w:t>
      </w:r>
      <w:r w:rsidRPr="00E92172">
        <w:rPr>
          <w:rFonts w:asciiTheme="minorHAnsi" w:hAnsiTheme="minorHAnsi" w:cstheme="minorHAnsi"/>
        </w:rPr>
        <w:t>.)</w:t>
      </w:r>
    </w:p>
    <w:p w14:paraId="22418104" w14:textId="77777777" w:rsidR="00840CDD" w:rsidRPr="00E92172" w:rsidRDefault="00840CDD" w:rsidP="00840CDD">
      <w:pPr>
        <w:rPr>
          <w:rFonts w:asciiTheme="minorHAnsi" w:hAnsiTheme="minorHAnsi" w:cstheme="minorHAnsi"/>
        </w:rPr>
      </w:pPr>
    </w:p>
    <w:p w14:paraId="22418105" w14:textId="769A3F07" w:rsidR="00840CDD" w:rsidRPr="00E92172" w:rsidRDefault="00840CDD" w:rsidP="00840CDD">
      <w:pPr>
        <w:rPr>
          <w:rFonts w:asciiTheme="minorHAnsi" w:hAnsiTheme="minorHAnsi" w:cstheme="minorHAnsi"/>
        </w:rPr>
      </w:pPr>
      <w:r w:rsidRPr="00E92172">
        <w:rPr>
          <w:rFonts w:asciiTheme="minorHAnsi" w:hAnsiTheme="minorHAnsi" w:cstheme="minorHAnsi"/>
        </w:rPr>
        <w:t>(</w:t>
      </w:r>
      <w:r w:rsidRPr="00E92172">
        <w:rPr>
          <w:rFonts w:asciiTheme="minorHAnsi" w:hAnsiTheme="minorHAnsi" w:cstheme="minorHAnsi"/>
          <w:i/>
        </w:rPr>
        <w:t>Strongly</w:t>
      </w:r>
      <w:r w:rsidRPr="00E92172">
        <w:rPr>
          <w:rFonts w:asciiTheme="minorHAnsi" w:hAnsiTheme="minorHAnsi" w:cstheme="minorHAnsi"/>
        </w:rPr>
        <w:t xml:space="preserve"> </w:t>
      </w:r>
      <w:r w:rsidRPr="00E92172">
        <w:rPr>
          <w:rFonts w:asciiTheme="minorHAnsi" w:hAnsiTheme="minorHAnsi" w:cstheme="minorHAnsi"/>
          <w:i/>
        </w:rPr>
        <w:t>Suggested:</w:t>
      </w:r>
      <w:r w:rsidRPr="00E92172">
        <w:rPr>
          <w:rFonts w:asciiTheme="minorHAnsi" w:hAnsiTheme="minorHAnsi" w:cstheme="minorHAnsi"/>
        </w:rPr>
        <w:t xml:space="preserve"> Prepare 5 questions {with answers} to bring to the live webinar presentation in case your attendees do not ask questions or ask bad questions during the Q&amp;A.)</w:t>
      </w:r>
    </w:p>
    <w:p w14:paraId="22418106" w14:textId="77777777" w:rsidR="00840CDD" w:rsidRPr="00E92172" w:rsidRDefault="00840CDD" w:rsidP="00840CDD">
      <w:pPr>
        <w:rPr>
          <w:rFonts w:asciiTheme="minorHAnsi" w:hAnsiTheme="minorHAnsi" w:cstheme="minorHAnsi"/>
        </w:rPr>
      </w:pPr>
    </w:p>
    <w:p w14:paraId="22418107" w14:textId="77777777" w:rsidR="00840CDD" w:rsidRPr="00E92172" w:rsidRDefault="00840CDD" w:rsidP="00840CDD">
      <w:pPr>
        <w:rPr>
          <w:rFonts w:asciiTheme="minorHAnsi" w:hAnsiTheme="minorHAnsi" w:cstheme="minorHAnsi"/>
          <w:b/>
        </w:rPr>
      </w:pPr>
      <w:r w:rsidRPr="00E92172">
        <w:rPr>
          <w:rFonts w:asciiTheme="minorHAnsi" w:hAnsiTheme="minorHAnsi" w:cstheme="minorHAnsi"/>
          <w:b/>
        </w:rPr>
        <w:t>CONTENT:</w:t>
      </w:r>
    </w:p>
    <w:p w14:paraId="22418108" w14:textId="2FF8F823" w:rsidR="00840CDD" w:rsidRPr="00E92172" w:rsidRDefault="00840CDD" w:rsidP="00840CDD">
      <w:pPr>
        <w:rPr>
          <w:rFonts w:asciiTheme="minorHAnsi" w:hAnsiTheme="minorHAnsi" w:cstheme="minorHAnsi"/>
        </w:rPr>
      </w:pPr>
      <w:r w:rsidRPr="00E92172">
        <w:rPr>
          <w:rFonts w:asciiTheme="minorHAnsi" w:hAnsiTheme="minorHAnsi" w:cstheme="minorHAnsi"/>
        </w:rPr>
        <w:t xml:space="preserve">Live demos should be included (2 suggested) and should begin </w:t>
      </w:r>
      <w:r w:rsidR="00F2632B" w:rsidRPr="00E92172">
        <w:rPr>
          <w:rFonts w:asciiTheme="minorHAnsi" w:hAnsiTheme="minorHAnsi" w:cstheme="minorHAnsi"/>
        </w:rPr>
        <w:t>early on</w:t>
      </w:r>
      <w:r w:rsidRPr="00E92172">
        <w:rPr>
          <w:rFonts w:asciiTheme="minorHAnsi" w:hAnsiTheme="minorHAnsi" w:cstheme="minorHAnsi"/>
        </w:rPr>
        <w:t xml:space="preserve"> in your presentation.</w:t>
      </w:r>
      <w:r w:rsidR="00F2632B" w:rsidRPr="00E92172">
        <w:rPr>
          <w:rFonts w:asciiTheme="minorHAnsi" w:hAnsiTheme="minorHAnsi" w:cstheme="minorHAnsi"/>
        </w:rPr>
        <w:t xml:space="preserve"> Electrify the audience and get them interested in what you are showing!!</w:t>
      </w:r>
    </w:p>
    <w:p w14:paraId="2241810A" w14:textId="7ED06329" w:rsidR="00840CDD" w:rsidRPr="00E92172" w:rsidRDefault="00840CDD" w:rsidP="00840CDD">
      <w:pPr>
        <w:rPr>
          <w:rFonts w:asciiTheme="minorHAnsi" w:hAnsiTheme="minorHAnsi" w:cstheme="minorHAnsi"/>
        </w:rPr>
      </w:pPr>
      <w:r w:rsidRPr="00E92172">
        <w:rPr>
          <w:rFonts w:asciiTheme="minorHAnsi" w:hAnsiTheme="minorHAnsi" w:cstheme="minorHAnsi"/>
        </w:rPr>
        <w:t xml:space="preserve">Presenters </w:t>
      </w:r>
      <w:r w:rsidR="004B05A0">
        <w:rPr>
          <w:rFonts w:asciiTheme="minorHAnsi" w:hAnsiTheme="minorHAnsi" w:cstheme="minorHAnsi"/>
        </w:rPr>
        <w:t>can</w:t>
      </w:r>
      <w:r w:rsidRPr="00E92172">
        <w:rPr>
          <w:rFonts w:asciiTheme="minorHAnsi" w:hAnsiTheme="minorHAnsi" w:cstheme="minorHAnsi"/>
        </w:rPr>
        <w:t xml:space="preserve"> make attendees aware of any upcoming event</w:t>
      </w:r>
      <w:r w:rsidR="004B05A0">
        <w:rPr>
          <w:rFonts w:asciiTheme="minorHAnsi" w:hAnsiTheme="minorHAnsi" w:cstheme="minorHAnsi"/>
        </w:rPr>
        <w:t xml:space="preserve"> or resource</w:t>
      </w:r>
      <w:r w:rsidRPr="00E92172">
        <w:rPr>
          <w:rFonts w:asciiTheme="minorHAnsi" w:hAnsiTheme="minorHAnsi" w:cstheme="minorHAnsi"/>
        </w:rPr>
        <w:t xml:space="preserve"> that would b</w:t>
      </w:r>
      <w:r w:rsidR="004B05A0">
        <w:rPr>
          <w:rFonts w:asciiTheme="minorHAnsi" w:hAnsiTheme="minorHAnsi" w:cstheme="minorHAnsi"/>
        </w:rPr>
        <w:t xml:space="preserve">e of interest to the audience. (Product Trial, </w:t>
      </w:r>
      <w:r w:rsidRPr="00E92172">
        <w:rPr>
          <w:rFonts w:asciiTheme="minorHAnsi" w:hAnsiTheme="minorHAnsi" w:cstheme="minorHAnsi"/>
        </w:rPr>
        <w:t>Virtual Conferences,</w:t>
      </w:r>
      <w:r w:rsidR="00B61C64" w:rsidRPr="00E92172">
        <w:rPr>
          <w:rFonts w:asciiTheme="minorHAnsi" w:hAnsiTheme="minorHAnsi" w:cstheme="minorHAnsi"/>
        </w:rPr>
        <w:t xml:space="preserve"> </w:t>
      </w:r>
      <w:r w:rsidRPr="00E92172">
        <w:rPr>
          <w:rFonts w:asciiTheme="minorHAnsi" w:hAnsiTheme="minorHAnsi" w:cstheme="minorHAnsi"/>
        </w:rPr>
        <w:t xml:space="preserve">Training, other Webinars, etc.) </w:t>
      </w:r>
    </w:p>
    <w:p w14:paraId="2241810B" w14:textId="77777777" w:rsidR="00840CDD" w:rsidRPr="00E92172" w:rsidRDefault="00840CDD" w:rsidP="00840CDD">
      <w:pPr>
        <w:rPr>
          <w:rFonts w:asciiTheme="minorHAnsi" w:hAnsiTheme="minorHAnsi" w:cstheme="minorHAnsi"/>
        </w:rPr>
      </w:pPr>
    </w:p>
    <w:p w14:paraId="2241810C" w14:textId="77777777" w:rsidR="00840CDD" w:rsidRPr="00E92172" w:rsidRDefault="00840CDD" w:rsidP="00840CDD">
      <w:pPr>
        <w:rPr>
          <w:rFonts w:asciiTheme="minorHAnsi" w:hAnsiTheme="minorHAnsi" w:cstheme="minorHAnsi"/>
          <w:b/>
        </w:rPr>
      </w:pPr>
      <w:r w:rsidRPr="00E92172">
        <w:rPr>
          <w:rFonts w:asciiTheme="minorHAnsi" w:hAnsiTheme="minorHAnsi" w:cstheme="minorHAnsi"/>
          <w:b/>
        </w:rPr>
        <w:t>FOLLOW-UP:</w:t>
      </w:r>
    </w:p>
    <w:p w14:paraId="2241810D" w14:textId="77777777" w:rsidR="00840CDD" w:rsidRPr="00E92172" w:rsidRDefault="00840CDD" w:rsidP="00840CDD">
      <w:pPr>
        <w:rPr>
          <w:rFonts w:asciiTheme="minorHAnsi" w:hAnsiTheme="minorHAnsi" w:cstheme="minorHAnsi"/>
        </w:rPr>
      </w:pPr>
      <w:r w:rsidRPr="00E92172">
        <w:rPr>
          <w:rFonts w:asciiTheme="minorHAnsi" w:hAnsiTheme="minorHAnsi" w:cstheme="minorHAnsi"/>
        </w:rPr>
        <w:t xml:space="preserve">Be sure to provide your e-mail address (or the </w:t>
      </w:r>
      <w:hyperlink r:id="rId16" w:history="1">
        <w:r w:rsidRPr="00E92172">
          <w:rPr>
            <w:rStyle w:val="Hyperlink"/>
            <w:rFonts w:asciiTheme="minorHAnsi" w:hAnsiTheme="minorHAnsi" w:cstheme="minorHAnsi"/>
          </w:rPr>
          <w:t>webinars@mathworks.com</w:t>
        </w:r>
      </w:hyperlink>
      <w:r w:rsidRPr="00E92172">
        <w:rPr>
          <w:rFonts w:asciiTheme="minorHAnsi" w:hAnsiTheme="minorHAnsi" w:cstheme="minorHAnsi"/>
        </w:rPr>
        <w:t xml:space="preserve"> email) so attendees have a direct contact if they have questions afterwards.  All presenters will receive a copy of all questions asked during the presentation along with contact information on each attendee so that he/she can follow-up directly with that person.</w:t>
      </w:r>
    </w:p>
    <w:p w14:paraId="7C128E0E" w14:textId="77777777" w:rsidR="00740ED2" w:rsidRPr="00E92172" w:rsidRDefault="00740ED2" w:rsidP="00840CDD">
      <w:pPr>
        <w:rPr>
          <w:rFonts w:asciiTheme="minorHAnsi" w:hAnsiTheme="minorHAnsi" w:cstheme="minorHAnsi"/>
          <w:b/>
        </w:rPr>
      </w:pPr>
    </w:p>
    <w:p w14:paraId="2241810E" w14:textId="77777777" w:rsidR="00840CDD" w:rsidRPr="00E92172" w:rsidRDefault="00840CDD" w:rsidP="00840CDD">
      <w:pPr>
        <w:rPr>
          <w:rFonts w:asciiTheme="minorHAnsi" w:hAnsiTheme="minorHAnsi" w:cstheme="minorHAnsi"/>
          <w:b/>
        </w:rPr>
      </w:pPr>
      <w:r w:rsidRPr="00E92172">
        <w:rPr>
          <w:rFonts w:asciiTheme="minorHAnsi" w:hAnsiTheme="minorHAnsi" w:cstheme="minorHAnsi"/>
          <w:b/>
        </w:rPr>
        <w:t>SUPPORT:</w:t>
      </w:r>
    </w:p>
    <w:p w14:paraId="2241810F" w14:textId="280E8454" w:rsidR="00840CDD" w:rsidRPr="00E92172" w:rsidRDefault="00840CDD" w:rsidP="00840CDD">
      <w:pPr>
        <w:rPr>
          <w:rFonts w:asciiTheme="minorHAnsi" w:hAnsiTheme="minorHAnsi" w:cstheme="minorHAnsi"/>
        </w:rPr>
      </w:pPr>
      <w:r w:rsidRPr="00E92172">
        <w:rPr>
          <w:rFonts w:asciiTheme="minorHAnsi" w:hAnsiTheme="minorHAnsi" w:cstheme="minorHAnsi"/>
        </w:rPr>
        <w:lastRenderedPageBreak/>
        <w:t>Each webinar will have a presenter(s), a host and an SSG support person.  The host will open the meeting and answer any</w:t>
      </w:r>
      <w:r w:rsidR="00740ED2" w:rsidRPr="00E92172">
        <w:rPr>
          <w:rFonts w:asciiTheme="minorHAnsi" w:hAnsiTheme="minorHAnsi" w:cstheme="minorHAnsi"/>
        </w:rPr>
        <w:t xml:space="preserve"> WebEx related questions.  </w:t>
      </w:r>
      <w:r w:rsidRPr="00E92172">
        <w:rPr>
          <w:rFonts w:asciiTheme="minorHAnsi" w:hAnsiTheme="minorHAnsi" w:cstheme="minorHAnsi"/>
        </w:rPr>
        <w:t>SSG support will record the session and handle any technical difficulties that may arise. The presenter(s) will present the materials and answer any questions during the Q&amp;A session in re</w:t>
      </w:r>
      <w:r w:rsidR="00740ED2" w:rsidRPr="00E92172">
        <w:rPr>
          <w:rFonts w:asciiTheme="minorHAnsi" w:hAnsiTheme="minorHAnsi" w:cstheme="minorHAnsi"/>
        </w:rPr>
        <w:t>gards to the topic discussed and follow-up after the event when necessary.</w:t>
      </w:r>
    </w:p>
    <w:p w14:paraId="43BD0257" w14:textId="77777777" w:rsidR="003B62A6" w:rsidRDefault="003B62A6" w:rsidP="00785EDE">
      <w:pPr>
        <w:rPr>
          <w:rFonts w:asciiTheme="minorHAnsi" w:hAnsiTheme="minorHAnsi" w:cstheme="minorHAnsi"/>
          <w:b/>
          <w:highlight w:val="lightGray"/>
        </w:rPr>
      </w:pPr>
    </w:p>
    <w:p w14:paraId="68C592CA" w14:textId="77777777" w:rsidR="00E04A2E" w:rsidRDefault="00E04A2E" w:rsidP="00785EDE">
      <w:pPr>
        <w:rPr>
          <w:rFonts w:asciiTheme="minorHAnsi" w:hAnsiTheme="minorHAnsi" w:cstheme="minorHAnsi"/>
          <w:b/>
          <w:highlight w:val="lightGray"/>
        </w:rPr>
      </w:pPr>
    </w:p>
    <w:p w14:paraId="22418112" w14:textId="77777777" w:rsidR="00785EDE" w:rsidRPr="00E92172" w:rsidRDefault="00232A05" w:rsidP="00785EDE">
      <w:pPr>
        <w:rPr>
          <w:rFonts w:asciiTheme="minorHAnsi" w:hAnsiTheme="minorHAnsi" w:cstheme="minorHAnsi"/>
          <w:b/>
        </w:rPr>
      </w:pPr>
      <w:r w:rsidRPr="00E92172">
        <w:rPr>
          <w:rFonts w:asciiTheme="minorHAnsi" w:hAnsiTheme="minorHAnsi" w:cstheme="minorHAnsi"/>
          <w:b/>
          <w:highlight w:val="lightGray"/>
        </w:rPr>
        <w:t>QUESTIONS?</w:t>
      </w:r>
    </w:p>
    <w:p w14:paraId="22418113" w14:textId="77777777" w:rsidR="00D64B26" w:rsidRPr="00E92172" w:rsidRDefault="00D64B26" w:rsidP="00785EDE">
      <w:pPr>
        <w:rPr>
          <w:rFonts w:asciiTheme="minorHAnsi" w:hAnsiTheme="minorHAnsi" w:cstheme="minorHAnsi"/>
        </w:rPr>
      </w:pPr>
    </w:p>
    <w:p w14:paraId="533F0C78" w14:textId="49CA5260" w:rsidR="007C1586" w:rsidRDefault="00DF714E" w:rsidP="00785EDE">
      <w:pPr>
        <w:rPr>
          <w:rFonts w:asciiTheme="minorHAnsi" w:hAnsiTheme="minorHAnsi" w:cstheme="minorHAnsi"/>
        </w:rPr>
      </w:pPr>
      <w:r>
        <w:rPr>
          <w:rFonts w:asciiTheme="minorHAnsi" w:hAnsiTheme="minorHAnsi" w:cstheme="minorHAnsi"/>
        </w:rPr>
        <w:t>Workfront</w:t>
      </w:r>
      <w:r w:rsidR="007C1586">
        <w:rPr>
          <w:rFonts w:asciiTheme="minorHAnsi" w:hAnsiTheme="minorHAnsi" w:cstheme="minorHAnsi"/>
        </w:rPr>
        <w:t>, landing page, or deadline questions contact Andy Cedrone/Webinar Operations</w:t>
      </w:r>
      <w:r w:rsidR="007C1586">
        <w:rPr>
          <w:rFonts w:asciiTheme="minorHAnsi" w:hAnsiTheme="minorHAnsi" w:cstheme="minorHAnsi"/>
        </w:rPr>
        <w:br/>
        <w:t xml:space="preserve">at </w:t>
      </w:r>
      <w:hyperlink r:id="rId17" w:history="1">
        <w:r w:rsidR="007C1586" w:rsidRPr="00EF2E0D">
          <w:rPr>
            <w:rStyle w:val="Hyperlink"/>
            <w:rFonts w:asciiTheme="minorHAnsi" w:hAnsiTheme="minorHAnsi" w:cstheme="minorHAnsi"/>
          </w:rPr>
          <w:t>webinarops@mathworks.com</w:t>
        </w:r>
      </w:hyperlink>
    </w:p>
    <w:p w14:paraId="3FB5ED9E" w14:textId="77777777" w:rsidR="007C1586" w:rsidRDefault="007C1586" w:rsidP="00785EDE">
      <w:pPr>
        <w:rPr>
          <w:rFonts w:asciiTheme="minorHAnsi" w:hAnsiTheme="minorHAnsi" w:cstheme="minorHAnsi"/>
        </w:rPr>
      </w:pPr>
    </w:p>
    <w:p w14:paraId="0E4007C6" w14:textId="6E6E5396" w:rsidR="007C1586" w:rsidRDefault="004B05A0" w:rsidP="00785EDE">
      <w:pPr>
        <w:rPr>
          <w:rFonts w:asciiTheme="minorHAnsi" w:hAnsiTheme="minorHAnsi" w:cstheme="minorHAnsi"/>
        </w:rPr>
      </w:pPr>
      <w:r>
        <w:rPr>
          <w:rFonts w:asciiTheme="minorHAnsi" w:hAnsiTheme="minorHAnsi" w:cstheme="minorHAnsi"/>
        </w:rPr>
        <w:t xml:space="preserve">Planning or Webinar </w:t>
      </w:r>
      <w:r w:rsidR="007C1586">
        <w:rPr>
          <w:rFonts w:asciiTheme="minorHAnsi" w:hAnsiTheme="minorHAnsi" w:cstheme="minorHAnsi"/>
        </w:rPr>
        <w:t>Program questions:</w:t>
      </w:r>
    </w:p>
    <w:p w14:paraId="22418114" w14:textId="73F9D335" w:rsidR="00D64B26" w:rsidRPr="00E92172" w:rsidRDefault="007C1586" w:rsidP="00785EDE">
      <w:pPr>
        <w:rPr>
          <w:rFonts w:asciiTheme="minorHAnsi" w:hAnsiTheme="minorHAnsi" w:cstheme="minorHAnsi"/>
        </w:rPr>
      </w:pPr>
      <w:r>
        <w:rPr>
          <w:rFonts w:asciiTheme="minorHAnsi" w:hAnsiTheme="minorHAnsi" w:cstheme="minorHAnsi"/>
        </w:rPr>
        <w:t xml:space="preserve">Contact </w:t>
      </w:r>
      <w:r w:rsidR="00785EDE" w:rsidRPr="00E92172">
        <w:rPr>
          <w:rFonts w:asciiTheme="minorHAnsi" w:hAnsiTheme="minorHAnsi" w:cstheme="minorHAnsi"/>
        </w:rPr>
        <w:t xml:space="preserve">the </w:t>
      </w:r>
      <w:r w:rsidR="00212132" w:rsidRPr="00E92172">
        <w:rPr>
          <w:rFonts w:asciiTheme="minorHAnsi" w:hAnsiTheme="minorHAnsi" w:cstheme="minorHAnsi"/>
        </w:rPr>
        <w:t xml:space="preserve">NA </w:t>
      </w:r>
      <w:r w:rsidR="00785EDE" w:rsidRPr="00E92172">
        <w:rPr>
          <w:rFonts w:asciiTheme="minorHAnsi" w:hAnsiTheme="minorHAnsi" w:cstheme="minorHAnsi"/>
        </w:rPr>
        <w:t xml:space="preserve">Webinar Team: </w:t>
      </w:r>
    </w:p>
    <w:p w14:paraId="0D15F69E" w14:textId="77777777" w:rsidR="0046160D" w:rsidRPr="00E92172" w:rsidRDefault="0046160D" w:rsidP="0046160D">
      <w:pPr>
        <w:rPr>
          <w:rFonts w:asciiTheme="minorHAnsi" w:hAnsiTheme="minorHAnsi" w:cstheme="minorHAnsi"/>
          <w:color w:val="000000"/>
        </w:rPr>
      </w:pPr>
      <w:r w:rsidRPr="00E92172">
        <w:rPr>
          <w:rFonts w:asciiTheme="minorHAnsi" w:hAnsiTheme="minorHAnsi" w:cstheme="minorHAnsi"/>
          <w:color w:val="000000"/>
        </w:rPr>
        <w:t>Aimee</w:t>
      </w:r>
      <w:r w:rsidRPr="00E92172">
        <w:rPr>
          <w:rFonts w:asciiTheme="minorHAnsi" w:hAnsiTheme="minorHAnsi" w:cstheme="minorHAnsi"/>
        </w:rPr>
        <w:t xml:space="preserve"> Somelofske (110-7806) </w:t>
      </w:r>
      <w:hyperlink r:id="rId18" w:history="1">
        <w:r w:rsidRPr="00E92172">
          <w:rPr>
            <w:rStyle w:val="Hyperlink"/>
            <w:rFonts w:asciiTheme="minorHAnsi" w:hAnsiTheme="minorHAnsi" w:cstheme="minorHAnsi"/>
          </w:rPr>
          <w:t>Aimee.Somelofske@mathworks.com</w:t>
        </w:r>
      </w:hyperlink>
    </w:p>
    <w:p w14:paraId="22418115" w14:textId="77777777" w:rsidR="00F51975" w:rsidRPr="00E92172" w:rsidRDefault="00232A05">
      <w:pPr>
        <w:rPr>
          <w:rFonts w:asciiTheme="minorHAnsi" w:hAnsiTheme="minorHAnsi" w:cstheme="minorHAnsi"/>
          <w:lang w:val="fr-FR"/>
        </w:rPr>
      </w:pPr>
      <w:r w:rsidRPr="00E92172">
        <w:rPr>
          <w:rFonts w:asciiTheme="minorHAnsi" w:hAnsiTheme="minorHAnsi" w:cstheme="minorHAnsi"/>
          <w:lang w:val="fr-FR"/>
        </w:rPr>
        <w:t>Marc</w:t>
      </w:r>
      <w:r w:rsidR="00B00729" w:rsidRPr="00E92172">
        <w:rPr>
          <w:rFonts w:asciiTheme="minorHAnsi" w:hAnsiTheme="minorHAnsi" w:cstheme="minorHAnsi"/>
          <w:lang w:val="fr-FR"/>
        </w:rPr>
        <w:t xml:space="preserve"> Ricci</w:t>
      </w:r>
      <w:r w:rsidRPr="00E92172">
        <w:rPr>
          <w:rFonts w:asciiTheme="minorHAnsi" w:hAnsiTheme="minorHAnsi" w:cstheme="minorHAnsi"/>
          <w:lang w:val="fr-FR"/>
        </w:rPr>
        <w:t xml:space="preserve"> (110-</w:t>
      </w:r>
      <w:r w:rsidR="00785EDE" w:rsidRPr="00E92172">
        <w:rPr>
          <w:rFonts w:asciiTheme="minorHAnsi" w:hAnsiTheme="minorHAnsi" w:cstheme="minorHAnsi"/>
          <w:lang w:val="fr-FR"/>
        </w:rPr>
        <w:t xml:space="preserve">6766)  </w:t>
      </w:r>
      <w:hyperlink r:id="rId19" w:history="1">
        <w:r w:rsidR="00785EDE" w:rsidRPr="00E92172">
          <w:rPr>
            <w:rStyle w:val="Hyperlink"/>
            <w:rFonts w:asciiTheme="minorHAnsi" w:hAnsiTheme="minorHAnsi" w:cstheme="minorHAnsi"/>
            <w:lang w:val="fr-FR"/>
          </w:rPr>
          <w:t>marc.ricci@mathworks.com</w:t>
        </w:r>
      </w:hyperlink>
      <w:r w:rsidR="00785EDE" w:rsidRPr="00E92172">
        <w:rPr>
          <w:rFonts w:asciiTheme="minorHAnsi" w:hAnsiTheme="minorHAnsi" w:cstheme="minorHAnsi"/>
          <w:lang w:val="fr-FR"/>
        </w:rPr>
        <w:t xml:space="preserve"> </w:t>
      </w:r>
      <w:r w:rsidR="00DA0CCC" w:rsidRPr="00E92172">
        <w:rPr>
          <w:rFonts w:asciiTheme="minorHAnsi" w:hAnsiTheme="minorHAnsi" w:cstheme="minorHAnsi"/>
          <w:lang w:val="fr-FR"/>
        </w:rPr>
        <w:t xml:space="preserve"> </w:t>
      </w:r>
    </w:p>
    <w:p w14:paraId="6ECE854C" w14:textId="2904E0B0" w:rsidR="00E67D50" w:rsidRPr="00E92172" w:rsidRDefault="0046160D">
      <w:pPr>
        <w:rPr>
          <w:rStyle w:val="Hyperlink"/>
          <w:rFonts w:asciiTheme="minorHAnsi" w:hAnsiTheme="minorHAnsi" w:cstheme="minorHAnsi"/>
          <w:color w:val="auto"/>
          <w:u w:val="none"/>
        </w:rPr>
      </w:pPr>
      <w:r>
        <w:rPr>
          <w:rStyle w:val="Hyperlink"/>
          <w:rFonts w:asciiTheme="minorHAnsi" w:hAnsiTheme="minorHAnsi" w:cstheme="minorHAnsi"/>
          <w:color w:val="auto"/>
          <w:u w:val="none"/>
        </w:rPr>
        <w:br/>
      </w:r>
      <w:r w:rsidR="00E67D50" w:rsidRPr="00E92172">
        <w:rPr>
          <w:rStyle w:val="Hyperlink"/>
          <w:rFonts w:asciiTheme="minorHAnsi" w:hAnsiTheme="minorHAnsi" w:cstheme="minorHAnsi"/>
          <w:color w:val="auto"/>
          <w:u w:val="none"/>
        </w:rPr>
        <w:t>Technical questions</w:t>
      </w:r>
      <w:r w:rsidR="002023FC">
        <w:rPr>
          <w:rStyle w:val="Hyperlink"/>
          <w:rFonts w:asciiTheme="minorHAnsi" w:hAnsiTheme="minorHAnsi" w:cstheme="minorHAnsi"/>
          <w:color w:val="auto"/>
          <w:u w:val="none"/>
        </w:rPr>
        <w:t xml:space="preserve"> on Camtasia, screen capture, or WebEx</w:t>
      </w:r>
      <w:r w:rsidR="00E67D50" w:rsidRPr="00E92172">
        <w:rPr>
          <w:rStyle w:val="Hyperlink"/>
          <w:rFonts w:asciiTheme="minorHAnsi" w:hAnsiTheme="minorHAnsi" w:cstheme="minorHAnsi"/>
          <w:color w:val="auto"/>
          <w:u w:val="none"/>
        </w:rPr>
        <w:t>:</w:t>
      </w:r>
    </w:p>
    <w:p w14:paraId="03DCA741" w14:textId="493A8EF6" w:rsidR="00E67D50" w:rsidRPr="00E92172" w:rsidRDefault="00E67D50">
      <w:pPr>
        <w:rPr>
          <w:rStyle w:val="Hyperlink"/>
          <w:rFonts w:asciiTheme="minorHAnsi" w:hAnsiTheme="minorHAnsi" w:cstheme="minorHAnsi"/>
          <w:color w:val="auto"/>
          <w:u w:val="none"/>
        </w:rPr>
      </w:pPr>
      <w:r w:rsidRPr="00E92172">
        <w:rPr>
          <w:rStyle w:val="Hyperlink"/>
          <w:rFonts w:asciiTheme="minorHAnsi" w:hAnsiTheme="minorHAnsi" w:cstheme="minorHAnsi"/>
          <w:color w:val="auto"/>
          <w:u w:val="none"/>
        </w:rPr>
        <w:t>Please contact SSG:</w:t>
      </w:r>
    </w:p>
    <w:p w14:paraId="4F0335FA" w14:textId="1BB0EB50" w:rsidR="00E67D50" w:rsidRPr="00E92172" w:rsidRDefault="00E67D50">
      <w:pPr>
        <w:rPr>
          <w:rFonts w:asciiTheme="minorHAnsi" w:hAnsiTheme="minorHAnsi" w:cstheme="minorHAnsi"/>
        </w:rPr>
      </w:pPr>
      <w:r w:rsidRPr="00E92172">
        <w:rPr>
          <w:rFonts w:asciiTheme="minorHAnsi" w:hAnsiTheme="minorHAnsi" w:cstheme="minorHAnsi"/>
        </w:rPr>
        <w:t xml:space="preserve">Jonathon Blount (110-2046)  </w:t>
      </w:r>
      <w:hyperlink r:id="rId20" w:history="1">
        <w:r w:rsidRPr="00E92172">
          <w:rPr>
            <w:rStyle w:val="Hyperlink"/>
            <w:rFonts w:asciiTheme="minorHAnsi" w:hAnsiTheme="minorHAnsi" w:cstheme="minorHAnsi"/>
          </w:rPr>
          <w:t>Jonathon.Blount@mathworks.com</w:t>
        </w:r>
      </w:hyperlink>
    </w:p>
    <w:p w14:paraId="6D4020D8" w14:textId="32896AAC" w:rsidR="00E67D50" w:rsidRPr="00E92172" w:rsidRDefault="00E67D50">
      <w:pPr>
        <w:rPr>
          <w:rStyle w:val="formw1"/>
          <w:rFonts w:asciiTheme="minorHAnsi" w:hAnsiTheme="minorHAnsi" w:cstheme="minorHAnsi"/>
        </w:rPr>
      </w:pPr>
      <w:r w:rsidRPr="00E92172">
        <w:rPr>
          <w:rFonts w:asciiTheme="minorHAnsi" w:hAnsiTheme="minorHAnsi" w:cstheme="minorHAnsi"/>
        </w:rPr>
        <w:t xml:space="preserve">Gaetano Santamaria (136-6828)  </w:t>
      </w:r>
      <w:hyperlink r:id="rId21" w:history="1">
        <w:r w:rsidRPr="00E92172">
          <w:rPr>
            <w:rStyle w:val="Hyperlink"/>
            <w:rFonts w:asciiTheme="minorHAnsi" w:hAnsiTheme="minorHAnsi" w:cstheme="minorHAnsi"/>
          </w:rPr>
          <w:t>Gaetano.Santamaria@mathworks.de</w:t>
        </w:r>
      </w:hyperlink>
    </w:p>
    <w:p w14:paraId="0791157D" w14:textId="2453B16C" w:rsidR="00E67D50" w:rsidRPr="00E92172" w:rsidRDefault="00E67D50">
      <w:pPr>
        <w:rPr>
          <w:rStyle w:val="Hyperlink"/>
          <w:rFonts w:asciiTheme="minorHAnsi" w:eastAsiaTheme="minorEastAsia" w:hAnsiTheme="minorHAnsi" w:cstheme="minorHAnsi"/>
          <w:lang w:eastAsia="ja-JP"/>
        </w:rPr>
      </w:pPr>
      <w:r w:rsidRPr="00E92172">
        <w:rPr>
          <w:rStyle w:val="formw1"/>
          <w:rFonts w:asciiTheme="minorHAnsi" w:hAnsiTheme="minorHAnsi" w:cstheme="minorHAnsi"/>
          <w:color w:val="000000"/>
        </w:rPr>
        <w:t xml:space="preserve">Erika Sakashita (180-6829) </w:t>
      </w:r>
      <w:hyperlink r:id="rId22" w:history="1">
        <w:r w:rsidRPr="00E92172">
          <w:rPr>
            <w:rStyle w:val="Hyperlink"/>
            <w:rFonts w:asciiTheme="minorHAnsi" w:hAnsiTheme="minorHAnsi" w:cstheme="minorHAnsi"/>
          </w:rPr>
          <w:t>Erika.Sakashita@mathworks.co.jp</w:t>
        </w:r>
      </w:hyperlink>
    </w:p>
    <w:sectPr w:rsidR="00E67D50" w:rsidRPr="00E92172" w:rsidSect="005812D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0D53C" w14:textId="77777777" w:rsidR="0016493F" w:rsidRDefault="0016493F" w:rsidP="00DA0CCC">
      <w:r>
        <w:separator/>
      </w:r>
    </w:p>
  </w:endnote>
  <w:endnote w:type="continuationSeparator" w:id="0">
    <w:p w14:paraId="484BDA40" w14:textId="77777777" w:rsidR="0016493F" w:rsidRDefault="0016493F" w:rsidP="00DA0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14C5D" w14:textId="566F292D" w:rsidR="00E92172" w:rsidRDefault="00E92172">
    <w:pPr>
      <w:pStyle w:val="Footer"/>
    </w:pPr>
    <w:r>
      <w:t xml:space="preserve">Updated Last on </w:t>
    </w:r>
    <w:r w:rsidR="000503E1">
      <w:t>December</w:t>
    </w:r>
    <w:r w:rsidR="00485F66">
      <w:t xml:space="preserve"> </w:t>
    </w:r>
    <w:r w:rsidR="000503E1">
      <w:t>12</w:t>
    </w:r>
    <w:r w:rsidR="00485F66">
      <w:t>, 2014</w:t>
    </w:r>
    <w:r>
      <w:t xml:space="preserve"> – reviewed by Stuart McGarrity, Jonathon Blount, &amp; Marc Ricci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2A0F0" w14:textId="77777777" w:rsidR="0016493F" w:rsidRDefault="0016493F" w:rsidP="00DA0CCC">
      <w:r>
        <w:separator/>
      </w:r>
    </w:p>
  </w:footnote>
  <w:footnote w:type="continuationSeparator" w:id="0">
    <w:p w14:paraId="19D54C11" w14:textId="77777777" w:rsidR="0016493F" w:rsidRDefault="0016493F" w:rsidP="00DA0C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665D8"/>
    <w:multiLevelType w:val="hybridMultilevel"/>
    <w:tmpl w:val="BB624B6C"/>
    <w:lvl w:ilvl="0" w:tplc="E442408C">
      <w:start w:val="1"/>
      <w:numFmt w:val="decimal"/>
      <w:lvlText w:val="%1)"/>
      <w:lvlJc w:val="left"/>
      <w:pPr>
        <w:tabs>
          <w:tab w:val="num" w:pos="720"/>
        </w:tabs>
        <w:ind w:left="72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067D1D"/>
    <w:multiLevelType w:val="hybridMultilevel"/>
    <w:tmpl w:val="74229E32"/>
    <w:lvl w:ilvl="0" w:tplc="4F1C477C">
      <w:start w:val="1"/>
      <w:numFmt w:val="decimal"/>
      <w:lvlText w:val="%1)"/>
      <w:lvlJc w:val="left"/>
      <w:pPr>
        <w:tabs>
          <w:tab w:val="num" w:pos="720"/>
        </w:tabs>
        <w:ind w:left="720" w:hanging="360"/>
      </w:pPr>
      <w:rPr>
        <w:rFonts w:ascii="Arial" w:eastAsia="Times New Roman" w:hAnsi="Arial" w:cs="Arial"/>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C25BF9"/>
    <w:multiLevelType w:val="hybridMultilevel"/>
    <w:tmpl w:val="554E1758"/>
    <w:lvl w:ilvl="0" w:tplc="E8BABCD8">
      <w:start w:val="1"/>
      <w:numFmt w:val="decimal"/>
      <w:lvlText w:val="%1)"/>
      <w:lvlJc w:val="left"/>
      <w:pPr>
        <w:tabs>
          <w:tab w:val="num" w:pos="720"/>
        </w:tabs>
        <w:ind w:left="720" w:hanging="360"/>
      </w:pPr>
      <w:rPr>
        <w:rFonts w:ascii="Arial" w:eastAsia="Times New Roma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675686"/>
    <w:multiLevelType w:val="hybridMultilevel"/>
    <w:tmpl w:val="43069C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014E86"/>
    <w:multiLevelType w:val="hybridMultilevel"/>
    <w:tmpl w:val="0B4A52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F0349B"/>
    <w:multiLevelType w:val="hybridMultilevel"/>
    <w:tmpl w:val="AD58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BA40DB"/>
    <w:multiLevelType w:val="hybridMultilevel"/>
    <w:tmpl w:val="8DAC912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B2C0B69"/>
    <w:multiLevelType w:val="hybridMultilevel"/>
    <w:tmpl w:val="842ABA1A"/>
    <w:lvl w:ilvl="0" w:tplc="AC8044B8">
      <w:start w:val="4"/>
      <w:numFmt w:val="decimal"/>
      <w:lvlText w:val="%1)"/>
      <w:lvlJc w:val="left"/>
      <w:pPr>
        <w:tabs>
          <w:tab w:val="num" w:pos="720"/>
        </w:tabs>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92613E"/>
    <w:multiLevelType w:val="hybridMultilevel"/>
    <w:tmpl w:val="0CF0AD3C"/>
    <w:lvl w:ilvl="0" w:tplc="E37C8EA4">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F64525"/>
    <w:multiLevelType w:val="hybridMultilevel"/>
    <w:tmpl w:val="39305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F7C2B"/>
    <w:multiLevelType w:val="hybridMultilevel"/>
    <w:tmpl w:val="B8B486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E75973"/>
    <w:multiLevelType w:val="hybridMultilevel"/>
    <w:tmpl w:val="19400C5E"/>
    <w:lvl w:ilvl="0" w:tplc="EE54A32A">
      <w:start w:val="1"/>
      <w:numFmt w:val="decimal"/>
      <w:lvlText w:val="%1)"/>
      <w:lvlJc w:val="left"/>
      <w:pPr>
        <w:tabs>
          <w:tab w:val="num" w:pos="720"/>
        </w:tabs>
        <w:ind w:left="720" w:hanging="360"/>
      </w:pPr>
      <w:rPr>
        <w:rFonts w:ascii="Arial" w:eastAsia="Times New Roma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384B77"/>
    <w:multiLevelType w:val="hybridMultilevel"/>
    <w:tmpl w:val="D3D62F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F36110"/>
    <w:multiLevelType w:val="hybridMultilevel"/>
    <w:tmpl w:val="47F4B4C2"/>
    <w:lvl w:ilvl="0" w:tplc="FB12AC2A">
      <w:start w:val="1"/>
      <w:numFmt w:val="decimal"/>
      <w:lvlText w:val="%1)"/>
      <w:lvlJc w:val="left"/>
      <w:pPr>
        <w:tabs>
          <w:tab w:val="num" w:pos="720"/>
        </w:tabs>
        <w:ind w:left="720" w:hanging="360"/>
      </w:pPr>
      <w:rPr>
        <w:rFonts w:ascii="Arial" w:eastAsia="Times New Roman" w:hAnsi="Arial" w:cs="Arial"/>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ACB30F7"/>
    <w:multiLevelType w:val="hybridMultilevel"/>
    <w:tmpl w:val="784A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E27E74"/>
    <w:multiLevelType w:val="hybridMultilevel"/>
    <w:tmpl w:val="EF10F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E054903"/>
    <w:multiLevelType w:val="hybridMultilevel"/>
    <w:tmpl w:val="999C7F68"/>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13"/>
  </w:num>
  <w:num w:numId="4">
    <w:abstractNumId w:val="11"/>
  </w:num>
  <w:num w:numId="5">
    <w:abstractNumId w:val="0"/>
  </w:num>
  <w:num w:numId="6">
    <w:abstractNumId w:val="8"/>
  </w:num>
  <w:num w:numId="7">
    <w:abstractNumId w:val="4"/>
  </w:num>
  <w:num w:numId="8">
    <w:abstractNumId w:val="9"/>
  </w:num>
  <w:num w:numId="9">
    <w:abstractNumId w:val="14"/>
  </w:num>
  <w:num w:numId="10">
    <w:abstractNumId w:val="5"/>
  </w:num>
  <w:num w:numId="11">
    <w:abstractNumId w:val="16"/>
  </w:num>
  <w:num w:numId="12">
    <w:abstractNumId w:val="10"/>
  </w:num>
  <w:num w:numId="13">
    <w:abstractNumId w:val="15"/>
  </w:num>
  <w:num w:numId="14">
    <w:abstractNumId w:val="6"/>
  </w:num>
  <w:num w:numId="15">
    <w:abstractNumId w:val="12"/>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699"/>
    <w:rsid w:val="00001811"/>
    <w:rsid w:val="00040899"/>
    <w:rsid w:val="000501D4"/>
    <w:rsid w:val="000503E1"/>
    <w:rsid w:val="00062240"/>
    <w:rsid w:val="00063729"/>
    <w:rsid w:val="000866CB"/>
    <w:rsid w:val="000D2261"/>
    <w:rsid w:val="000F4E07"/>
    <w:rsid w:val="00117E30"/>
    <w:rsid w:val="00140BEA"/>
    <w:rsid w:val="0016493F"/>
    <w:rsid w:val="001774F9"/>
    <w:rsid w:val="001A74B0"/>
    <w:rsid w:val="001D0462"/>
    <w:rsid w:val="002023FC"/>
    <w:rsid w:val="00212132"/>
    <w:rsid w:val="00232A05"/>
    <w:rsid w:val="00246917"/>
    <w:rsid w:val="002755B9"/>
    <w:rsid w:val="002834D4"/>
    <w:rsid w:val="0029480B"/>
    <w:rsid w:val="002B3C63"/>
    <w:rsid w:val="002B4013"/>
    <w:rsid w:val="002D0302"/>
    <w:rsid w:val="00325ADC"/>
    <w:rsid w:val="00330DF7"/>
    <w:rsid w:val="003470C7"/>
    <w:rsid w:val="003645BB"/>
    <w:rsid w:val="00373921"/>
    <w:rsid w:val="00382273"/>
    <w:rsid w:val="003B5777"/>
    <w:rsid w:val="003B62A6"/>
    <w:rsid w:val="003D5292"/>
    <w:rsid w:val="003F45BD"/>
    <w:rsid w:val="00423DBB"/>
    <w:rsid w:val="00440DBF"/>
    <w:rsid w:val="00460EE7"/>
    <w:rsid w:val="0046160D"/>
    <w:rsid w:val="00485F66"/>
    <w:rsid w:val="0048749A"/>
    <w:rsid w:val="0048753D"/>
    <w:rsid w:val="004961B6"/>
    <w:rsid w:val="004A6534"/>
    <w:rsid w:val="004B05A0"/>
    <w:rsid w:val="004D49DA"/>
    <w:rsid w:val="004D796C"/>
    <w:rsid w:val="004F2659"/>
    <w:rsid w:val="00506E6C"/>
    <w:rsid w:val="00513AF7"/>
    <w:rsid w:val="00524829"/>
    <w:rsid w:val="00544797"/>
    <w:rsid w:val="005812D8"/>
    <w:rsid w:val="00584087"/>
    <w:rsid w:val="00592B1B"/>
    <w:rsid w:val="005A29ED"/>
    <w:rsid w:val="005E057B"/>
    <w:rsid w:val="005E4300"/>
    <w:rsid w:val="005F032A"/>
    <w:rsid w:val="0060485B"/>
    <w:rsid w:val="00637E5D"/>
    <w:rsid w:val="0066548B"/>
    <w:rsid w:val="00694EEE"/>
    <w:rsid w:val="006A101B"/>
    <w:rsid w:val="006F72E2"/>
    <w:rsid w:val="00703743"/>
    <w:rsid w:val="00704836"/>
    <w:rsid w:val="0071466E"/>
    <w:rsid w:val="00726C1D"/>
    <w:rsid w:val="007272D7"/>
    <w:rsid w:val="00740ED2"/>
    <w:rsid w:val="007808C8"/>
    <w:rsid w:val="00785EDE"/>
    <w:rsid w:val="007C1586"/>
    <w:rsid w:val="007F475B"/>
    <w:rsid w:val="00805FB1"/>
    <w:rsid w:val="00840CDD"/>
    <w:rsid w:val="00844B29"/>
    <w:rsid w:val="00851E66"/>
    <w:rsid w:val="00873433"/>
    <w:rsid w:val="00874A07"/>
    <w:rsid w:val="00885B82"/>
    <w:rsid w:val="008A6A06"/>
    <w:rsid w:val="008B2122"/>
    <w:rsid w:val="008B698B"/>
    <w:rsid w:val="008D3DE9"/>
    <w:rsid w:val="00911D21"/>
    <w:rsid w:val="00931071"/>
    <w:rsid w:val="009415CA"/>
    <w:rsid w:val="009521F4"/>
    <w:rsid w:val="00983A5A"/>
    <w:rsid w:val="00987696"/>
    <w:rsid w:val="009922B4"/>
    <w:rsid w:val="009A3699"/>
    <w:rsid w:val="009A4824"/>
    <w:rsid w:val="009E7304"/>
    <w:rsid w:val="00A0637C"/>
    <w:rsid w:val="00A36FBE"/>
    <w:rsid w:val="00A37398"/>
    <w:rsid w:val="00A8017A"/>
    <w:rsid w:val="00A87DFC"/>
    <w:rsid w:val="00A95B72"/>
    <w:rsid w:val="00AB462C"/>
    <w:rsid w:val="00AC5041"/>
    <w:rsid w:val="00B00729"/>
    <w:rsid w:val="00B018BE"/>
    <w:rsid w:val="00B3253D"/>
    <w:rsid w:val="00B34CAF"/>
    <w:rsid w:val="00B61C64"/>
    <w:rsid w:val="00B62E2B"/>
    <w:rsid w:val="00B7747B"/>
    <w:rsid w:val="00B97C3E"/>
    <w:rsid w:val="00BB42EE"/>
    <w:rsid w:val="00BB551E"/>
    <w:rsid w:val="00BC460B"/>
    <w:rsid w:val="00BC51BB"/>
    <w:rsid w:val="00BE4AB0"/>
    <w:rsid w:val="00BF4910"/>
    <w:rsid w:val="00C23FE3"/>
    <w:rsid w:val="00C74F34"/>
    <w:rsid w:val="00C76DBB"/>
    <w:rsid w:val="00C77A8B"/>
    <w:rsid w:val="00C839D8"/>
    <w:rsid w:val="00CB3F51"/>
    <w:rsid w:val="00CC2C5F"/>
    <w:rsid w:val="00CD6949"/>
    <w:rsid w:val="00D032F6"/>
    <w:rsid w:val="00D131A3"/>
    <w:rsid w:val="00D14022"/>
    <w:rsid w:val="00D225EA"/>
    <w:rsid w:val="00D2370A"/>
    <w:rsid w:val="00D40F89"/>
    <w:rsid w:val="00D64B26"/>
    <w:rsid w:val="00D67C9F"/>
    <w:rsid w:val="00DA0CCC"/>
    <w:rsid w:val="00DC0447"/>
    <w:rsid w:val="00DD34DF"/>
    <w:rsid w:val="00DD5135"/>
    <w:rsid w:val="00DF714E"/>
    <w:rsid w:val="00E04A2E"/>
    <w:rsid w:val="00E36C1E"/>
    <w:rsid w:val="00E45050"/>
    <w:rsid w:val="00E52320"/>
    <w:rsid w:val="00E67D50"/>
    <w:rsid w:val="00E92172"/>
    <w:rsid w:val="00E9310A"/>
    <w:rsid w:val="00EB1BD7"/>
    <w:rsid w:val="00EB4346"/>
    <w:rsid w:val="00EC67E2"/>
    <w:rsid w:val="00EE0046"/>
    <w:rsid w:val="00F142D9"/>
    <w:rsid w:val="00F2632B"/>
    <w:rsid w:val="00F30D10"/>
    <w:rsid w:val="00F30D88"/>
    <w:rsid w:val="00F50455"/>
    <w:rsid w:val="00F51975"/>
    <w:rsid w:val="00F96F79"/>
    <w:rsid w:val="00FA0681"/>
    <w:rsid w:val="00FB2C66"/>
    <w:rsid w:val="00FE1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4180AA"/>
  <w15:docId w15:val="{151C522E-7D7C-406B-88C4-24B49999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6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A3699"/>
    <w:rPr>
      <w:color w:val="0000FF"/>
      <w:u w:val="single"/>
    </w:rPr>
  </w:style>
  <w:style w:type="character" w:styleId="Emphasis">
    <w:name w:val="Emphasis"/>
    <w:basedOn w:val="DefaultParagraphFont"/>
    <w:uiPriority w:val="20"/>
    <w:qFormat/>
    <w:rsid w:val="002B4013"/>
    <w:rPr>
      <w:i/>
      <w:iCs/>
    </w:rPr>
  </w:style>
  <w:style w:type="paragraph" w:styleId="ListParagraph">
    <w:name w:val="List Paragraph"/>
    <w:basedOn w:val="Normal"/>
    <w:uiPriority w:val="34"/>
    <w:qFormat/>
    <w:rsid w:val="00246917"/>
    <w:pPr>
      <w:ind w:left="720"/>
      <w:contextualSpacing/>
    </w:pPr>
  </w:style>
  <w:style w:type="character" w:customStyle="1" w:styleId="formw1">
    <w:name w:val="formw1"/>
    <w:basedOn w:val="DefaultParagraphFont"/>
    <w:rsid w:val="006A101B"/>
  </w:style>
  <w:style w:type="paragraph" w:styleId="Header">
    <w:name w:val="header"/>
    <w:basedOn w:val="Normal"/>
    <w:link w:val="HeaderChar"/>
    <w:uiPriority w:val="99"/>
    <w:unhideWhenUsed/>
    <w:rsid w:val="00DA0CCC"/>
    <w:pPr>
      <w:tabs>
        <w:tab w:val="center" w:pos="4680"/>
        <w:tab w:val="right" w:pos="9360"/>
      </w:tabs>
    </w:pPr>
  </w:style>
  <w:style w:type="character" w:customStyle="1" w:styleId="HeaderChar">
    <w:name w:val="Header Char"/>
    <w:basedOn w:val="DefaultParagraphFont"/>
    <w:link w:val="Header"/>
    <w:uiPriority w:val="99"/>
    <w:rsid w:val="00DA0C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CCC"/>
    <w:pPr>
      <w:tabs>
        <w:tab w:val="center" w:pos="4680"/>
        <w:tab w:val="right" w:pos="9360"/>
      </w:tabs>
    </w:pPr>
  </w:style>
  <w:style w:type="character" w:customStyle="1" w:styleId="FooterChar">
    <w:name w:val="Footer Char"/>
    <w:basedOn w:val="DefaultParagraphFont"/>
    <w:link w:val="Footer"/>
    <w:uiPriority w:val="99"/>
    <w:rsid w:val="00DA0CC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5B72"/>
    <w:rPr>
      <w:rFonts w:ascii="Tahoma" w:hAnsi="Tahoma" w:cs="Tahoma"/>
      <w:sz w:val="16"/>
      <w:szCs w:val="16"/>
    </w:rPr>
  </w:style>
  <w:style w:type="character" w:customStyle="1" w:styleId="BalloonTextChar">
    <w:name w:val="Balloon Text Char"/>
    <w:basedOn w:val="DefaultParagraphFont"/>
    <w:link w:val="BalloonText"/>
    <w:uiPriority w:val="99"/>
    <w:semiHidden/>
    <w:rsid w:val="00A95B72"/>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637E5D"/>
    <w:rPr>
      <w:color w:val="800080" w:themeColor="followedHyperlink"/>
      <w:u w:val="single"/>
    </w:rPr>
  </w:style>
  <w:style w:type="character" w:styleId="CommentReference">
    <w:name w:val="annotation reference"/>
    <w:basedOn w:val="DefaultParagraphFont"/>
    <w:uiPriority w:val="99"/>
    <w:semiHidden/>
    <w:unhideWhenUsed/>
    <w:rsid w:val="00E36C1E"/>
    <w:rPr>
      <w:sz w:val="16"/>
      <w:szCs w:val="16"/>
    </w:rPr>
  </w:style>
  <w:style w:type="paragraph" w:styleId="CommentText">
    <w:name w:val="annotation text"/>
    <w:basedOn w:val="Normal"/>
    <w:link w:val="CommentTextChar"/>
    <w:uiPriority w:val="99"/>
    <w:semiHidden/>
    <w:unhideWhenUsed/>
    <w:rsid w:val="00E36C1E"/>
    <w:rPr>
      <w:sz w:val="20"/>
      <w:szCs w:val="20"/>
    </w:rPr>
  </w:style>
  <w:style w:type="character" w:customStyle="1" w:styleId="CommentTextChar">
    <w:name w:val="Comment Text Char"/>
    <w:basedOn w:val="DefaultParagraphFont"/>
    <w:link w:val="CommentText"/>
    <w:uiPriority w:val="99"/>
    <w:semiHidden/>
    <w:rsid w:val="00E36C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6C1E"/>
    <w:rPr>
      <w:b/>
      <w:bCs/>
    </w:rPr>
  </w:style>
  <w:style w:type="character" w:customStyle="1" w:styleId="CommentSubjectChar">
    <w:name w:val="Comment Subject Char"/>
    <w:basedOn w:val="CommentTextChar"/>
    <w:link w:val="CommentSubject"/>
    <w:uiPriority w:val="99"/>
    <w:semiHidden/>
    <w:rsid w:val="00E36C1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91544">
      <w:bodyDiv w:val="1"/>
      <w:marLeft w:val="0"/>
      <w:marRight w:val="0"/>
      <w:marTop w:val="0"/>
      <w:marBottom w:val="0"/>
      <w:divBdr>
        <w:top w:val="none" w:sz="0" w:space="0" w:color="auto"/>
        <w:left w:val="none" w:sz="0" w:space="0" w:color="auto"/>
        <w:bottom w:val="none" w:sz="0" w:space="0" w:color="auto"/>
        <w:right w:val="none" w:sz="0" w:space="0" w:color="auto"/>
      </w:divBdr>
      <w:divsChild>
        <w:div w:id="701326863">
          <w:marLeft w:val="0"/>
          <w:marRight w:val="0"/>
          <w:marTop w:val="0"/>
          <w:marBottom w:val="0"/>
          <w:divBdr>
            <w:top w:val="none" w:sz="0" w:space="0" w:color="auto"/>
            <w:left w:val="none" w:sz="0" w:space="0" w:color="auto"/>
            <w:bottom w:val="none" w:sz="0" w:space="0" w:color="auto"/>
            <w:right w:val="none" w:sz="0" w:space="0" w:color="auto"/>
          </w:divBdr>
        </w:div>
        <w:div w:id="1960065288">
          <w:marLeft w:val="0"/>
          <w:marRight w:val="0"/>
          <w:marTop w:val="0"/>
          <w:marBottom w:val="0"/>
          <w:divBdr>
            <w:top w:val="none" w:sz="0" w:space="0" w:color="auto"/>
            <w:left w:val="none" w:sz="0" w:space="0" w:color="auto"/>
            <w:bottom w:val="none" w:sz="0" w:space="0" w:color="auto"/>
            <w:right w:val="none" w:sz="0" w:space="0" w:color="auto"/>
          </w:divBdr>
        </w:div>
      </w:divsChild>
    </w:div>
    <w:div w:id="1875464413">
      <w:bodyDiv w:val="1"/>
      <w:marLeft w:val="0"/>
      <w:marRight w:val="0"/>
      <w:marTop w:val="105"/>
      <w:marBottom w:val="0"/>
      <w:divBdr>
        <w:top w:val="none" w:sz="0" w:space="0" w:color="auto"/>
        <w:left w:val="none" w:sz="0" w:space="0" w:color="auto"/>
        <w:bottom w:val="none" w:sz="0" w:space="0" w:color="auto"/>
        <w:right w:val="none" w:sz="0" w:space="0" w:color="auto"/>
      </w:divBdr>
      <w:divsChild>
        <w:div w:id="2053261630">
          <w:marLeft w:val="75"/>
          <w:marRight w:val="0"/>
          <w:marTop w:val="0"/>
          <w:marBottom w:val="0"/>
          <w:divBdr>
            <w:top w:val="none" w:sz="0" w:space="0" w:color="auto"/>
            <w:left w:val="none" w:sz="0" w:space="0" w:color="auto"/>
            <w:bottom w:val="none" w:sz="0" w:space="0" w:color="auto"/>
            <w:right w:val="none" w:sz="0" w:space="0" w:color="auto"/>
          </w:divBdr>
          <w:divsChild>
            <w:div w:id="12611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585">
      <w:bodyDiv w:val="1"/>
      <w:marLeft w:val="0"/>
      <w:marRight w:val="0"/>
      <w:marTop w:val="0"/>
      <w:marBottom w:val="0"/>
      <w:divBdr>
        <w:top w:val="none" w:sz="0" w:space="0" w:color="auto"/>
        <w:left w:val="none" w:sz="0" w:space="0" w:color="auto"/>
        <w:bottom w:val="none" w:sz="0" w:space="0" w:color="auto"/>
        <w:right w:val="none" w:sz="0" w:space="0" w:color="auto"/>
      </w:divBdr>
    </w:div>
    <w:div w:id="1921138591">
      <w:bodyDiv w:val="1"/>
      <w:marLeft w:val="0"/>
      <w:marRight w:val="0"/>
      <w:marTop w:val="0"/>
      <w:marBottom w:val="0"/>
      <w:divBdr>
        <w:top w:val="none" w:sz="0" w:space="0" w:color="auto"/>
        <w:left w:val="none" w:sz="0" w:space="0" w:color="auto"/>
        <w:bottom w:val="none" w:sz="0" w:space="0" w:color="auto"/>
        <w:right w:val="none" w:sz="0" w:space="0" w:color="auto"/>
      </w:divBdr>
    </w:div>
    <w:div w:id="20025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arepoint/marketing/marcomm/webinars/natick/Documents/Web%20Forms%20for%20Content%20Owners/MW_2014_Public_widescreen_PPT.pptx" TargetMode="External"/><Relationship Id="rId18" Type="http://schemas.openxmlformats.org/officeDocument/2006/relationships/hyperlink" Target="mailto:Aimee.Somelofske@mathworks.com" TargetMode="External"/><Relationship Id="rId3" Type="http://schemas.openxmlformats.org/officeDocument/2006/relationships/customXml" Target="../customXml/item3.xml"/><Relationship Id="rId21" Type="http://schemas.openxmlformats.org/officeDocument/2006/relationships/hyperlink" Target="mailto:Gaetano.Santamaria@mathworks.de" TargetMode="External"/><Relationship Id="rId7" Type="http://schemas.openxmlformats.org/officeDocument/2006/relationships/styles" Target="styles.xml"/><Relationship Id="rId12" Type="http://schemas.openxmlformats.org/officeDocument/2006/relationships/hyperlink" Target="http://www.techsmith.com/tutorial-camtasia-8.html" TargetMode="External"/><Relationship Id="rId17" Type="http://schemas.openxmlformats.org/officeDocument/2006/relationships/hyperlink" Target="mailto:webinarops@mathworks.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webinars@mathworks.com" TargetMode="External"/><Relationship Id="rId20" Type="http://schemas.openxmlformats.org/officeDocument/2006/relationships/hyperlink" Target="mailto:Jonathon.Blount@mathwork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mathworks.com/recordedwebinars"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mailto:marc.ricci@mathwork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mathworks/foundation/Presentation/Webinars/inbound" TargetMode="External"/><Relationship Id="rId22" Type="http://schemas.openxmlformats.org/officeDocument/2006/relationships/hyperlink" Target="mailto:Erika.Sakashita@mathworks.co.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5c85acdc-a394-4ae0-8c72-fb4a95b3d573">FV3TYEPWNNQC-81-718</_dlc_DocId>
    <_dlc_DocIdUrl xmlns="5c85acdc-a394-4ae0-8c72-fb4a95b3d573">
      <Url>http://sharepoint/marketing/marcomm/webinars/natick/_layouts/DocIdRedir.aspx?ID=FV3TYEPWNNQC-81-718</Url>
      <Description>FV3TYEPWNNQC-81-718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A7137BF8BA2A4088BD2721F01904C9" ma:contentTypeVersion="14" ma:contentTypeDescription="Create a new document." ma:contentTypeScope="" ma:versionID="1c1ed4f586b9e53a8708f27f4f65d64e">
  <xsd:schema xmlns:xsd="http://www.w3.org/2001/XMLSchema" xmlns:xs="http://www.w3.org/2001/XMLSchema" xmlns:p="http://schemas.microsoft.com/office/2006/metadata/properties" xmlns:ns2="5c85acdc-a394-4ae0-8c72-fb4a95b3d573" targetNamespace="http://schemas.microsoft.com/office/2006/metadata/properties" ma:root="true" ma:fieldsID="55e2521e7df4d5c11309cefaa7c01562" ns2:_="">
    <xsd:import namespace="5c85acdc-a394-4ae0-8c72-fb4a95b3d57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e7c50fe4-4c86-4d33-a0d3-ad29cfb7378a"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95E559-5B8A-49C2-B61F-F9C647D93B6C}">
  <ds:schemaRef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 ds:uri="http://schemas.microsoft.com/office/2006/metadata/properties"/>
    <ds:schemaRef ds:uri="5c85acdc-a394-4ae0-8c72-fb4a95b3d573"/>
    <ds:schemaRef ds:uri="http://purl.org/dc/elements/1.1/"/>
  </ds:schemaRefs>
</ds:datastoreItem>
</file>

<file path=customXml/itemProps2.xml><?xml version="1.0" encoding="utf-8"?>
<ds:datastoreItem xmlns:ds="http://schemas.openxmlformats.org/officeDocument/2006/customXml" ds:itemID="{62429C90-DF41-4879-B00E-7571B4DB6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5acdc-a394-4ae0-8c72-fb4a95b3d5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5CFAE2-9CE9-4A16-8EBE-EFB1DC5D7C87}">
  <ds:schemaRefs>
    <ds:schemaRef ds:uri="http://schemas.microsoft.com/sharepoint/events"/>
  </ds:schemaRefs>
</ds:datastoreItem>
</file>

<file path=customXml/itemProps4.xml><?xml version="1.0" encoding="utf-8"?>
<ds:datastoreItem xmlns:ds="http://schemas.openxmlformats.org/officeDocument/2006/customXml" ds:itemID="{30756DE2-769F-429C-AA1E-78E206953DCF}">
  <ds:schemaRefs>
    <ds:schemaRef ds:uri="Microsoft.SharePoint.Taxonomy.ContentTypeSync"/>
  </ds:schemaRefs>
</ds:datastoreItem>
</file>

<file path=customXml/itemProps5.xml><?xml version="1.0" encoding="utf-8"?>
<ds:datastoreItem xmlns:ds="http://schemas.openxmlformats.org/officeDocument/2006/customXml" ds:itemID="{F786864E-92F7-4138-98AB-FEB8B4A2DF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MathWorks</Company>
  <LinksUpToDate>false</LinksUpToDate>
  <CharactersWithSpaces>12426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MathWorks Webinar</dc:creator>
  <cp:lastModifiedBy>Marc Ricci</cp:lastModifiedBy>
  <cp:revision>33</cp:revision>
  <cp:lastPrinted>2012-05-11T13:26:00Z</cp:lastPrinted>
  <dcterms:created xsi:type="dcterms:W3CDTF">2013-07-24T16:48:00Z</dcterms:created>
  <dcterms:modified xsi:type="dcterms:W3CDTF">2015-04-09T18:29:00Z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0x01010081A7137BF8BA2A4088BD2721F01904C9</vt:lpwstr>
  </property>
  <property fmtid="{D5CDD505-2E9C-101B-9397-08002B2CF9AE}" pid="3" name="_dlc_DocIdItemGuid">
    <vt:lpwstr>50de4616-6a37-45d8-88ee-455cbe49d158</vt:lpwstr>
  </property>
</Properties>
</file>