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F0405" w14:textId="77777777" w:rsidR="005940AA" w:rsidRDefault="005940AA" w:rsidP="005940AA">
      <w:r>
        <w:t xml:space="preserve">Put into terms of a stagnant film, that implies something on order of 30 </w:t>
      </w:r>
      <w:r>
        <w:cr/>
        <w:t xml:space="preserve">nanometers. Put in terms of a renewal rate, it's on order of a </w:t>
      </w:r>
      <w:r>
        <w:cr/>
      </w:r>
      <w:proofErr w:type="spellStart"/>
      <w:r>
        <w:t>megaHertz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they have eddies that on order of a few tens of nanometers </w:t>
      </w:r>
      <w:r>
        <w:cr/>
        <w:t xml:space="preserve">with frequencies on order of 10^6 cycles per second. Those scales are on </w:t>
      </w:r>
      <w:r>
        <w:cr/>
        <w:t xml:space="preserve">order of free molecular </w:t>
      </w:r>
      <w:proofErr w:type="gramStart"/>
      <w:r>
        <w:t>dynamics ,</w:t>
      </w:r>
      <w:proofErr w:type="gramEnd"/>
      <w:r>
        <w:t xml:space="preserve"> not bulk fluid motions (meaning they </w:t>
      </w:r>
      <w:r>
        <w:cr/>
        <w:t xml:space="preserve">are order of the mean free path and number of collisions per second, I </w:t>
      </w:r>
      <w:r>
        <w:cr/>
        <w:t>think).</w:t>
      </w:r>
      <w:r>
        <w:cr/>
      </w:r>
      <w:r>
        <w:cr/>
        <w:t xml:space="preserve">Not sure, but I also think that is getting close to being the same order </w:t>
      </w:r>
      <w:r>
        <w:cr/>
        <w:t xml:space="preserve">of magnitude of the collision rate of the gas with the surface, so that </w:t>
      </w:r>
      <w:r>
        <w:cr/>
        <w:t>they should be seeing air-side rate control, or maybe interfacial control.</w:t>
      </w:r>
      <w:r>
        <w:cr/>
      </w:r>
      <w:r>
        <w:cr/>
        <w:t xml:space="preserve">So, no, I think </w:t>
      </w:r>
      <w:proofErr w:type="gramStart"/>
      <w:r>
        <w:t>it's</w:t>
      </w:r>
      <w:proofErr w:type="gramEnd"/>
      <w:r>
        <w:t xml:space="preserve"> bullshit and whoever reviewed that paper had their </w:t>
      </w:r>
      <w:r>
        <w:cr/>
        <w:t>head up their ass.</w:t>
      </w:r>
      <w:r>
        <w:cr/>
      </w:r>
      <w:r>
        <w:cr/>
        <w:t xml:space="preserve">But as Peter </w:t>
      </w:r>
      <w:proofErr w:type="spellStart"/>
      <w:r>
        <w:t>Liss</w:t>
      </w:r>
      <w:proofErr w:type="spellEnd"/>
      <w:r>
        <w:t xml:space="preserve"> said, their numbers might be right, but </w:t>
      </w:r>
      <w:proofErr w:type="gramStart"/>
      <w:r>
        <w:t>their</w:t>
      </w:r>
      <w:proofErr w:type="gramEnd"/>
      <w:r>
        <w:t xml:space="preserve"> </w:t>
      </w:r>
    </w:p>
    <w:p w14:paraId="28B7A7C6" w14:textId="1B1A0EEF" w:rsidR="005940AA" w:rsidRDefault="005940AA" w:rsidP="005940AA">
      <w:r>
        <w:t>interpretation of them is highly flawed.</w:t>
      </w:r>
    </w:p>
    <w:p w14:paraId="28B7A7C6" w14:textId="1B1A0EEF" w:rsidR="00782EE1" w:rsidRDefault="00782EE1"/>
    <w:sectPr w:rsidR="0078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AA"/>
    <w:rsid w:val="005940AA"/>
    <w:rsid w:val="00782EE1"/>
    <w:rsid w:val="00C9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DBDF"/>
  <w15:chartTrackingRefBased/>
  <w15:docId w15:val="{4E529669-F235-4242-A5E2-95077345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Brinkerhoff</dc:creator>
  <cp:keywords/>
  <dc:description/>
  <cp:lastModifiedBy>Craig Brinkerhoff</cp:lastModifiedBy>
  <cp:revision>1</cp:revision>
  <dcterms:created xsi:type="dcterms:W3CDTF">2021-04-01T18:43:00Z</dcterms:created>
  <dcterms:modified xsi:type="dcterms:W3CDTF">2021-04-01T18:49:00Z</dcterms:modified>
</cp:coreProperties>
</file>