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28D0" w14:textId="477F444E" w:rsidR="004E222E" w:rsidRPr="00466B9E" w:rsidRDefault="004E222E" w:rsidP="00ED5D5A">
      <w:pPr>
        <w:spacing w:after="0" w:line="240" w:lineRule="auto"/>
        <w:ind w:firstLine="720"/>
        <w:jc w:val="center"/>
        <w:rPr>
          <w:rFonts w:ascii="Garamond" w:hAnsi="Garamond" w:cs="Calibri"/>
          <w:sz w:val="32"/>
          <w:szCs w:val="32"/>
        </w:rPr>
      </w:pPr>
      <w:r w:rsidRPr="00466B9E">
        <w:rPr>
          <w:rFonts w:ascii="Garamond" w:hAnsi="Garamond" w:cs="Calibri"/>
          <w:b/>
          <w:bCs/>
          <w:sz w:val="32"/>
          <w:szCs w:val="32"/>
        </w:rPr>
        <w:t>Craig B. Brinkerhoff</w:t>
      </w:r>
    </w:p>
    <w:p w14:paraId="1C4B7AA9" w14:textId="137DFADB" w:rsidR="002261AB" w:rsidRPr="00466B9E" w:rsidRDefault="00BC127D" w:rsidP="00A35475">
      <w:pPr>
        <w:pStyle w:val="NoSpacing"/>
        <w:rPr>
          <w:rFonts w:ascii="Garamond" w:hAnsi="Garamond" w:cs="Calibri"/>
          <w:bCs/>
          <w:sz w:val="24"/>
          <w:szCs w:val="24"/>
        </w:rPr>
      </w:pPr>
      <w:hyperlink r:id="rId11" w:history="1">
        <w:r w:rsidR="00ED5D5A" w:rsidRPr="00F7382C">
          <w:rPr>
            <w:rStyle w:val="Hyperlink"/>
            <w:rFonts w:ascii="Garamond" w:hAnsi="Garamond" w:cs="Calibri"/>
            <w:bCs/>
            <w:color w:val="auto"/>
            <w:sz w:val="24"/>
            <w:szCs w:val="24"/>
            <w:u w:val="none"/>
          </w:rPr>
          <w:t>cbrinkerhoff@umass.edu</w:t>
        </w:r>
      </w:hyperlink>
      <w:r w:rsidR="00A35475" w:rsidRPr="00F7382C">
        <w:rPr>
          <w:rStyle w:val="Hyperlink"/>
          <w:rFonts w:ascii="Garamond" w:hAnsi="Garamond" w:cs="Calibri"/>
          <w:bCs/>
          <w:color w:val="auto"/>
          <w:sz w:val="24"/>
          <w:szCs w:val="24"/>
          <w:u w:val="none"/>
        </w:rPr>
        <w:t xml:space="preserve"> </w:t>
      </w:r>
      <w:r w:rsidR="00A35475" w:rsidRPr="00F7382C">
        <w:rPr>
          <w:rFonts w:ascii="Garamond" w:hAnsi="Garamond" w:cs="Calibri"/>
          <w:bCs/>
          <w:sz w:val="24"/>
          <w:szCs w:val="24"/>
        </w:rPr>
        <w:t xml:space="preserve">                  </w:t>
      </w:r>
      <w:r w:rsidR="00A334F8">
        <w:rPr>
          <w:rFonts w:ascii="Garamond" w:hAnsi="Garamond" w:cs="Calibri"/>
          <w:bCs/>
          <w:sz w:val="24"/>
          <w:szCs w:val="24"/>
        </w:rPr>
        <w:t xml:space="preserve"> </w:t>
      </w:r>
      <w:r w:rsidR="00A35475" w:rsidRPr="00F7382C">
        <w:rPr>
          <w:rFonts w:ascii="Garamond" w:hAnsi="Garamond" w:cs="Calibri"/>
          <w:bCs/>
          <w:sz w:val="24"/>
          <w:szCs w:val="24"/>
        </w:rPr>
        <w:t xml:space="preserve">     </w:t>
      </w:r>
      <w:hyperlink r:id="rId12" w:history="1">
        <w:r w:rsidR="00A35475" w:rsidRPr="00F7382C">
          <w:rPr>
            <w:rStyle w:val="Hyperlink"/>
            <w:rFonts w:ascii="Garamond" w:hAnsi="Garamond" w:cs="Calibri"/>
            <w:bCs/>
            <w:color w:val="auto"/>
            <w:sz w:val="24"/>
            <w:szCs w:val="24"/>
            <w:u w:val="none"/>
          </w:rPr>
          <w:t>craigbrinkerhoff</w:t>
        </w:r>
        <w:r w:rsidR="008D7456">
          <w:rPr>
            <w:rStyle w:val="Hyperlink"/>
            <w:rFonts w:ascii="Garamond" w:hAnsi="Garamond" w:cs="Calibri"/>
            <w:bCs/>
            <w:color w:val="auto"/>
            <w:sz w:val="24"/>
            <w:szCs w:val="24"/>
            <w:u w:val="none"/>
          </w:rPr>
          <w:t>.</w:t>
        </w:r>
        <w:r w:rsidR="00A35475" w:rsidRPr="00F7382C">
          <w:rPr>
            <w:rStyle w:val="Hyperlink"/>
            <w:rFonts w:ascii="Garamond" w:hAnsi="Garamond" w:cs="Calibri"/>
            <w:bCs/>
            <w:color w:val="auto"/>
            <w:sz w:val="24"/>
            <w:szCs w:val="24"/>
            <w:u w:val="none"/>
          </w:rPr>
          <w:t>github.io</w:t>
        </w:r>
      </w:hyperlink>
      <w:r w:rsidR="00A35475" w:rsidRPr="00A35475">
        <w:rPr>
          <w:rFonts w:ascii="Garamond" w:hAnsi="Garamond" w:cs="Calibri"/>
          <w:bCs/>
          <w:sz w:val="24"/>
          <w:szCs w:val="24"/>
        </w:rPr>
        <w:t xml:space="preserve">      </w:t>
      </w:r>
      <w:r w:rsidR="00A35475">
        <w:rPr>
          <w:rFonts w:ascii="Garamond" w:hAnsi="Garamond" w:cs="Calibri"/>
          <w:bCs/>
          <w:sz w:val="24"/>
          <w:szCs w:val="24"/>
        </w:rPr>
        <w:t xml:space="preserve">                  </w:t>
      </w:r>
      <w:r w:rsidR="00A334F8">
        <w:rPr>
          <w:rFonts w:ascii="Garamond" w:hAnsi="Garamond" w:cs="Calibri"/>
          <w:bCs/>
          <w:sz w:val="24"/>
          <w:szCs w:val="24"/>
        </w:rPr>
        <w:t xml:space="preserve">  </w:t>
      </w:r>
      <w:r w:rsidR="00A35475" w:rsidRPr="00A35475">
        <w:rPr>
          <w:rFonts w:ascii="Garamond" w:hAnsi="Garamond" w:cs="Calibri"/>
          <w:bCs/>
          <w:sz w:val="24"/>
          <w:szCs w:val="24"/>
        </w:rPr>
        <w:t xml:space="preserve">    </w:t>
      </w:r>
      <w:r w:rsidR="005F0D0E" w:rsidRPr="00466B9E">
        <w:rPr>
          <w:rFonts w:ascii="Garamond" w:hAnsi="Garamond" w:cs="Calibri"/>
          <w:bCs/>
          <w:sz w:val="24"/>
          <w:szCs w:val="24"/>
        </w:rPr>
        <w:t>978-905-1371</w:t>
      </w:r>
    </w:p>
    <w:p w14:paraId="38137592" w14:textId="0611283E" w:rsidR="00ED5D5A" w:rsidRPr="00466B9E" w:rsidRDefault="00ED5D5A" w:rsidP="004D754D">
      <w:pPr>
        <w:pStyle w:val="NoSpacing"/>
        <w:rPr>
          <w:rFonts w:ascii="Garamond" w:hAnsi="Garamond" w:cs="Calibri"/>
          <w:bCs/>
          <w:sz w:val="24"/>
          <w:szCs w:val="24"/>
        </w:rPr>
      </w:pPr>
    </w:p>
    <w:p w14:paraId="1DC9C632" w14:textId="5717A529" w:rsidR="00CE61D6" w:rsidRPr="00466B9E" w:rsidRDefault="00CE61D6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>EDUCATION</w:t>
      </w:r>
    </w:p>
    <w:p w14:paraId="271EA9FE" w14:textId="5F918DEE" w:rsidR="00184419" w:rsidRPr="00466B9E" w:rsidRDefault="00184419" w:rsidP="00A133EA">
      <w:pPr>
        <w:pStyle w:val="NoSpacing"/>
        <w:tabs>
          <w:tab w:val="left" w:pos="1728"/>
        </w:tabs>
        <w:rPr>
          <w:rFonts w:ascii="Garamond" w:hAnsi="Garamond" w:cs="Calibri"/>
          <w:i/>
          <w:iCs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>2023</w:t>
      </w:r>
      <w:r w:rsidR="00724F44" w:rsidRPr="00466B9E">
        <w:rPr>
          <w:rFonts w:ascii="Garamond" w:hAnsi="Garamond" w:cs="Calibri"/>
          <w:b/>
          <w:bCs/>
          <w:sz w:val="24"/>
          <w:szCs w:val="24"/>
        </w:rPr>
        <w:t xml:space="preserve"> </w:t>
      </w:r>
      <w:r w:rsidR="00724F44" w:rsidRPr="00466B9E">
        <w:rPr>
          <w:rFonts w:ascii="Garamond" w:hAnsi="Garamond" w:cs="Calibri"/>
          <w:sz w:val="24"/>
          <w:szCs w:val="24"/>
        </w:rPr>
        <w:t>(expected)</w:t>
      </w:r>
      <w:r w:rsidR="00724F44" w:rsidRPr="00466B9E">
        <w:rPr>
          <w:rFonts w:ascii="Garamond" w:hAnsi="Garamond" w:cs="Calibri"/>
          <w:b/>
          <w:bCs/>
          <w:sz w:val="24"/>
          <w:szCs w:val="24"/>
        </w:rPr>
        <w:tab/>
      </w:r>
      <w:r w:rsidRPr="00466B9E">
        <w:rPr>
          <w:rFonts w:ascii="Garamond" w:hAnsi="Garamond" w:cs="Calibri"/>
          <w:sz w:val="24"/>
          <w:szCs w:val="24"/>
        </w:rPr>
        <w:t>PhD Civil Engineering, University of Massachusetts, Amherst, MA</w:t>
      </w:r>
    </w:p>
    <w:p w14:paraId="5E6C3FC0" w14:textId="4E9D8528" w:rsidR="00184419" w:rsidRPr="00466B9E" w:rsidRDefault="00184419" w:rsidP="005D697F">
      <w:pPr>
        <w:pStyle w:val="NoSpacing"/>
        <w:tabs>
          <w:tab w:val="left" w:pos="1728"/>
        </w:tabs>
        <w:rPr>
          <w:rFonts w:ascii="Garamond" w:hAnsi="Garamond" w:cs="Calibri"/>
          <w:iCs/>
          <w:sz w:val="24"/>
          <w:szCs w:val="24"/>
        </w:rPr>
      </w:pPr>
      <w:r w:rsidRPr="00466B9E">
        <w:rPr>
          <w:rFonts w:ascii="Garamond" w:hAnsi="Garamond" w:cs="Calibri"/>
          <w:bCs/>
          <w:iCs/>
          <w:sz w:val="24"/>
          <w:szCs w:val="24"/>
        </w:rPr>
        <w:t>2018</w:t>
      </w:r>
      <w:r w:rsidR="005D697F" w:rsidRPr="00466B9E">
        <w:rPr>
          <w:rFonts w:ascii="Garamond" w:hAnsi="Garamond" w:cs="Calibri"/>
          <w:bCs/>
          <w:iCs/>
          <w:sz w:val="24"/>
          <w:szCs w:val="24"/>
        </w:rPr>
        <w:tab/>
      </w:r>
      <w:r w:rsidRPr="00466B9E">
        <w:rPr>
          <w:rFonts w:ascii="Garamond" w:hAnsi="Garamond" w:cs="Calibri"/>
          <w:iCs/>
          <w:sz w:val="24"/>
          <w:szCs w:val="24"/>
        </w:rPr>
        <w:t>Ba</w:t>
      </w:r>
      <w:r w:rsidR="00E7383A">
        <w:rPr>
          <w:rFonts w:ascii="Garamond" w:hAnsi="Garamond" w:cs="Calibri"/>
          <w:iCs/>
          <w:sz w:val="24"/>
          <w:szCs w:val="24"/>
        </w:rPr>
        <w:t>&amp;</w:t>
      </w:r>
      <w:r w:rsidRPr="00466B9E">
        <w:rPr>
          <w:rFonts w:ascii="Garamond" w:hAnsi="Garamond" w:cs="Calibri"/>
          <w:iCs/>
          <w:sz w:val="24"/>
          <w:szCs w:val="24"/>
        </w:rPr>
        <w:t>Sc Honours Interfaculty Environment, McGill University, Montreal, QC</w:t>
      </w:r>
    </w:p>
    <w:p w14:paraId="6653DAA6" w14:textId="484B27EB" w:rsidR="00206E2B" w:rsidRPr="00466B9E" w:rsidRDefault="00206E2B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3887480F" w14:textId="3E47DF71" w:rsidR="00184419" w:rsidRPr="00466B9E" w:rsidRDefault="00184419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>HONORS &amp; AWARDS</w:t>
      </w:r>
    </w:p>
    <w:p w14:paraId="38E4359A" w14:textId="43859F0C" w:rsidR="00184419" w:rsidRPr="00466B9E" w:rsidRDefault="00356B67" w:rsidP="00672FE1">
      <w:pPr>
        <w:pStyle w:val="NoSpacing"/>
        <w:tabs>
          <w:tab w:val="left" w:pos="1728"/>
        </w:tabs>
        <w:ind w:left="720" w:hanging="720"/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</w:t>
      </w:r>
      <w:r w:rsidR="00672FE1" w:rsidRPr="00466B9E">
        <w:rPr>
          <w:rFonts w:ascii="Garamond" w:hAnsi="Garamond" w:cs="Calibri"/>
          <w:sz w:val="24"/>
          <w:szCs w:val="24"/>
        </w:rPr>
        <w:t>1</w:t>
      </w:r>
      <w:r w:rsidR="00672FE1" w:rsidRPr="00466B9E">
        <w:rPr>
          <w:rFonts w:ascii="Garamond" w:hAnsi="Garamond" w:cs="Calibri"/>
          <w:sz w:val="24"/>
          <w:szCs w:val="24"/>
        </w:rPr>
        <w:tab/>
      </w:r>
      <w:r w:rsidR="00672FE1" w:rsidRPr="00466B9E">
        <w:rPr>
          <w:rFonts w:ascii="Garamond" w:hAnsi="Garamond" w:cs="Calibri"/>
          <w:sz w:val="24"/>
          <w:szCs w:val="24"/>
        </w:rPr>
        <w:tab/>
      </w:r>
      <w:r w:rsidR="00875E3B" w:rsidRPr="00466B9E">
        <w:rPr>
          <w:rFonts w:ascii="Garamond" w:hAnsi="Garamond" w:cs="Calibri"/>
          <w:sz w:val="24"/>
          <w:szCs w:val="24"/>
        </w:rPr>
        <w:t xml:space="preserve">AGU </w:t>
      </w:r>
      <w:r w:rsidR="00184419" w:rsidRPr="00466B9E">
        <w:rPr>
          <w:rFonts w:ascii="Garamond" w:hAnsi="Garamond" w:cs="Calibri"/>
          <w:sz w:val="24"/>
          <w:szCs w:val="24"/>
        </w:rPr>
        <w:t>Hydrology Remote Sens</w:t>
      </w:r>
      <w:r w:rsidR="00340C1B" w:rsidRPr="00466B9E">
        <w:rPr>
          <w:rFonts w:ascii="Garamond" w:hAnsi="Garamond" w:cs="Calibri"/>
          <w:sz w:val="24"/>
          <w:szCs w:val="24"/>
        </w:rPr>
        <w:t xml:space="preserve">ing Technical Committee Student </w:t>
      </w:r>
      <w:r w:rsidR="00875E3B" w:rsidRPr="00466B9E">
        <w:rPr>
          <w:rFonts w:ascii="Garamond" w:hAnsi="Garamond" w:cs="Calibri"/>
          <w:sz w:val="24"/>
          <w:szCs w:val="24"/>
        </w:rPr>
        <w:t>Awardee</w:t>
      </w:r>
    </w:p>
    <w:p w14:paraId="25E919BB" w14:textId="54F0724A" w:rsidR="00184419" w:rsidRPr="00466B9E" w:rsidRDefault="00356B67" w:rsidP="00672FE1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2021</w:t>
      </w:r>
      <w:r w:rsidR="00700029" w:rsidRPr="00466B9E">
        <w:rPr>
          <w:rFonts w:ascii="Garamond" w:hAnsi="Garamond" w:cs="Calibri"/>
          <w:sz w:val="24"/>
          <w:szCs w:val="24"/>
        </w:rPr>
        <w:t>-2024</w:t>
      </w:r>
      <w:r w:rsidR="00672FE1" w:rsidRPr="00466B9E">
        <w:rPr>
          <w:rFonts w:ascii="Garamond" w:hAnsi="Garamond" w:cs="Calibri"/>
          <w:sz w:val="24"/>
          <w:szCs w:val="24"/>
        </w:rPr>
        <w:tab/>
      </w:r>
      <w:r w:rsidR="00184419" w:rsidRPr="00466B9E">
        <w:rPr>
          <w:rFonts w:ascii="Garamond" w:hAnsi="Garamond" w:cs="Calibri"/>
          <w:sz w:val="24"/>
          <w:szCs w:val="24"/>
        </w:rPr>
        <w:t>NASA Future Investigators in Earth &amp; Space Science</w:t>
      </w:r>
      <w:r w:rsidR="00E270D9" w:rsidRPr="00466B9E">
        <w:rPr>
          <w:rFonts w:ascii="Garamond" w:hAnsi="Garamond" w:cs="Calibri"/>
          <w:sz w:val="24"/>
          <w:szCs w:val="24"/>
        </w:rPr>
        <w:t xml:space="preserve"> </w:t>
      </w:r>
      <w:r w:rsidR="00184419" w:rsidRPr="00466B9E">
        <w:rPr>
          <w:rFonts w:ascii="Garamond" w:hAnsi="Garamond" w:cs="Calibri"/>
          <w:sz w:val="24"/>
          <w:szCs w:val="24"/>
        </w:rPr>
        <w:t>Award</w:t>
      </w:r>
      <w:r w:rsidR="00E270D9" w:rsidRPr="00466B9E">
        <w:rPr>
          <w:rFonts w:ascii="Garamond" w:hAnsi="Garamond" w:cs="Calibri"/>
          <w:sz w:val="24"/>
          <w:szCs w:val="24"/>
        </w:rPr>
        <w:t>ee</w:t>
      </w:r>
    </w:p>
    <w:p w14:paraId="7A8CEB07" w14:textId="13FD0B55" w:rsidR="00184419" w:rsidRPr="00466B9E" w:rsidRDefault="00356B67" w:rsidP="00672FE1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</w:t>
      </w:r>
      <w:r w:rsidR="00672FE1" w:rsidRPr="00466B9E">
        <w:rPr>
          <w:rFonts w:ascii="Garamond" w:hAnsi="Garamond" w:cs="Calibri"/>
          <w:sz w:val="24"/>
          <w:szCs w:val="24"/>
        </w:rPr>
        <w:t>20</w:t>
      </w:r>
      <w:r w:rsidR="00672FE1" w:rsidRPr="00466B9E">
        <w:rPr>
          <w:rFonts w:ascii="Garamond" w:hAnsi="Garamond" w:cs="Calibri"/>
          <w:sz w:val="24"/>
          <w:szCs w:val="24"/>
        </w:rPr>
        <w:tab/>
      </w:r>
      <w:r w:rsidR="004E1E4C" w:rsidRPr="00466B9E">
        <w:rPr>
          <w:rFonts w:ascii="Garamond" w:hAnsi="Garamond" w:cs="Calibri"/>
          <w:sz w:val="24"/>
          <w:szCs w:val="24"/>
        </w:rPr>
        <w:t>AGU</w:t>
      </w:r>
      <w:r w:rsidR="00184419" w:rsidRPr="00466B9E">
        <w:rPr>
          <w:rFonts w:ascii="Garamond" w:hAnsi="Garamond" w:cs="Calibri"/>
          <w:sz w:val="24"/>
          <w:szCs w:val="24"/>
        </w:rPr>
        <w:t xml:space="preserve"> Outstanding Student Presentation Award</w:t>
      </w:r>
      <w:r w:rsidR="00E270D9" w:rsidRPr="00466B9E">
        <w:rPr>
          <w:rFonts w:ascii="Garamond" w:hAnsi="Garamond" w:cs="Calibri"/>
          <w:sz w:val="24"/>
          <w:szCs w:val="24"/>
        </w:rPr>
        <w:t>ee</w:t>
      </w:r>
    </w:p>
    <w:p w14:paraId="0B21726B" w14:textId="64FD0440" w:rsidR="00184419" w:rsidRPr="00466B9E" w:rsidRDefault="00356B67" w:rsidP="00B84180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2020</w:t>
      </w:r>
      <w:r w:rsidR="00B84180" w:rsidRPr="00466B9E">
        <w:rPr>
          <w:rFonts w:ascii="Garamond" w:hAnsi="Garamond" w:cs="Calibri"/>
          <w:sz w:val="24"/>
          <w:szCs w:val="24"/>
        </w:rPr>
        <w:tab/>
      </w:r>
      <w:r w:rsidR="00184419" w:rsidRPr="00466B9E">
        <w:rPr>
          <w:rFonts w:ascii="Garamond" w:hAnsi="Garamond" w:cs="Calibri"/>
          <w:sz w:val="24"/>
          <w:szCs w:val="24"/>
        </w:rPr>
        <w:t xml:space="preserve">NSF </w:t>
      </w:r>
      <w:r w:rsidR="00E270D9" w:rsidRPr="00466B9E">
        <w:rPr>
          <w:rFonts w:ascii="Garamond" w:hAnsi="Garamond" w:cs="Calibri"/>
          <w:sz w:val="24"/>
          <w:szCs w:val="24"/>
        </w:rPr>
        <w:t>G</w:t>
      </w:r>
      <w:r w:rsidR="00184419" w:rsidRPr="00466B9E">
        <w:rPr>
          <w:rFonts w:ascii="Garamond" w:hAnsi="Garamond" w:cs="Calibri"/>
          <w:sz w:val="24"/>
          <w:szCs w:val="24"/>
        </w:rPr>
        <w:t>raduate Research Fellowship Honorable Mention</w:t>
      </w:r>
    </w:p>
    <w:p w14:paraId="1D2F248D" w14:textId="05E92614" w:rsidR="00184419" w:rsidRPr="00466B9E" w:rsidRDefault="00356B67" w:rsidP="00B84180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2018</w:t>
      </w:r>
      <w:r w:rsidR="00B84180" w:rsidRPr="00466B9E">
        <w:rPr>
          <w:rFonts w:ascii="Garamond" w:hAnsi="Garamond" w:cs="Calibri"/>
          <w:sz w:val="24"/>
          <w:szCs w:val="24"/>
        </w:rPr>
        <w:tab/>
      </w:r>
      <w:r w:rsidR="00184419" w:rsidRPr="00466B9E">
        <w:rPr>
          <w:rFonts w:ascii="Garamond" w:hAnsi="Garamond" w:cs="Calibri"/>
          <w:sz w:val="24"/>
          <w:szCs w:val="24"/>
        </w:rPr>
        <w:t>McGill Undergraduate First-Class Honours</w:t>
      </w:r>
      <w:r w:rsidR="00184419" w:rsidRPr="00466B9E">
        <w:rPr>
          <w:rFonts w:ascii="Garamond" w:hAnsi="Garamond" w:cs="Calibri"/>
          <w:sz w:val="24"/>
          <w:szCs w:val="24"/>
        </w:rPr>
        <w:tab/>
      </w:r>
    </w:p>
    <w:p w14:paraId="3499F91C" w14:textId="14B9FEF4" w:rsidR="00184419" w:rsidRPr="00466B9E" w:rsidRDefault="00356B67" w:rsidP="00B84180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2017</w:t>
      </w:r>
      <w:r w:rsidR="00B84180" w:rsidRPr="00466B9E">
        <w:rPr>
          <w:rFonts w:ascii="Garamond" w:hAnsi="Garamond" w:cs="Calibri"/>
          <w:sz w:val="24"/>
          <w:szCs w:val="24"/>
        </w:rPr>
        <w:tab/>
      </w:r>
      <w:r w:rsidR="00184419" w:rsidRPr="00466B9E">
        <w:rPr>
          <w:rFonts w:ascii="Garamond" w:hAnsi="Garamond" w:cs="Calibri"/>
          <w:sz w:val="24"/>
          <w:szCs w:val="24"/>
        </w:rPr>
        <w:t>McGill Science Undergraduate Research Award</w:t>
      </w:r>
      <w:r w:rsidR="00E270D9" w:rsidRPr="00466B9E">
        <w:rPr>
          <w:rFonts w:ascii="Garamond" w:hAnsi="Garamond" w:cs="Calibri"/>
          <w:sz w:val="24"/>
          <w:szCs w:val="24"/>
        </w:rPr>
        <w:t>ee</w:t>
      </w:r>
    </w:p>
    <w:p w14:paraId="037C43A8" w14:textId="1388B707" w:rsidR="00206E2B" w:rsidRPr="00466B9E" w:rsidRDefault="00206E2B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3641FE79" w14:textId="5068C253" w:rsidR="00184419" w:rsidRPr="00466B9E" w:rsidRDefault="00184419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  <w:r w:rsidRPr="00466B9E">
        <w:rPr>
          <w:rFonts w:ascii="Garamond" w:hAnsi="Garamond" w:cs="Calibri"/>
          <w:b/>
          <w:sz w:val="28"/>
          <w:szCs w:val="28"/>
        </w:rPr>
        <w:t>SCHOLARSHIP</w:t>
      </w:r>
    </w:p>
    <w:p w14:paraId="787F1E61" w14:textId="5A8F42D5" w:rsidR="002D3503" w:rsidRPr="00466B9E" w:rsidRDefault="002D3503" w:rsidP="009150E8">
      <w:pPr>
        <w:pStyle w:val="NoSpacing"/>
        <w:rPr>
          <w:rFonts w:ascii="Garamond" w:hAnsi="Garamond" w:cs="Calibri"/>
          <w:i/>
          <w:iCs/>
          <w:sz w:val="24"/>
          <w:szCs w:val="24"/>
        </w:rPr>
      </w:pPr>
      <w:bookmarkStart w:id="0" w:name="_Hlk101250300"/>
      <w:r w:rsidRPr="00466B9E">
        <w:rPr>
          <w:rFonts w:ascii="Garamond" w:hAnsi="Garamond" w:cs="Calibri"/>
          <w:i/>
          <w:iCs/>
          <w:sz w:val="24"/>
          <w:szCs w:val="24"/>
        </w:rPr>
        <w:t>2023</w:t>
      </w:r>
    </w:p>
    <w:p w14:paraId="415B48AF" w14:textId="1D4D1306" w:rsidR="0061712C" w:rsidRPr="00466B9E" w:rsidRDefault="00AD0FA2" w:rsidP="00735970">
      <w:pPr>
        <w:pStyle w:val="NoSpacing"/>
        <w:ind w:left="576" w:hanging="576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 xml:space="preserve">11. </w:t>
      </w:r>
      <w:r w:rsidR="0061712C" w:rsidRPr="00466B9E">
        <w:rPr>
          <w:rFonts w:ascii="Garamond" w:hAnsi="Garamond" w:cs="Calibri"/>
          <w:bCs/>
          <w:sz w:val="24"/>
          <w:szCs w:val="24"/>
        </w:rPr>
        <w:t xml:space="preserve">Lin, P., Feng, D., Gleason, C.J., Pan, M., </w:t>
      </w:r>
      <w:r w:rsidR="0061712C" w:rsidRPr="00466B9E">
        <w:rPr>
          <w:rFonts w:ascii="Garamond" w:hAnsi="Garamond" w:cs="Calibri"/>
          <w:b/>
          <w:sz w:val="24"/>
          <w:szCs w:val="24"/>
        </w:rPr>
        <w:t>Brinkerhoff, C.B.</w:t>
      </w:r>
      <w:r w:rsidR="0061712C" w:rsidRPr="00466B9E">
        <w:rPr>
          <w:rFonts w:ascii="Garamond" w:hAnsi="Garamond" w:cs="Calibri"/>
          <w:bCs/>
          <w:sz w:val="24"/>
          <w:szCs w:val="24"/>
        </w:rPr>
        <w:t>,</w:t>
      </w:r>
      <w:r w:rsidR="00AE233B" w:rsidRPr="00466B9E">
        <w:rPr>
          <w:rFonts w:ascii="Garamond" w:hAnsi="Garamond" w:cs="Calibri"/>
          <w:bCs/>
          <w:sz w:val="24"/>
          <w:szCs w:val="24"/>
        </w:rPr>
        <w:t xml:space="preserve"> Yang, X., Beck. H.E., Frasson,</w:t>
      </w:r>
      <w:r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>R.P.M. (</w:t>
      </w:r>
      <w:r w:rsidR="0061712C" w:rsidRPr="00466B9E">
        <w:rPr>
          <w:rFonts w:ascii="Garamond" w:hAnsi="Garamond" w:cs="Calibri"/>
          <w:bCs/>
          <w:iCs/>
          <w:sz w:val="24"/>
          <w:szCs w:val="24"/>
        </w:rPr>
        <w:t>2023).</w:t>
      </w:r>
      <w:r w:rsidR="00AE233B" w:rsidRPr="00466B9E">
        <w:rPr>
          <w:rFonts w:ascii="Garamond" w:hAnsi="Garamond" w:cs="Calibri"/>
          <w:bCs/>
          <w:i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 xml:space="preserve">Inversion of river discharge from remotely sensed river widths: a critical assessment at three-thousand global river gauges. </w:t>
      </w:r>
      <w:r w:rsidR="0061712C" w:rsidRPr="00466B9E">
        <w:rPr>
          <w:rFonts w:ascii="Garamond" w:hAnsi="Garamond" w:cs="Calibri"/>
          <w:bCs/>
          <w:i/>
          <w:iCs/>
          <w:sz w:val="24"/>
          <w:szCs w:val="24"/>
        </w:rPr>
        <w:t>Remote Sensing of Environment</w:t>
      </w:r>
      <w:r w:rsidR="0061712C" w:rsidRPr="00466B9E">
        <w:rPr>
          <w:rFonts w:ascii="Garamond" w:hAnsi="Garamond" w:cs="Calibri"/>
          <w:bCs/>
          <w:sz w:val="24"/>
          <w:szCs w:val="24"/>
        </w:rPr>
        <w:t>.</w:t>
      </w:r>
      <w:r w:rsidR="00557CB9" w:rsidRPr="00466B9E">
        <w:rPr>
          <w:rFonts w:ascii="Garamond" w:hAnsi="Garamond" w:cs="Calibri"/>
          <w:bCs/>
          <w:sz w:val="24"/>
          <w:szCs w:val="24"/>
        </w:rPr>
        <w:t xml:space="preserve"> </w:t>
      </w:r>
      <w:hyperlink r:id="rId13" w:history="1">
        <w:r w:rsidR="00995C2C" w:rsidRPr="00466B9E">
          <w:rPr>
            <w:rStyle w:val="Hyperlink"/>
            <w:rFonts w:ascii="Garamond" w:hAnsi="Garamond" w:cs="Calibri"/>
            <w:bCs/>
            <w:color w:val="auto"/>
            <w:sz w:val="24"/>
            <w:szCs w:val="24"/>
          </w:rPr>
          <w:t>doi.org/10.1016/j.rse.2023.113489</w:t>
        </w:r>
      </w:hyperlink>
      <w:r w:rsidR="00557CB9" w:rsidRPr="00466B9E">
        <w:rPr>
          <w:rFonts w:ascii="Garamond" w:hAnsi="Garamond" w:cs="Calibri"/>
          <w:bCs/>
          <w:sz w:val="24"/>
          <w:szCs w:val="24"/>
        </w:rPr>
        <w:t>.</w:t>
      </w:r>
    </w:p>
    <w:p w14:paraId="0880B724" w14:textId="43EC2ADC" w:rsidR="00621D89" w:rsidRPr="00466B9E" w:rsidRDefault="00AD0FA2" w:rsidP="00735970">
      <w:pPr>
        <w:pStyle w:val="NoSpacing"/>
        <w:ind w:left="576" w:hanging="576"/>
        <w:rPr>
          <w:rFonts w:ascii="Garamond" w:hAnsi="Garamond"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 xml:space="preserve">10. </w:t>
      </w:r>
      <w:r w:rsidR="0061712C" w:rsidRPr="00466B9E">
        <w:rPr>
          <w:rFonts w:ascii="Garamond" w:hAnsi="Garamond" w:cs="Calibri"/>
          <w:bCs/>
          <w:sz w:val="24"/>
          <w:szCs w:val="24"/>
        </w:rPr>
        <w:t xml:space="preserve">Maavara, T., </w:t>
      </w:r>
      <w:r w:rsidR="0061712C" w:rsidRPr="00466B9E">
        <w:rPr>
          <w:rFonts w:ascii="Garamond" w:hAnsi="Garamond" w:cs="Calibri"/>
          <w:b/>
          <w:sz w:val="24"/>
          <w:szCs w:val="24"/>
        </w:rPr>
        <w:t>Brinkerhoff, C.B.</w:t>
      </w:r>
      <w:r w:rsidR="0061712C" w:rsidRPr="00466B9E">
        <w:rPr>
          <w:rFonts w:ascii="Garamond" w:hAnsi="Garamond" w:cs="Calibri"/>
          <w:bCs/>
          <w:sz w:val="24"/>
          <w:szCs w:val="24"/>
        </w:rPr>
        <w:t>, Hosen, J., Aho, K.S., Logozzo</w:t>
      </w:r>
      <w:r w:rsidR="00AE233B" w:rsidRPr="00466B9E">
        <w:rPr>
          <w:rFonts w:ascii="Garamond" w:hAnsi="Garamond" w:cs="Calibri"/>
          <w:bCs/>
          <w:sz w:val="24"/>
          <w:szCs w:val="24"/>
        </w:rPr>
        <w:t>, L., Saiers, J., Stubbins, A.,</w:t>
      </w:r>
      <w:r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>Raymond, P.A.</w:t>
      </w:r>
      <w:r w:rsidR="00AE233B"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 xml:space="preserve">(2023). </w:t>
      </w:r>
      <w:r w:rsidR="0061712C" w:rsidRPr="00466B9E">
        <w:rPr>
          <w:rFonts w:ascii="Garamond" w:hAnsi="Garamond"/>
          <w:sz w:val="24"/>
          <w:szCs w:val="24"/>
        </w:rPr>
        <w:t xml:space="preserve">Watershed DOC uptake occurs mostly in lakes in the summer and in rivers in the winter. </w:t>
      </w:r>
      <w:r w:rsidR="0061712C" w:rsidRPr="00466B9E">
        <w:rPr>
          <w:rFonts w:ascii="Garamond" w:hAnsi="Garamond" w:cs="Calibri"/>
          <w:bCs/>
          <w:i/>
          <w:iCs/>
          <w:sz w:val="24"/>
          <w:szCs w:val="24"/>
        </w:rPr>
        <w:t>Limnology &amp; Oceanography</w:t>
      </w:r>
      <w:r w:rsidR="0061712C" w:rsidRPr="00466B9E">
        <w:rPr>
          <w:rFonts w:ascii="Garamond" w:hAnsi="Garamond" w:cs="Calibri"/>
          <w:bCs/>
          <w:sz w:val="24"/>
          <w:szCs w:val="24"/>
        </w:rPr>
        <w:t xml:space="preserve">. </w:t>
      </w:r>
      <w:hyperlink r:id="rId14" w:history="1">
        <w:r w:rsidR="0061712C" w:rsidRPr="00466B9E">
          <w:rPr>
            <w:rStyle w:val="Hyperlink"/>
            <w:rFonts w:ascii="Garamond" w:hAnsi="Garamond" w:cs="Calibri"/>
            <w:bCs/>
            <w:color w:val="auto"/>
            <w:sz w:val="24"/>
            <w:szCs w:val="24"/>
          </w:rPr>
          <w:t>doi.org/</w:t>
        </w:r>
        <w:r w:rsidR="0061712C" w:rsidRPr="00466B9E">
          <w:rPr>
            <w:rStyle w:val="Hyperlink"/>
            <w:rFonts w:ascii="Garamond" w:hAnsi="Garamond"/>
            <w:color w:val="auto"/>
            <w:sz w:val="24"/>
            <w:szCs w:val="24"/>
          </w:rPr>
          <w:t>10.1002/lno.12306</w:t>
        </w:r>
      </w:hyperlink>
      <w:r w:rsidR="0061712C" w:rsidRPr="00466B9E">
        <w:rPr>
          <w:rFonts w:ascii="Garamond" w:hAnsi="Garamond"/>
          <w:sz w:val="24"/>
          <w:szCs w:val="24"/>
        </w:rPr>
        <w:t>.</w:t>
      </w:r>
    </w:p>
    <w:p w14:paraId="50E8A34A" w14:textId="77777777" w:rsidR="00EC5A27" w:rsidRPr="00466B9E" w:rsidRDefault="00EC5A27" w:rsidP="00DA650E">
      <w:pPr>
        <w:pStyle w:val="NoSpacing"/>
        <w:rPr>
          <w:rFonts w:ascii="Garamond" w:hAnsi="Garamond"/>
          <w:i/>
          <w:sz w:val="24"/>
          <w:szCs w:val="24"/>
        </w:rPr>
      </w:pPr>
    </w:p>
    <w:p w14:paraId="6A167706" w14:textId="1D834B33" w:rsidR="002D3503" w:rsidRPr="00466B9E" w:rsidRDefault="002D3503" w:rsidP="009150E8">
      <w:pPr>
        <w:pStyle w:val="NoSpacing"/>
        <w:ind w:left="720" w:hanging="720"/>
        <w:rPr>
          <w:rFonts w:ascii="Garamond" w:hAnsi="Garamond"/>
          <w:i/>
          <w:sz w:val="24"/>
          <w:szCs w:val="24"/>
        </w:rPr>
      </w:pPr>
      <w:r w:rsidRPr="00466B9E">
        <w:rPr>
          <w:rFonts w:ascii="Garamond" w:hAnsi="Garamond"/>
          <w:i/>
          <w:sz w:val="24"/>
          <w:szCs w:val="24"/>
        </w:rPr>
        <w:t>2022</w:t>
      </w:r>
    </w:p>
    <w:p w14:paraId="39E8F59B" w14:textId="7D42AAFC" w:rsidR="0061712C" w:rsidRPr="00466B9E" w:rsidRDefault="00005BE2" w:rsidP="00735970">
      <w:pPr>
        <w:pStyle w:val="NoSpacing"/>
        <w:ind w:left="576" w:hanging="576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9.</w:t>
      </w:r>
      <w:r w:rsidR="00E02B93" w:rsidRPr="00466B9E">
        <w:rPr>
          <w:rFonts w:ascii="Garamond" w:hAnsi="Garamond" w:cs="Calibri"/>
          <w:b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/>
          <w:sz w:val="24"/>
          <w:szCs w:val="24"/>
        </w:rPr>
        <w:t>Brinkerhoff, C.B.</w:t>
      </w:r>
      <w:r w:rsidR="0061712C" w:rsidRPr="00466B9E">
        <w:rPr>
          <w:rFonts w:ascii="Garamond" w:hAnsi="Garamond" w:cs="Calibri"/>
          <w:bCs/>
          <w:sz w:val="24"/>
          <w:szCs w:val="24"/>
        </w:rPr>
        <w:t>, Gleason, C.J., Zappa, C.J., Raymond, P.A.</w:t>
      </w:r>
      <w:r w:rsidR="00E02B93" w:rsidRPr="00466B9E">
        <w:rPr>
          <w:rFonts w:ascii="Garamond" w:hAnsi="Garamond" w:cs="Calibri"/>
          <w:bCs/>
          <w:sz w:val="24"/>
          <w:szCs w:val="24"/>
        </w:rPr>
        <w:t xml:space="preserve">, Harlan, M.E. (2022). Remotely </w:t>
      </w:r>
      <w:r w:rsidR="0061712C" w:rsidRPr="00466B9E">
        <w:rPr>
          <w:rFonts w:ascii="Garamond" w:hAnsi="Garamond" w:cs="Calibri"/>
          <w:bCs/>
          <w:sz w:val="24"/>
          <w:szCs w:val="24"/>
        </w:rPr>
        <w:t>sensing river</w:t>
      </w:r>
      <w:r w:rsidR="00AE233B"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 xml:space="preserve">greenhouse gas exchange velocity using the SWOT satellite. </w:t>
      </w:r>
      <w:r w:rsidR="00DE6B6D" w:rsidRPr="00466B9E">
        <w:rPr>
          <w:rFonts w:ascii="Garamond" w:hAnsi="Garamond" w:cs="Calibri"/>
          <w:bCs/>
          <w:i/>
          <w:iCs/>
          <w:sz w:val="24"/>
          <w:szCs w:val="24"/>
        </w:rPr>
        <w:t>Global Biogeochemical Cycles</w:t>
      </w:r>
      <w:r w:rsidR="00DE6B6D" w:rsidRPr="00466B9E">
        <w:rPr>
          <w:rFonts w:ascii="Garamond" w:hAnsi="Garamond" w:cs="Calibri"/>
          <w:bCs/>
          <w:iCs/>
          <w:sz w:val="24"/>
          <w:szCs w:val="24"/>
        </w:rPr>
        <w:t>.</w:t>
      </w:r>
      <w:r w:rsidR="0061712C" w:rsidRPr="00466B9E">
        <w:rPr>
          <w:rFonts w:ascii="Garamond" w:hAnsi="Garamond" w:cs="Calibri"/>
          <w:bCs/>
          <w:i/>
          <w:iCs/>
          <w:sz w:val="24"/>
          <w:szCs w:val="24"/>
        </w:rPr>
        <w:t xml:space="preserve"> </w:t>
      </w:r>
      <w:hyperlink r:id="rId15" w:history="1">
        <w:r w:rsidR="00716772" w:rsidRPr="00466B9E">
          <w:rPr>
            <w:rStyle w:val="Hyperlink"/>
            <w:rFonts w:ascii="Garamond" w:hAnsi="Garamond" w:cs="Calibri"/>
            <w:bCs/>
            <w:iCs/>
            <w:color w:val="auto"/>
            <w:sz w:val="24"/>
            <w:szCs w:val="24"/>
          </w:rPr>
          <w:t>doi.org/</w:t>
        </w:r>
        <w:r w:rsidR="00716772" w:rsidRPr="00466B9E">
          <w:rPr>
            <w:rStyle w:val="Hyperlink"/>
            <w:rFonts w:ascii="Garamond" w:hAnsi="Garamond"/>
            <w:color w:val="auto"/>
            <w:sz w:val="24"/>
            <w:szCs w:val="24"/>
          </w:rPr>
          <w:t>10.1029/2022GB007419</w:t>
        </w:r>
      </w:hyperlink>
      <w:r w:rsidR="0061712C" w:rsidRPr="00466B9E">
        <w:rPr>
          <w:rFonts w:ascii="Garamond" w:hAnsi="Garamond"/>
          <w:sz w:val="24"/>
          <w:szCs w:val="24"/>
        </w:rPr>
        <w:t>.</w:t>
      </w:r>
    </w:p>
    <w:p w14:paraId="58FF0018" w14:textId="57AB1A8C" w:rsidR="0061712C" w:rsidRPr="00466B9E" w:rsidRDefault="00E02B93" w:rsidP="00735970">
      <w:pPr>
        <w:pStyle w:val="NoSpacing"/>
        <w:ind w:left="576" w:hanging="576"/>
        <w:rPr>
          <w:rFonts w:ascii="Garamond" w:hAnsi="Garamond" w:cs="Calibri"/>
          <w:bCs/>
          <w:sz w:val="24"/>
          <w:szCs w:val="24"/>
          <w:lang w:val="en-GB"/>
        </w:rPr>
      </w:pPr>
      <w:r w:rsidRPr="00466B9E">
        <w:rPr>
          <w:rFonts w:ascii="Garamond" w:hAnsi="Garamond" w:cs="Calibri"/>
          <w:bCs/>
          <w:sz w:val="24"/>
          <w:szCs w:val="24"/>
          <w:lang w:val="en-GB"/>
        </w:rPr>
        <w:t xml:space="preserve">8. 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 xml:space="preserve">Liu, S., </w:t>
      </w:r>
      <w:r w:rsidR="001411F9" w:rsidRPr="00466B9E">
        <w:rPr>
          <w:rFonts w:ascii="Garamond" w:hAnsi="Garamond" w:cs="Calibri"/>
          <w:bCs/>
          <w:sz w:val="24"/>
          <w:szCs w:val="24"/>
        </w:rPr>
        <w:t>Maavara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 xml:space="preserve">, T., </w:t>
      </w:r>
      <w:r w:rsidR="0061712C" w:rsidRPr="00466B9E">
        <w:rPr>
          <w:rFonts w:ascii="Garamond" w:hAnsi="Garamond" w:cs="Calibri"/>
          <w:b/>
          <w:sz w:val="24"/>
          <w:szCs w:val="24"/>
          <w:lang w:val="en-GB"/>
        </w:rPr>
        <w:t>Brinkerhoff, C.B.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>, Raymond, P.A. (2022).</w:t>
      </w:r>
      <w:r w:rsidR="00AE233B" w:rsidRPr="00466B9E">
        <w:rPr>
          <w:rFonts w:ascii="Garamond" w:hAnsi="Garamond" w:cs="Calibri"/>
          <w:bCs/>
          <w:sz w:val="24"/>
          <w:szCs w:val="24"/>
          <w:lang w:val="en-GB"/>
        </w:rPr>
        <w:t xml:space="preserve"> Global controls on DOC</w:t>
      </w:r>
      <w:r w:rsidRPr="00466B9E">
        <w:rPr>
          <w:rFonts w:ascii="Garamond" w:hAnsi="Garamond" w:cs="Calibri"/>
          <w:bCs/>
          <w:sz w:val="24"/>
          <w:szCs w:val="24"/>
          <w:lang w:val="en-GB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>reaction versus</w:t>
      </w:r>
      <w:r w:rsidR="00AE233B" w:rsidRPr="00466B9E">
        <w:rPr>
          <w:rFonts w:ascii="Garamond" w:hAnsi="Garamond" w:cs="Calibri"/>
          <w:bCs/>
          <w:sz w:val="24"/>
          <w:szCs w:val="24"/>
          <w:lang w:val="en-GB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 xml:space="preserve">export in watersheds: A Damköhler number analysis. </w:t>
      </w:r>
      <w:r w:rsidR="0061712C" w:rsidRPr="00466B9E">
        <w:rPr>
          <w:rFonts w:ascii="Garamond" w:hAnsi="Garamond" w:cs="Calibri"/>
          <w:bCs/>
          <w:i/>
          <w:sz w:val="24"/>
          <w:szCs w:val="24"/>
          <w:lang w:val="en-GB"/>
        </w:rPr>
        <w:t>Global Biogeochemical Cycles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 xml:space="preserve">. </w:t>
      </w:r>
      <w:hyperlink r:id="rId16" w:history="1">
        <w:r w:rsidR="00716772" w:rsidRPr="00466B9E">
          <w:rPr>
            <w:rStyle w:val="Hyperlink"/>
            <w:rFonts w:ascii="Garamond" w:hAnsi="Garamond" w:cs="Calibri"/>
            <w:bCs/>
            <w:color w:val="auto"/>
            <w:sz w:val="24"/>
            <w:szCs w:val="24"/>
            <w:lang w:val="en-GB"/>
          </w:rPr>
          <w:t>doi.org/10.1029/2021GB007278</w:t>
        </w:r>
      </w:hyperlink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>.</w:t>
      </w:r>
    </w:p>
    <w:p w14:paraId="1A3D678E" w14:textId="3DA467D9" w:rsidR="005F0540" w:rsidRPr="00466B9E" w:rsidRDefault="00E02B93" w:rsidP="00735970">
      <w:pPr>
        <w:pStyle w:val="NoSpacing"/>
        <w:ind w:left="576" w:hanging="576"/>
        <w:rPr>
          <w:rFonts w:ascii="Garamond" w:hAnsi="Garamond" w:cs="Calibri"/>
          <w:bCs/>
          <w:sz w:val="24"/>
          <w:szCs w:val="24"/>
          <w:lang w:val="en-GB"/>
        </w:rPr>
      </w:pPr>
      <w:r w:rsidRPr="00466B9E">
        <w:rPr>
          <w:rFonts w:ascii="Garamond" w:hAnsi="Garamond" w:cs="Calibri"/>
          <w:bCs/>
          <w:sz w:val="24"/>
          <w:szCs w:val="24"/>
          <w:lang w:val="en-GB"/>
        </w:rPr>
        <w:t xml:space="preserve">7. 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>Liu, S, Kuhn, C., Amatulli, G., Aho, K.S., Butman, D., Allen G.</w:t>
      </w:r>
      <w:r w:rsidR="00AE233B" w:rsidRPr="00466B9E">
        <w:rPr>
          <w:rFonts w:ascii="Garamond" w:hAnsi="Garamond" w:cs="Calibri"/>
          <w:bCs/>
          <w:sz w:val="24"/>
          <w:szCs w:val="24"/>
          <w:lang w:val="en-GB"/>
        </w:rPr>
        <w:t>H., Lin, P., Pan, M., Yamazaki,</w:t>
      </w:r>
      <w:r w:rsidRPr="00466B9E">
        <w:rPr>
          <w:rFonts w:ascii="Garamond" w:hAnsi="Garamond" w:cs="Calibri"/>
          <w:bCs/>
          <w:sz w:val="24"/>
          <w:szCs w:val="24"/>
          <w:lang w:val="en-GB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 xml:space="preserve">D., </w:t>
      </w:r>
      <w:r w:rsidR="0061712C" w:rsidRPr="00466B9E">
        <w:rPr>
          <w:rFonts w:ascii="Garamond" w:hAnsi="Garamond" w:cs="Calibri"/>
          <w:b/>
          <w:sz w:val="24"/>
          <w:szCs w:val="24"/>
          <w:lang w:val="en-GB"/>
        </w:rPr>
        <w:t>Brinkerhoff,</w:t>
      </w:r>
      <w:r w:rsidR="00AE233B" w:rsidRPr="00466B9E">
        <w:rPr>
          <w:rFonts w:ascii="Garamond" w:hAnsi="Garamond" w:cs="Calibri"/>
          <w:b/>
          <w:sz w:val="24"/>
          <w:szCs w:val="24"/>
          <w:lang w:val="en-GB"/>
        </w:rPr>
        <w:t xml:space="preserve"> </w:t>
      </w:r>
      <w:r w:rsidR="0061712C" w:rsidRPr="00466B9E">
        <w:rPr>
          <w:rFonts w:ascii="Garamond" w:hAnsi="Garamond" w:cs="Calibri"/>
          <w:b/>
          <w:sz w:val="24"/>
          <w:szCs w:val="24"/>
          <w:lang w:val="en-GB"/>
        </w:rPr>
        <w:t>C.B.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 xml:space="preserve">, Gleason, C.J., Xia, X., Raymond, P.A. (2022). The importance of </w:t>
      </w:r>
      <w:r w:rsidRPr="00466B9E">
        <w:rPr>
          <w:rFonts w:ascii="Garamond" w:hAnsi="Garamond" w:cs="Calibri"/>
          <w:bCs/>
          <w:sz w:val="24"/>
          <w:szCs w:val="24"/>
          <w:lang w:val="en-GB"/>
        </w:rPr>
        <w:t>h</w:t>
      </w:r>
      <w:r w:rsidR="0061712C" w:rsidRPr="00466B9E">
        <w:rPr>
          <w:rFonts w:ascii="Garamond" w:hAnsi="Garamond" w:cs="Calibri"/>
          <w:bCs/>
          <w:sz w:val="24"/>
          <w:szCs w:val="24"/>
          <w:lang w:val="en-GB"/>
        </w:rPr>
        <w:t>ydrology in routing terrestrial carbon to the atmosphere via global streams and rivers</w:t>
      </w:r>
      <w:r w:rsidR="0061712C" w:rsidRPr="00466B9E">
        <w:rPr>
          <w:rFonts w:ascii="Garamond" w:hAnsi="Garamond" w:cs="Calibri"/>
          <w:bCs/>
          <w:i/>
          <w:iCs/>
          <w:sz w:val="24"/>
          <w:szCs w:val="24"/>
          <w:lang w:val="en-GB"/>
        </w:rPr>
        <w:t xml:space="preserve">. </w:t>
      </w:r>
      <w:r w:rsidR="0061712C" w:rsidRPr="00466B9E">
        <w:rPr>
          <w:rFonts w:ascii="Garamond" w:hAnsi="Garamond" w:cs="Calibri"/>
          <w:i/>
          <w:iCs/>
          <w:sz w:val="24"/>
          <w:szCs w:val="24"/>
        </w:rPr>
        <w:t>Proceedings of the National Academy of Sciences.</w:t>
      </w:r>
      <w:r w:rsidR="0061712C" w:rsidRPr="00466B9E">
        <w:rPr>
          <w:rFonts w:ascii="Garamond" w:hAnsi="Garamond" w:cs="Calibri"/>
          <w:sz w:val="24"/>
          <w:szCs w:val="24"/>
        </w:rPr>
        <w:t xml:space="preserve"> </w:t>
      </w:r>
      <w:hyperlink r:id="rId17" w:history="1">
        <w:r w:rsidR="00DE6B6D" w:rsidRPr="00466B9E">
          <w:rPr>
            <w:rStyle w:val="Hyperlink"/>
            <w:rFonts w:ascii="Garamond" w:eastAsia="DengXian" w:hAnsi="Garamond" w:cs="Calibri"/>
            <w:color w:val="auto"/>
            <w:sz w:val="24"/>
            <w:szCs w:val="24"/>
          </w:rPr>
          <w:t>doi.org/10.1073/pnas.2106322119</w:t>
        </w:r>
      </w:hyperlink>
      <w:r w:rsidR="0061712C" w:rsidRPr="00466B9E">
        <w:rPr>
          <w:rFonts w:ascii="Garamond" w:eastAsia="DengXian" w:hAnsi="Garamond" w:cs="Calibri"/>
          <w:sz w:val="24"/>
          <w:szCs w:val="24"/>
        </w:rPr>
        <w:t>.</w:t>
      </w:r>
    </w:p>
    <w:p w14:paraId="7F3264D2" w14:textId="77777777" w:rsidR="005F0540" w:rsidRPr="00466B9E" w:rsidRDefault="0061712C" w:rsidP="009150E8">
      <w:pPr>
        <w:pStyle w:val="NoSpacing"/>
        <w:numPr>
          <w:ilvl w:val="0"/>
          <w:numId w:val="25"/>
        </w:numPr>
        <w:rPr>
          <w:rFonts w:ascii="Garamond" w:hAnsi="Garamond" w:cs="Calibri"/>
          <w:b/>
          <w:sz w:val="24"/>
          <w:szCs w:val="24"/>
          <w:lang w:val="en-GB"/>
        </w:rPr>
      </w:pPr>
      <w:r w:rsidRPr="00466B9E">
        <w:rPr>
          <w:rFonts w:ascii="Garamond" w:eastAsia="DengXian" w:hAnsi="Garamond" w:cs="Calibri"/>
          <w:sz w:val="24"/>
          <w:szCs w:val="24"/>
        </w:rPr>
        <w:t xml:space="preserve">Nature Press Release: </w:t>
      </w:r>
      <w:hyperlink r:id="rId18" w:history="1">
        <w:r w:rsidRPr="00466B9E">
          <w:rPr>
            <w:rStyle w:val="Hyperlink"/>
            <w:rFonts w:ascii="Garamond" w:eastAsia="DengXian" w:hAnsi="Garamond" w:cs="Calibri"/>
            <w:color w:val="auto"/>
            <w:sz w:val="24"/>
            <w:szCs w:val="24"/>
          </w:rPr>
          <w:t>The world’s rivers exhale a massive amount of carbon</w:t>
        </w:r>
      </w:hyperlink>
    </w:p>
    <w:p w14:paraId="666EA2B5" w14:textId="652E4D59" w:rsidR="00005BE2" w:rsidRPr="00466B9E" w:rsidRDefault="0061712C" w:rsidP="009150E8">
      <w:pPr>
        <w:pStyle w:val="NoSpacing"/>
        <w:numPr>
          <w:ilvl w:val="0"/>
          <w:numId w:val="25"/>
        </w:numPr>
        <w:rPr>
          <w:rFonts w:ascii="Garamond" w:hAnsi="Garamond" w:cs="Calibri"/>
          <w:b/>
          <w:sz w:val="24"/>
          <w:szCs w:val="24"/>
          <w:lang w:val="en-GB"/>
        </w:rPr>
      </w:pPr>
      <w:r w:rsidRPr="00466B9E">
        <w:rPr>
          <w:rFonts w:ascii="Garamond" w:eastAsia="DengXian" w:hAnsi="Garamond" w:cs="Calibri"/>
          <w:sz w:val="24"/>
          <w:szCs w:val="24"/>
        </w:rPr>
        <w:t xml:space="preserve">Yale University Press Release: </w:t>
      </w:r>
      <w:hyperlink r:id="rId19" w:history="1">
        <w:r w:rsidRPr="00466B9E">
          <w:rPr>
            <w:rStyle w:val="Hyperlink"/>
            <w:rFonts w:ascii="Garamond" w:eastAsia="DengXian" w:hAnsi="Garamond" w:cs="Calibri"/>
            <w:color w:val="auto"/>
            <w:sz w:val="24"/>
            <w:szCs w:val="24"/>
          </w:rPr>
          <w:t>New Study Aims at Calculating Terrestrial Carbon’s Role in River and Stream Emissions</w:t>
        </w:r>
      </w:hyperlink>
    </w:p>
    <w:p w14:paraId="76971811" w14:textId="77777777" w:rsidR="00EC5A27" w:rsidRPr="00466B9E" w:rsidRDefault="00EC5A27" w:rsidP="009150E8">
      <w:pPr>
        <w:pStyle w:val="NoSpacing"/>
        <w:rPr>
          <w:rFonts w:ascii="Garamond" w:hAnsi="Garamond" w:cs="Calibri"/>
          <w:i/>
          <w:sz w:val="24"/>
          <w:szCs w:val="24"/>
          <w:shd w:val="clear" w:color="auto" w:fill="FFFFFF"/>
        </w:rPr>
      </w:pPr>
    </w:p>
    <w:p w14:paraId="7A5659FF" w14:textId="3EA5B82B" w:rsidR="002D3503" w:rsidRPr="00466B9E" w:rsidRDefault="002D3503" w:rsidP="009150E8">
      <w:pPr>
        <w:pStyle w:val="NoSpacing"/>
        <w:rPr>
          <w:rFonts w:ascii="Garamond" w:hAnsi="Garamond" w:cs="Calibri"/>
          <w:i/>
          <w:sz w:val="24"/>
          <w:szCs w:val="24"/>
          <w:shd w:val="clear" w:color="auto" w:fill="FFFFFF"/>
        </w:rPr>
      </w:pPr>
      <w:r w:rsidRPr="00466B9E">
        <w:rPr>
          <w:rFonts w:ascii="Garamond" w:hAnsi="Garamond" w:cs="Calibri"/>
          <w:i/>
          <w:sz w:val="24"/>
          <w:szCs w:val="24"/>
          <w:shd w:val="clear" w:color="auto" w:fill="FFFFFF"/>
        </w:rPr>
        <w:t>2021</w:t>
      </w:r>
    </w:p>
    <w:p w14:paraId="3E2AB558" w14:textId="35299EDF" w:rsidR="0061712C" w:rsidRPr="00466B9E" w:rsidRDefault="00E02B93" w:rsidP="00735970">
      <w:pPr>
        <w:pStyle w:val="NoSpacing"/>
        <w:ind w:left="576" w:hanging="576"/>
        <w:rPr>
          <w:rFonts w:ascii="Garamond" w:hAnsi="Garamond" w:cs="Calibri"/>
          <w:sz w:val="24"/>
          <w:szCs w:val="24"/>
          <w:shd w:val="clear" w:color="auto" w:fill="FFFFFF"/>
        </w:rPr>
      </w:pPr>
      <w:r w:rsidRPr="00466B9E">
        <w:rPr>
          <w:rFonts w:ascii="Garamond" w:hAnsi="Garamond" w:cs="Calibri"/>
          <w:sz w:val="24"/>
          <w:szCs w:val="24"/>
          <w:shd w:val="clear" w:color="auto" w:fill="FFFFFF"/>
        </w:rPr>
        <w:t xml:space="preserve">6. </w:t>
      </w:r>
      <w:r w:rsidR="0061712C" w:rsidRPr="00466B9E">
        <w:rPr>
          <w:rFonts w:ascii="Garamond" w:hAnsi="Garamond" w:cs="Calibri"/>
          <w:sz w:val="24"/>
          <w:szCs w:val="24"/>
          <w:shd w:val="clear" w:color="auto" w:fill="FFFFFF"/>
        </w:rPr>
        <w:t xml:space="preserve">Maavara, T., Logozzo, L., Stubbins, A., Aho, K.A., </w:t>
      </w:r>
      <w:r w:rsidR="0061712C" w:rsidRPr="00466B9E">
        <w:rPr>
          <w:rFonts w:ascii="Garamond" w:hAnsi="Garamond" w:cs="Calibri"/>
          <w:b/>
          <w:bCs/>
          <w:sz w:val="24"/>
          <w:szCs w:val="24"/>
          <w:shd w:val="clear" w:color="auto" w:fill="FFFFFF"/>
        </w:rPr>
        <w:t>Brinkerhoff, C.B.</w:t>
      </w:r>
      <w:r w:rsidR="00AE233B" w:rsidRPr="00466B9E">
        <w:rPr>
          <w:rFonts w:ascii="Garamond" w:hAnsi="Garamond" w:cs="Calibri"/>
          <w:sz w:val="24"/>
          <w:szCs w:val="24"/>
          <w:shd w:val="clear" w:color="auto" w:fill="FFFFFF"/>
        </w:rPr>
        <w:t>, Hosen, J., Raymond,</w:t>
      </w:r>
      <w:r w:rsidRPr="00466B9E">
        <w:rPr>
          <w:rFonts w:ascii="Garamond" w:hAnsi="Garamond" w:cs="Calibri"/>
          <w:sz w:val="24"/>
          <w:szCs w:val="24"/>
          <w:shd w:val="clear" w:color="auto" w:fill="FFFFFF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  <w:shd w:val="clear" w:color="auto" w:fill="FFFFFF"/>
        </w:rPr>
        <w:t>P.A. (2021) Does</w:t>
      </w:r>
      <w:r w:rsidR="00AE233B" w:rsidRPr="00466B9E">
        <w:rPr>
          <w:rFonts w:ascii="Garamond" w:hAnsi="Garamond" w:cs="Calibri"/>
          <w:sz w:val="24"/>
          <w:szCs w:val="24"/>
          <w:shd w:val="clear" w:color="auto" w:fill="FFFFFF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  <w:shd w:val="clear" w:color="auto" w:fill="FFFFFF"/>
        </w:rPr>
        <w:t xml:space="preserve">photomineralization of dissolved organics matter in temperate rivers? </w:t>
      </w:r>
      <w:r w:rsidR="0061712C" w:rsidRPr="00466B9E">
        <w:rPr>
          <w:rFonts w:ascii="Garamond" w:hAnsi="Garamond" w:cs="Calibri"/>
          <w:i/>
          <w:iCs/>
          <w:sz w:val="24"/>
          <w:szCs w:val="24"/>
          <w:shd w:val="clear" w:color="auto" w:fill="FFFFFF"/>
        </w:rPr>
        <w:t xml:space="preserve">Journal of Geophysical Research- Biogeosciences. </w:t>
      </w:r>
      <w:hyperlink r:id="rId20" w:history="1">
        <w:r w:rsidR="0061712C" w:rsidRPr="00466B9E">
          <w:rPr>
            <w:rStyle w:val="Hyperlink"/>
            <w:rFonts w:ascii="Garamond" w:hAnsi="Garamond" w:cs="Calibri"/>
            <w:color w:val="auto"/>
            <w:sz w:val="24"/>
            <w:szCs w:val="24"/>
            <w:shd w:val="clear" w:color="auto" w:fill="FFFFFF"/>
          </w:rPr>
          <w:t>doi.org/10.1029/2021JG006402</w:t>
        </w:r>
      </w:hyperlink>
      <w:r w:rsidR="0061712C" w:rsidRPr="00466B9E">
        <w:rPr>
          <w:rFonts w:ascii="Garamond" w:hAnsi="Garamond" w:cs="Calibri"/>
          <w:sz w:val="24"/>
          <w:szCs w:val="24"/>
          <w:shd w:val="clear" w:color="auto" w:fill="FFFFFF"/>
        </w:rPr>
        <w:t>.</w:t>
      </w:r>
    </w:p>
    <w:p w14:paraId="53FE7BD6" w14:textId="3AD9A2D5" w:rsidR="0061712C" w:rsidRPr="00466B9E" w:rsidRDefault="00E02B93" w:rsidP="00735970">
      <w:pPr>
        <w:pStyle w:val="NoSpacing"/>
        <w:ind w:left="576" w:hanging="576"/>
        <w:rPr>
          <w:rStyle w:val="Hyperlink"/>
          <w:rFonts w:ascii="Garamond" w:hAnsi="Garamond" w:cs="Calibri"/>
          <w:color w:val="auto"/>
          <w:sz w:val="24"/>
          <w:szCs w:val="24"/>
          <w:u w:val="none"/>
        </w:rPr>
      </w:pPr>
      <w:r w:rsidRPr="00466B9E">
        <w:rPr>
          <w:rFonts w:ascii="Garamond" w:hAnsi="Garamond" w:cs="Calibri"/>
          <w:sz w:val="24"/>
          <w:szCs w:val="24"/>
        </w:rPr>
        <w:t xml:space="preserve">5. </w:t>
      </w:r>
      <w:r w:rsidR="0061712C" w:rsidRPr="00466B9E">
        <w:rPr>
          <w:rFonts w:ascii="Garamond" w:hAnsi="Garamond" w:cs="Calibri"/>
          <w:sz w:val="24"/>
          <w:szCs w:val="24"/>
        </w:rPr>
        <w:t>Frasson, R.P.M., Durand, M.T., Larnier, K., Gleason, C</w:t>
      </w:r>
      <w:r w:rsidR="00AE233B" w:rsidRPr="00466B9E">
        <w:rPr>
          <w:rFonts w:ascii="Garamond" w:hAnsi="Garamond" w:cs="Calibri"/>
          <w:sz w:val="24"/>
          <w:szCs w:val="24"/>
        </w:rPr>
        <w:t>.J., Andreadis, K.M., Hagemann,</w:t>
      </w:r>
      <w:r w:rsidRPr="00466B9E">
        <w:rPr>
          <w:rFonts w:ascii="Garamond" w:hAnsi="Garamond" w:cs="Calibri"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>M.H., Dudley, R.W.,</w:t>
      </w:r>
      <w:r w:rsidR="00AE233B" w:rsidRPr="00466B9E">
        <w:rPr>
          <w:rFonts w:ascii="Garamond" w:hAnsi="Garamond" w:cs="Calibri"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 xml:space="preserve">Bjerklie, D.M., Oubanas, H., Garambois, P.A., Malaterre, P.O., Lin, P., </w:t>
      </w:r>
      <w:r w:rsidR="0061712C" w:rsidRPr="00466B9E">
        <w:rPr>
          <w:rFonts w:ascii="Garamond" w:hAnsi="Garamond" w:cs="Calibri"/>
          <w:sz w:val="24"/>
          <w:szCs w:val="24"/>
        </w:rPr>
        <w:lastRenderedPageBreak/>
        <w:t xml:space="preserve">Pavelsky, T.M., Monnier, J., </w:t>
      </w:r>
      <w:r w:rsidR="0061712C" w:rsidRPr="00466B9E">
        <w:rPr>
          <w:rFonts w:ascii="Garamond" w:hAnsi="Garamond" w:cs="Calibri"/>
          <w:b/>
          <w:bCs/>
          <w:sz w:val="24"/>
          <w:szCs w:val="24"/>
        </w:rPr>
        <w:t>Brinkerhoff, C.B.,</w:t>
      </w:r>
      <w:r w:rsidR="0061712C" w:rsidRPr="00466B9E">
        <w:rPr>
          <w:rFonts w:ascii="Garamond" w:hAnsi="Garamond" w:cs="Calibri"/>
          <w:sz w:val="24"/>
          <w:szCs w:val="24"/>
        </w:rPr>
        <w:t xml:space="preserve"> David, C.H. (2021). Exploring the factors controlling the error characteristics of the Surface Water and Ocean Topography mission discharge estimates. </w:t>
      </w:r>
      <w:r w:rsidR="0061712C" w:rsidRPr="00466B9E">
        <w:rPr>
          <w:rFonts w:ascii="Garamond" w:hAnsi="Garamond" w:cs="Calibri"/>
          <w:i/>
          <w:iCs/>
          <w:sz w:val="24"/>
          <w:szCs w:val="24"/>
        </w:rPr>
        <w:t>Water Resources Research.</w:t>
      </w:r>
      <w:r w:rsidR="00DE6B6D" w:rsidRPr="00466B9E">
        <w:rPr>
          <w:rFonts w:ascii="Garamond" w:hAnsi="Garamond" w:cs="Calibri"/>
          <w:i/>
          <w:iCs/>
          <w:sz w:val="24"/>
          <w:szCs w:val="24"/>
        </w:rPr>
        <w:t xml:space="preserve"> </w:t>
      </w:r>
      <w:hyperlink r:id="rId21" w:history="1">
        <w:r w:rsidR="0061712C" w:rsidRPr="00466B9E">
          <w:rPr>
            <w:rStyle w:val="Hyperlink"/>
            <w:rFonts w:ascii="Garamond" w:hAnsi="Garamond" w:cs="Calibri"/>
            <w:color w:val="auto"/>
            <w:sz w:val="24"/>
            <w:szCs w:val="24"/>
          </w:rPr>
          <w:t>doi.org/</w:t>
        </w:r>
        <w:r w:rsidR="0061712C" w:rsidRPr="00466B9E">
          <w:rPr>
            <w:rStyle w:val="Hyperlink"/>
            <w:rFonts w:ascii="Garamond" w:hAnsi="Garamond" w:cs="Calibri"/>
            <w:color w:val="auto"/>
            <w:sz w:val="24"/>
            <w:szCs w:val="24"/>
            <w:shd w:val="clear" w:color="auto" w:fill="FFFFFF"/>
          </w:rPr>
          <w:t>10.1029/2020WR028519</w:t>
        </w:r>
      </w:hyperlink>
      <w:r w:rsidR="00DA12C7" w:rsidRPr="00466B9E">
        <w:rPr>
          <w:rFonts w:ascii="Garamond" w:hAnsi="Garamond" w:cs="Calibri"/>
          <w:sz w:val="24"/>
          <w:szCs w:val="24"/>
          <w:shd w:val="clear" w:color="auto" w:fill="FFFFFF"/>
        </w:rPr>
        <w:t>.</w:t>
      </w:r>
    </w:p>
    <w:p w14:paraId="3710CB87" w14:textId="141E3A65" w:rsidR="0061712C" w:rsidRPr="00466B9E" w:rsidRDefault="00E02B93" w:rsidP="00735970">
      <w:pPr>
        <w:pStyle w:val="NoSpacing"/>
        <w:ind w:left="576" w:hanging="576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 xml:space="preserve">4. </w:t>
      </w:r>
      <w:r w:rsidR="0061712C" w:rsidRPr="00466B9E">
        <w:rPr>
          <w:rFonts w:ascii="Garamond" w:hAnsi="Garamond" w:cs="Calibri"/>
          <w:b/>
          <w:sz w:val="24"/>
          <w:szCs w:val="24"/>
        </w:rPr>
        <w:t>Brinkerhoff, C.B.</w:t>
      </w:r>
      <w:r w:rsidR="0061712C" w:rsidRPr="00466B9E">
        <w:rPr>
          <w:rFonts w:ascii="Garamond" w:hAnsi="Garamond" w:cs="Calibri"/>
          <w:bCs/>
          <w:sz w:val="24"/>
          <w:szCs w:val="24"/>
        </w:rPr>
        <w:t>, Raymond, P.A., Maavara, T., Ishitsuka, I., A</w:t>
      </w:r>
      <w:r w:rsidR="00AE233B" w:rsidRPr="00466B9E">
        <w:rPr>
          <w:rFonts w:ascii="Garamond" w:hAnsi="Garamond" w:cs="Calibri"/>
          <w:bCs/>
          <w:sz w:val="24"/>
          <w:szCs w:val="24"/>
        </w:rPr>
        <w:t>ho, K.S., Gleason, C.J. (2021).</w:t>
      </w:r>
      <w:r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>Lake</w:t>
      </w:r>
      <w:r w:rsidR="00AE233B"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sz w:val="24"/>
          <w:szCs w:val="24"/>
        </w:rPr>
        <w:t>Morphometry and River Network Controls on Evasion of Terrestrially Sourced Headwater CO</w:t>
      </w:r>
      <w:r w:rsidR="0061712C" w:rsidRPr="00466B9E">
        <w:rPr>
          <w:rFonts w:ascii="Garamond" w:hAnsi="Garamond" w:cs="Calibri"/>
          <w:bCs/>
          <w:sz w:val="24"/>
          <w:szCs w:val="24"/>
          <w:vertAlign w:val="subscript"/>
        </w:rPr>
        <w:t>2</w:t>
      </w:r>
      <w:r w:rsidR="0061712C" w:rsidRPr="00466B9E">
        <w:rPr>
          <w:rFonts w:ascii="Garamond" w:hAnsi="Garamond" w:cs="Calibri"/>
          <w:bCs/>
          <w:sz w:val="24"/>
          <w:szCs w:val="24"/>
        </w:rPr>
        <w:t>.</w:t>
      </w:r>
      <w:r w:rsidR="0061712C" w:rsidRPr="00466B9E">
        <w:rPr>
          <w:rFonts w:ascii="Garamond" w:hAnsi="Garamond" w:cs="Calibri"/>
          <w:b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bCs/>
          <w:i/>
          <w:iCs/>
          <w:sz w:val="24"/>
          <w:szCs w:val="24"/>
        </w:rPr>
        <w:t xml:space="preserve">Geophysical Research Letters. </w:t>
      </w:r>
      <w:hyperlink r:id="rId22" w:history="1">
        <w:r w:rsidR="0061712C" w:rsidRPr="00466B9E">
          <w:rPr>
            <w:rStyle w:val="Hyperlink"/>
            <w:rFonts w:ascii="Garamond" w:hAnsi="Garamond" w:cs="Calibri"/>
            <w:bCs/>
            <w:color w:val="auto"/>
            <w:sz w:val="24"/>
            <w:szCs w:val="24"/>
          </w:rPr>
          <w:t>doi.org/10.1029/2020GL090068</w:t>
        </w:r>
      </w:hyperlink>
      <w:r w:rsidR="0061712C" w:rsidRPr="00466B9E">
        <w:rPr>
          <w:rStyle w:val="Hyperlink"/>
          <w:rFonts w:ascii="Garamond" w:hAnsi="Garamond" w:cs="Calibri"/>
          <w:bCs/>
          <w:color w:val="auto"/>
          <w:sz w:val="24"/>
          <w:szCs w:val="24"/>
          <w:u w:val="none"/>
        </w:rPr>
        <w:t>.</w:t>
      </w:r>
    </w:p>
    <w:p w14:paraId="06D6D9A4" w14:textId="77777777" w:rsidR="002B3699" w:rsidRPr="00466B9E" w:rsidRDefault="002B3699" w:rsidP="009150E8">
      <w:pPr>
        <w:pStyle w:val="NoSpacing"/>
        <w:rPr>
          <w:rFonts w:ascii="Garamond" w:hAnsi="Garamond" w:cs="Calibri"/>
          <w:i/>
          <w:sz w:val="24"/>
          <w:szCs w:val="24"/>
        </w:rPr>
      </w:pPr>
    </w:p>
    <w:p w14:paraId="5D8E3ADF" w14:textId="3B7807FA" w:rsidR="002D3503" w:rsidRPr="00466B9E" w:rsidRDefault="002D3503" w:rsidP="009150E8">
      <w:pPr>
        <w:pStyle w:val="NoSpacing"/>
        <w:rPr>
          <w:rFonts w:ascii="Garamond" w:hAnsi="Garamond" w:cs="Calibri"/>
          <w:i/>
          <w:sz w:val="24"/>
          <w:szCs w:val="24"/>
        </w:rPr>
      </w:pPr>
      <w:r w:rsidRPr="00466B9E">
        <w:rPr>
          <w:rFonts w:ascii="Garamond" w:hAnsi="Garamond" w:cs="Calibri"/>
          <w:i/>
          <w:sz w:val="24"/>
          <w:szCs w:val="24"/>
        </w:rPr>
        <w:t>2020</w:t>
      </w:r>
    </w:p>
    <w:p w14:paraId="42E16976" w14:textId="548B5114" w:rsidR="0061712C" w:rsidRPr="00466B9E" w:rsidRDefault="00E02B93" w:rsidP="00735970">
      <w:pPr>
        <w:pStyle w:val="NoSpacing"/>
        <w:ind w:left="576" w:hanging="576"/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 xml:space="preserve">3. </w:t>
      </w:r>
      <w:r w:rsidR="0061712C" w:rsidRPr="00466B9E">
        <w:rPr>
          <w:rFonts w:ascii="Garamond" w:hAnsi="Garamond" w:cs="Calibri"/>
          <w:b/>
          <w:sz w:val="24"/>
          <w:szCs w:val="24"/>
        </w:rPr>
        <w:t>Brinkerhoff, C. B.</w:t>
      </w:r>
      <w:r w:rsidR="0061712C" w:rsidRPr="00466B9E">
        <w:rPr>
          <w:rFonts w:ascii="Garamond" w:hAnsi="Garamond" w:cs="Calibri"/>
          <w:sz w:val="24"/>
          <w:szCs w:val="24"/>
        </w:rPr>
        <w:t xml:space="preserve">, Gleason, C.J., Feng, D., Lin, P. (2020).  </w:t>
      </w:r>
      <w:r w:rsidR="00AE233B" w:rsidRPr="00466B9E">
        <w:rPr>
          <w:rFonts w:ascii="Garamond" w:hAnsi="Garamond" w:cs="Calibri"/>
          <w:sz w:val="24"/>
          <w:szCs w:val="24"/>
        </w:rPr>
        <w:t>Constraining Remote River</w:t>
      </w:r>
      <w:r w:rsidRPr="00466B9E">
        <w:rPr>
          <w:rFonts w:ascii="Garamond" w:hAnsi="Garamond" w:cs="Calibri"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>Discharge Estimation</w:t>
      </w:r>
      <w:r w:rsidR="00AE233B" w:rsidRPr="00466B9E">
        <w:rPr>
          <w:rFonts w:ascii="Garamond" w:hAnsi="Garamond" w:cs="Calibri"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 xml:space="preserve">Using Reach-Scale Geomorphology. </w:t>
      </w:r>
      <w:r w:rsidR="0061712C" w:rsidRPr="00466B9E">
        <w:rPr>
          <w:rFonts w:ascii="Garamond" w:hAnsi="Garamond" w:cs="Calibri"/>
          <w:i/>
          <w:iCs/>
          <w:sz w:val="24"/>
          <w:szCs w:val="24"/>
        </w:rPr>
        <w:t xml:space="preserve">Water Resources Research. </w:t>
      </w:r>
      <w:hyperlink r:id="rId23" w:history="1">
        <w:r w:rsidR="004C3599" w:rsidRPr="00466B9E">
          <w:rPr>
            <w:rStyle w:val="Hyperlink"/>
            <w:rFonts w:ascii="Garamond" w:hAnsi="Garamond" w:cs="Calibri"/>
            <w:color w:val="auto"/>
            <w:sz w:val="24"/>
            <w:szCs w:val="24"/>
          </w:rPr>
          <w:t>doi.org/10.1029/2020WR027949</w:t>
        </w:r>
      </w:hyperlink>
      <w:r w:rsidR="0061712C" w:rsidRPr="00466B9E">
        <w:rPr>
          <w:rStyle w:val="Hyperlink"/>
          <w:rFonts w:ascii="Garamond" w:hAnsi="Garamond" w:cs="Calibri"/>
          <w:color w:val="auto"/>
          <w:sz w:val="24"/>
          <w:szCs w:val="24"/>
          <w:u w:val="none"/>
        </w:rPr>
        <w:t>.</w:t>
      </w:r>
    </w:p>
    <w:p w14:paraId="2472EF9B" w14:textId="1877EB8C" w:rsidR="002D3503" w:rsidRPr="00466B9E" w:rsidRDefault="00E02B93" w:rsidP="00735970">
      <w:pPr>
        <w:pStyle w:val="NoSpacing"/>
        <w:ind w:left="576" w:hanging="576"/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 xml:space="preserve">2. </w:t>
      </w:r>
      <w:r w:rsidR="0061712C" w:rsidRPr="00466B9E">
        <w:rPr>
          <w:rFonts w:ascii="Garamond" w:hAnsi="Garamond" w:cs="Calibri"/>
          <w:sz w:val="24"/>
          <w:szCs w:val="24"/>
        </w:rPr>
        <w:t xml:space="preserve">Andreadis, K. M., </w:t>
      </w:r>
      <w:r w:rsidR="0061712C" w:rsidRPr="00466B9E">
        <w:rPr>
          <w:rFonts w:ascii="Garamond" w:hAnsi="Garamond" w:cs="Calibri"/>
          <w:b/>
          <w:bCs/>
          <w:sz w:val="24"/>
          <w:szCs w:val="24"/>
        </w:rPr>
        <w:t>Brinkerhoff, C. B.</w:t>
      </w:r>
      <w:r w:rsidR="0061712C" w:rsidRPr="00466B9E">
        <w:rPr>
          <w:rFonts w:ascii="Garamond" w:hAnsi="Garamond" w:cs="Calibri"/>
          <w:sz w:val="24"/>
          <w:szCs w:val="24"/>
        </w:rPr>
        <w:t>, &amp; Gleason, C. J. (2020)</w:t>
      </w:r>
      <w:r w:rsidR="00AE233B" w:rsidRPr="00466B9E">
        <w:rPr>
          <w:rFonts w:ascii="Garamond" w:hAnsi="Garamond" w:cs="Calibri"/>
          <w:sz w:val="24"/>
          <w:szCs w:val="24"/>
        </w:rPr>
        <w:t>. Constraining the Assimilation</w:t>
      </w:r>
      <w:r w:rsidRPr="00466B9E">
        <w:rPr>
          <w:rFonts w:ascii="Garamond" w:hAnsi="Garamond" w:cs="Calibri"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>of SWOT</w:t>
      </w:r>
      <w:r w:rsidR="00AE233B" w:rsidRPr="00466B9E">
        <w:rPr>
          <w:rFonts w:ascii="Garamond" w:hAnsi="Garamond" w:cs="Calibri"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 xml:space="preserve">Observations With Hydraulic Geometry Relations. </w:t>
      </w:r>
      <w:r w:rsidR="0061712C" w:rsidRPr="00466B9E">
        <w:rPr>
          <w:rFonts w:ascii="Garamond" w:hAnsi="Garamond" w:cs="Calibri"/>
          <w:i/>
          <w:iCs/>
          <w:sz w:val="24"/>
          <w:szCs w:val="24"/>
        </w:rPr>
        <w:t>Water Resources Research</w:t>
      </w:r>
      <w:r w:rsidR="00DE6B6D" w:rsidRPr="00466B9E">
        <w:rPr>
          <w:rFonts w:ascii="Garamond" w:hAnsi="Garamond" w:cs="Calibri"/>
          <w:sz w:val="24"/>
          <w:szCs w:val="24"/>
        </w:rPr>
        <w:t xml:space="preserve">. </w:t>
      </w:r>
      <w:hyperlink r:id="rId24" w:history="1">
        <w:r w:rsidR="0061712C" w:rsidRPr="00466B9E">
          <w:rPr>
            <w:rStyle w:val="Hyperlink"/>
            <w:rFonts w:ascii="Garamond" w:hAnsi="Garamond" w:cs="Calibri"/>
            <w:color w:val="auto"/>
            <w:sz w:val="24"/>
            <w:szCs w:val="24"/>
          </w:rPr>
          <w:t>doi.org/10.1029/2019WR026611</w:t>
        </w:r>
      </w:hyperlink>
      <w:r w:rsidR="00DE6B6D" w:rsidRPr="00466B9E">
        <w:rPr>
          <w:rStyle w:val="Hyperlink"/>
          <w:rFonts w:ascii="Garamond" w:hAnsi="Garamond" w:cs="Calibri"/>
          <w:color w:val="auto"/>
          <w:sz w:val="24"/>
          <w:szCs w:val="24"/>
          <w:u w:val="none"/>
        </w:rPr>
        <w:t>.</w:t>
      </w:r>
    </w:p>
    <w:p w14:paraId="635C9E84" w14:textId="77777777" w:rsidR="002B3699" w:rsidRPr="00466B9E" w:rsidRDefault="002B3699" w:rsidP="009150E8">
      <w:pPr>
        <w:pStyle w:val="NoSpacing"/>
        <w:rPr>
          <w:rFonts w:ascii="Garamond" w:hAnsi="Garamond" w:cs="Calibri"/>
          <w:i/>
          <w:sz w:val="24"/>
          <w:szCs w:val="24"/>
        </w:rPr>
      </w:pPr>
    </w:p>
    <w:p w14:paraId="4243EB40" w14:textId="7B68178E" w:rsidR="002D3503" w:rsidRPr="00466B9E" w:rsidRDefault="002D3503" w:rsidP="009150E8">
      <w:pPr>
        <w:pStyle w:val="NoSpacing"/>
        <w:rPr>
          <w:rFonts w:ascii="Garamond" w:hAnsi="Garamond" w:cs="Calibri"/>
          <w:i/>
          <w:sz w:val="24"/>
          <w:szCs w:val="24"/>
        </w:rPr>
      </w:pPr>
      <w:r w:rsidRPr="00466B9E">
        <w:rPr>
          <w:rFonts w:ascii="Garamond" w:hAnsi="Garamond" w:cs="Calibri"/>
          <w:i/>
          <w:sz w:val="24"/>
          <w:szCs w:val="24"/>
        </w:rPr>
        <w:t>2019</w:t>
      </w:r>
    </w:p>
    <w:p w14:paraId="691D9E52" w14:textId="1FF37A4E" w:rsidR="00297783" w:rsidRPr="00466B9E" w:rsidRDefault="00E02B93" w:rsidP="00295AED">
      <w:pPr>
        <w:pStyle w:val="NoSpacing"/>
        <w:ind w:left="576" w:hanging="576"/>
        <w:rPr>
          <w:rStyle w:val="Hyperlink"/>
          <w:rFonts w:ascii="Garamond" w:hAnsi="Garamond" w:cs="Calibri"/>
          <w:color w:val="auto"/>
          <w:sz w:val="24"/>
          <w:szCs w:val="24"/>
          <w:u w:val="none"/>
        </w:rPr>
      </w:pPr>
      <w:r w:rsidRPr="00466B9E">
        <w:rPr>
          <w:rFonts w:ascii="Garamond" w:hAnsi="Garamond" w:cs="Calibri"/>
          <w:sz w:val="24"/>
          <w:szCs w:val="24"/>
        </w:rPr>
        <w:t xml:space="preserve">1. </w:t>
      </w:r>
      <w:r w:rsidR="00184419" w:rsidRPr="00466B9E">
        <w:rPr>
          <w:rFonts w:ascii="Garamond" w:hAnsi="Garamond" w:cs="Calibri"/>
          <w:b/>
          <w:sz w:val="24"/>
          <w:szCs w:val="24"/>
        </w:rPr>
        <w:t>Brinkerhoff, C. B.</w:t>
      </w:r>
      <w:r w:rsidR="00184419" w:rsidRPr="00466B9E">
        <w:rPr>
          <w:rFonts w:ascii="Garamond" w:hAnsi="Garamond" w:cs="Calibri"/>
          <w:sz w:val="24"/>
          <w:szCs w:val="24"/>
        </w:rPr>
        <w:t>, Gleason, C. J., &amp; Ostendorf, D. W. (2019</w:t>
      </w:r>
      <w:r w:rsidR="00AE233B" w:rsidRPr="00466B9E">
        <w:rPr>
          <w:rFonts w:ascii="Garamond" w:hAnsi="Garamond" w:cs="Calibri"/>
          <w:sz w:val="24"/>
          <w:szCs w:val="24"/>
        </w:rPr>
        <w:t>). Reconciling At-a-Station and</w:t>
      </w:r>
      <w:r w:rsidRPr="00466B9E">
        <w:rPr>
          <w:rFonts w:ascii="Garamond" w:hAnsi="Garamond" w:cs="Calibri"/>
          <w:sz w:val="24"/>
          <w:szCs w:val="24"/>
        </w:rPr>
        <w:t xml:space="preserve"> </w:t>
      </w:r>
      <w:r w:rsidR="00184419" w:rsidRPr="00466B9E">
        <w:rPr>
          <w:rFonts w:ascii="Garamond" w:hAnsi="Garamond" w:cs="Calibri"/>
          <w:sz w:val="24"/>
          <w:szCs w:val="24"/>
        </w:rPr>
        <w:t>At Many</w:t>
      </w:r>
      <w:r w:rsidR="00AE233B" w:rsidRPr="00466B9E">
        <w:rPr>
          <w:rFonts w:ascii="Garamond" w:hAnsi="Garamond" w:cs="Calibri"/>
          <w:sz w:val="24"/>
          <w:szCs w:val="24"/>
        </w:rPr>
        <w:t xml:space="preserve"> </w:t>
      </w:r>
      <w:r w:rsidR="00184419" w:rsidRPr="00466B9E">
        <w:rPr>
          <w:rFonts w:ascii="Garamond" w:hAnsi="Garamond" w:cs="Calibri"/>
          <w:sz w:val="24"/>
          <w:szCs w:val="24"/>
        </w:rPr>
        <w:t xml:space="preserve">Stations Hydraulic Geometry through River-Wide Geomorphology. </w:t>
      </w:r>
      <w:r w:rsidR="00184419" w:rsidRPr="00466B9E">
        <w:rPr>
          <w:rFonts w:ascii="Garamond" w:hAnsi="Garamond" w:cs="Calibri"/>
          <w:i/>
          <w:iCs/>
          <w:sz w:val="24"/>
          <w:szCs w:val="24"/>
        </w:rPr>
        <w:t>Geophysical Research Letter</w:t>
      </w:r>
      <w:r w:rsidR="00B511D3" w:rsidRPr="00466B9E">
        <w:rPr>
          <w:rFonts w:ascii="Garamond" w:hAnsi="Garamond" w:cs="Calibri"/>
          <w:i/>
          <w:iCs/>
          <w:sz w:val="24"/>
          <w:szCs w:val="24"/>
        </w:rPr>
        <w:t>s</w:t>
      </w:r>
      <w:r w:rsidR="00184419" w:rsidRPr="00466B9E">
        <w:rPr>
          <w:rFonts w:ascii="Garamond" w:hAnsi="Garamond" w:cs="Calibri"/>
          <w:sz w:val="24"/>
          <w:szCs w:val="24"/>
        </w:rPr>
        <w:t xml:space="preserve">. </w:t>
      </w:r>
      <w:hyperlink r:id="rId25" w:history="1">
        <w:r w:rsidR="00184419" w:rsidRPr="00466B9E">
          <w:rPr>
            <w:rStyle w:val="Hyperlink"/>
            <w:rFonts w:ascii="Garamond" w:hAnsi="Garamond" w:cs="Calibri"/>
            <w:color w:val="auto"/>
            <w:sz w:val="24"/>
            <w:szCs w:val="24"/>
          </w:rPr>
          <w:t>doi.org/10.1029/2019GL084529</w:t>
        </w:r>
      </w:hyperlink>
      <w:r w:rsidR="00184419" w:rsidRPr="00466B9E">
        <w:rPr>
          <w:rStyle w:val="Hyperlink"/>
          <w:rFonts w:ascii="Garamond" w:hAnsi="Garamond" w:cs="Calibri"/>
          <w:color w:val="auto"/>
          <w:sz w:val="24"/>
          <w:szCs w:val="24"/>
          <w:u w:val="none"/>
        </w:rPr>
        <w:t>.</w:t>
      </w:r>
      <w:bookmarkEnd w:id="0"/>
    </w:p>
    <w:p w14:paraId="00267BCB" w14:textId="5F481F91" w:rsidR="00206E2B" w:rsidRPr="00466B9E" w:rsidRDefault="00206E2B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167588D9" w14:textId="296AC579" w:rsidR="00EA4E54" w:rsidRPr="00466B9E" w:rsidRDefault="00EA4E54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>GRANTS &amp; FELLOWSHIPS</w:t>
      </w:r>
    </w:p>
    <w:p w14:paraId="5D132C6C" w14:textId="709250FA" w:rsidR="00BF37C8" w:rsidRPr="00466B9E" w:rsidRDefault="00CC04A7" w:rsidP="00AA356F">
      <w:pPr>
        <w:pStyle w:val="NoSpacing"/>
        <w:tabs>
          <w:tab w:val="left" w:pos="1728"/>
        </w:tabs>
        <w:ind w:left="2160" w:hanging="2160"/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2021-2024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EA4E54" w:rsidRPr="00466B9E">
        <w:rPr>
          <w:rFonts w:ascii="Garamond" w:hAnsi="Garamond" w:cs="Calibri"/>
          <w:sz w:val="24"/>
          <w:szCs w:val="24"/>
        </w:rPr>
        <w:t>A First Global Analysis of Daily Riverine Gas Exchange Using the SWOT</w:t>
      </w:r>
      <w:r w:rsidR="00700029" w:rsidRPr="00466B9E">
        <w:rPr>
          <w:rFonts w:ascii="Garamond" w:hAnsi="Garamond" w:cs="Calibri"/>
          <w:sz w:val="24"/>
          <w:szCs w:val="24"/>
        </w:rPr>
        <w:t xml:space="preserve"> </w:t>
      </w:r>
      <w:r w:rsidR="00EA4E54" w:rsidRPr="00466B9E">
        <w:rPr>
          <w:rFonts w:ascii="Garamond" w:hAnsi="Garamond" w:cs="Calibri"/>
          <w:sz w:val="24"/>
          <w:szCs w:val="24"/>
        </w:rPr>
        <w:t>Satellite,</w:t>
      </w:r>
      <w:r w:rsidR="00A45170" w:rsidRPr="00466B9E">
        <w:rPr>
          <w:rFonts w:ascii="Garamond" w:hAnsi="Garamond" w:cs="Calibri"/>
          <w:sz w:val="24"/>
          <w:szCs w:val="24"/>
        </w:rPr>
        <w:t xml:space="preserve"> </w:t>
      </w:r>
      <w:r w:rsidR="00EA4E54" w:rsidRPr="00466B9E">
        <w:rPr>
          <w:rFonts w:ascii="Garamond" w:hAnsi="Garamond" w:cs="Calibri"/>
          <w:sz w:val="24"/>
          <w:szCs w:val="24"/>
        </w:rPr>
        <w:t>Bayesian Remote Sensing, and Carbon Transport Modeling</w:t>
      </w:r>
    </w:p>
    <w:p w14:paraId="690614A9" w14:textId="083E373A" w:rsidR="00BF37C8" w:rsidRPr="00466B9E" w:rsidRDefault="00EA4E54" w:rsidP="00BF37C8">
      <w:pPr>
        <w:pStyle w:val="NoSpacing"/>
        <w:numPr>
          <w:ilvl w:val="0"/>
          <w:numId w:val="29"/>
        </w:numPr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 xml:space="preserve">NASA Future Investigators in Earth &amp; Space Science </w:t>
      </w:r>
      <w:r w:rsidR="00C859CF" w:rsidRPr="00466B9E">
        <w:rPr>
          <w:rFonts w:ascii="Garamond" w:hAnsi="Garamond" w:cs="Calibri"/>
          <w:sz w:val="24"/>
          <w:szCs w:val="24"/>
        </w:rPr>
        <w:t>F</w:t>
      </w:r>
      <w:r w:rsidRPr="00466B9E">
        <w:rPr>
          <w:rFonts w:ascii="Garamond" w:hAnsi="Garamond" w:cs="Calibri"/>
          <w:sz w:val="24"/>
          <w:szCs w:val="24"/>
        </w:rPr>
        <w:t>ellowship</w:t>
      </w:r>
    </w:p>
    <w:p w14:paraId="659C7A20" w14:textId="1C009F04" w:rsidR="00EA4E54" w:rsidRPr="00466B9E" w:rsidRDefault="00EA4E54" w:rsidP="00BF37C8">
      <w:pPr>
        <w:pStyle w:val="NoSpacing"/>
        <w:numPr>
          <w:ilvl w:val="0"/>
          <w:numId w:val="29"/>
        </w:numPr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$135,000 USD</w:t>
      </w:r>
    </w:p>
    <w:p w14:paraId="1D00D99A" w14:textId="77777777" w:rsidR="00E36A06" w:rsidRPr="00466B9E" w:rsidRDefault="00E36A06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09CED8BA" w14:textId="7CE590F2" w:rsidR="00830E20" w:rsidRPr="00466B9E" w:rsidRDefault="000329E6" w:rsidP="00830E20">
      <w:pPr>
        <w:pBdr>
          <w:bottom w:val="double" w:sz="6" w:space="1" w:color="auto"/>
        </w:pBdr>
        <w:spacing w:after="0" w:line="240" w:lineRule="auto"/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 xml:space="preserve">SELECTED </w:t>
      </w:r>
      <w:r w:rsidR="00830E20" w:rsidRPr="00466B9E">
        <w:rPr>
          <w:rFonts w:ascii="Garamond" w:hAnsi="Garamond" w:cs="Calibri"/>
          <w:b/>
          <w:sz w:val="28"/>
          <w:szCs w:val="28"/>
        </w:rPr>
        <w:t>CONFERENCE PRESENTATIONS</w:t>
      </w:r>
    </w:p>
    <w:p w14:paraId="09461BC0" w14:textId="62FF518A" w:rsidR="00447F48" w:rsidRPr="00466B9E" w:rsidRDefault="00447F48" w:rsidP="007B074D">
      <w:pPr>
        <w:spacing w:after="0" w:line="240" w:lineRule="auto"/>
        <w:ind w:left="2160" w:hanging="2160"/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 xml:space="preserve">* Oral   </w:t>
      </w:r>
      <w:r w:rsidR="00EC1351" w:rsidRPr="00466B9E">
        <w:rPr>
          <w:rFonts w:ascii="Garamond" w:hAnsi="Garamond" w:cs="Calibri"/>
          <w:bCs/>
          <w:sz w:val="24"/>
          <w:szCs w:val="24"/>
        </w:rPr>
        <w:t xml:space="preserve">  </w:t>
      </w:r>
      <w:r w:rsidRPr="00466B9E">
        <w:rPr>
          <w:rFonts w:ascii="Garamond" w:hAnsi="Garamond" w:cs="Calibri"/>
          <w:bCs/>
          <w:sz w:val="24"/>
          <w:szCs w:val="24"/>
        </w:rPr>
        <w:t xml:space="preserve">**Invited   </w:t>
      </w:r>
      <w:r w:rsidR="00EC1351" w:rsidRPr="00466B9E">
        <w:rPr>
          <w:rFonts w:ascii="Garamond" w:hAnsi="Garamond" w:cs="Calibri"/>
          <w:bCs/>
          <w:sz w:val="24"/>
          <w:szCs w:val="24"/>
        </w:rPr>
        <w:t xml:space="preserve">  </w:t>
      </w:r>
      <w:r w:rsidRPr="00466B9E">
        <w:rPr>
          <w:rFonts w:ascii="Garamond" w:hAnsi="Garamond" w:cs="Calibri"/>
          <w:bCs/>
          <w:sz w:val="24"/>
          <w:szCs w:val="24"/>
        </w:rPr>
        <w:t>¥Accepted but withdrawn due to illness</w:t>
      </w:r>
    </w:p>
    <w:p w14:paraId="002704F7" w14:textId="68F12F9F" w:rsidR="00830E20" w:rsidRPr="00466B9E" w:rsidRDefault="007B074D" w:rsidP="00AA356F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2022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830E20" w:rsidRPr="00466B9E">
        <w:rPr>
          <w:rFonts w:ascii="Garamond" w:hAnsi="Garamond" w:cs="Calibri"/>
          <w:b/>
          <w:sz w:val="24"/>
          <w:szCs w:val="24"/>
        </w:rPr>
        <w:t>Brinkerhoff, C.B.</w:t>
      </w:r>
      <w:r w:rsidR="00830E20" w:rsidRPr="00466B9E">
        <w:rPr>
          <w:rFonts w:ascii="Garamond" w:hAnsi="Garamond" w:cs="Calibri"/>
          <w:bCs/>
          <w:sz w:val="24"/>
          <w:szCs w:val="24"/>
        </w:rPr>
        <w:t>, Gleason, C.J., Ishitsuka, I., Sosa, J., Bates, P.D., Liu, S. Anticipated Continental-Scale River Gas Exchange Dynamics: How will SWOT Inform River CO</w:t>
      </w:r>
      <w:r w:rsidR="00830E20" w:rsidRPr="00466B9E">
        <w:rPr>
          <w:rFonts w:ascii="Garamond" w:hAnsi="Garamond" w:cs="Calibri"/>
          <w:bCs/>
          <w:sz w:val="24"/>
          <w:szCs w:val="24"/>
          <w:vertAlign w:val="subscript"/>
        </w:rPr>
        <w:t>2</w:t>
      </w:r>
      <w:r w:rsidR="00830E20" w:rsidRPr="00466B9E">
        <w:rPr>
          <w:rFonts w:ascii="Garamond" w:hAnsi="Garamond" w:cs="Calibri"/>
          <w:bCs/>
          <w:sz w:val="24"/>
          <w:szCs w:val="24"/>
        </w:rPr>
        <w:t xml:space="preserve"> Modeling? </w:t>
      </w:r>
      <w:r w:rsidR="00830E20" w:rsidRPr="00466B9E">
        <w:rPr>
          <w:rFonts w:ascii="Garamond" w:hAnsi="Garamond" w:cs="Calibri"/>
          <w:bCs/>
          <w:i/>
          <w:iCs/>
          <w:sz w:val="24"/>
          <w:szCs w:val="24"/>
        </w:rPr>
        <w:t>AGU Fall Meeting</w:t>
      </w:r>
      <w:r w:rsidR="00C90447" w:rsidRPr="00466B9E">
        <w:rPr>
          <w:rFonts w:ascii="Garamond" w:hAnsi="Garamond" w:cs="Calibri"/>
          <w:bCs/>
          <w:i/>
          <w:iCs/>
          <w:sz w:val="24"/>
          <w:szCs w:val="24"/>
        </w:rPr>
        <w:t>, Chicago, Illinois</w:t>
      </w:r>
    </w:p>
    <w:p w14:paraId="64144480" w14:textId="0EEC0EEE" w:rsidR="00830E20" w:rsidRPr="00466B9E" w:rsidRDefault="00C90447" w:rsidP="00AA356F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2022</w:t>
      </w:r>
      <w:r w:rsidR="00634E4B" w:rsidRPr="00466B9E">
        <w:rPr>
          <w:rFonts w:ascii="Garamond" w:hAnsi="Garamond" w:cs="Calibri"/>
          <w:bCs/>
          <w:sz w:val="24"/>
          <w:szCs w:val="24"/>
        </w:rPr>
        <w:t>*¥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830E20" w:rsidRPr="00466B9E">
        <w:rPr>
          <w:rFonts w:ascii="Garamond" w:hAnsi="Garamond" w:cs="Calibri"/>
          <w:b/>
          <w:sz w:val="24"/>
          <w:szCs w:val="24"/>
        </w:rPr>
        <w:t>Brinkerhoff, C.B.,</w:t>
      </w:r>
      <w:r w:rsidR="00830E20" w:rsidRPr="00466B9E">
        <w:rPr>
          <w:rFonts w:ascii="Garamond" w:hAnsi="Garamond" w:cs="Calibri"/>
          <w:bCs/>
          <w:sz w:val="24"/>
          <w:szCs w:val="24"/>
        </w:rPr>
        <w:t xml:space="preserve"> Gleason, C.J., Zappa, C.J., Raymond, P.A., Harlan, M.E. Towards global scale remote sensing of river gas exchange velocity via the SWOT satellite and hydraulic geometry. </w:t>
      </w:r>
      <w:r w:rsidR="00830E20" w:rsidRPr="00466B9E">
        <w:rPr>
          <w:rFonts w:ascii="Garamond" w:hAnsi="Garamond" w:cs="Calibri"/>
          <w:bCs/>
          <w:i/>
          <w:iCs/>
          <w:sz w:val="24"/>
          <w:szCs w:val="24"/>
        </w:rPr>
        <w:t>Frontiers in Hydrology</w:t>
      </w:r>
      <w:r w:rsidR="000F4EDD" w:rsidRPr="00466B9E">
        <w:rPr>
          <w:rFonts w:ascii="Garamond" w:hAnsi="Garamond" w:cs="Calibri"/>
          <w:bCs/>
          <w:i/>
          <w:iCs/>
          <w:sz w:val="24"/>
          <w:szCs w:val="24"/>
        </w:rPr>
        <w:t>, San Juan, Puerto Rico</w:t>
      </w:r>
    </w:p>
    <w:p w14:paraId="1ABECF33" w14:textId="36E605E3" w:rsidR="00830E20" w:rsidRPr="00466B9E" w:rsidRDefault="000F4EDD" w:rsidP="00AA356F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</w:t>
      </w:r>
      <w:r w:rsidR="00FD4C97" w:rsidRPr="00466B9E">
        <w:rPr>
          <w:rFonts w:ascii="Garamond" w:hAnsi="Garamond" w:cs="Calibri"/>
          <w:sz w:val="24"/>
          <w:szCs w:val="24"/>
        </w:rPr>
        <w:t>1</w:t>
      </w:r>
      <w:r w:rsidR="00634E4B" w:rsidRPr="00466B9E">
        <w:rPr>
          <w:rFonts w:ascii="Garamond" w:hAnsi="Garamond" w:cs="Calibri"/>
          <w:sz w:val="24"/>
          <w:szCs w:val="24"/>
        </w:rPr>
        <w:t>*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830E20" w:rsidRPr="00466B9E">
        <w:rPr>
          <w:rFonts w:ascii="Garamond" w:hAnsi="Garamond" w:cs="Calibri"/>
          <w:b/>
          <w:sz w:val="24"/>
          <w:szCs w:val="24"/>
        </w:rPr>
        <w:t>Brinkerhoff, C.B.,</w:t>
      </w:r>
      <w:r w:rsidR="00830E20" w:rsidRPr="00466B9E">
        <w:rPr>
          <w:rFonts w:ascii="Garamond" w:hAnsi="Garamond" w:cs="Calibri"/>
          <w:bCs/>
          <w:sz w:val="24"/>
          <w:szCs w:val="24"/>
        </w:rPr>
        <w:t xml:space="preserve"> Gleason, C.J., Raymond, P.A., Zappa, C.J., Harlan, M.E. Gas Exchange</w:t>
      </w:r>
      <w:r w:rsidR="00830E20" w:rsidRPr="00466B9E">
        <w:rPr>
          <w:rFonts w:ascii="Garamond" w:hAnsi="Garamond" w:cs="Calibri"/>
          <w:bCs/>
          <w:i/>
          <w:iCs/>
          <w:sz w:val="24"/>
          <w:szCs w:val="24"/>
        </w:rPr>
        <w:t xml:space="preserve"> </w:t>
      </w:r>
      <w:r w:rsidR="00830E20" w:rsidRPr="00466B9E">
        <w:rPr>
          <w:rFonts w:ascii="Garamond" w:hAnsi="Garamond" w:cs="Calibri"/>
          <w:bCs/>
          <w:sz w:val="24"/>
          <w:szCs w:val="24"/>
        </w:rPr>
        <w:t xml:space="preserve">in Large Rivers Controlled By Largest Turbulent Eddies: Implications for Remotely Sensing Gas Exchange via SWOT. </w:t>
      </w:r>
      <w:r w:rsidR="00830E20" w:rsidRPr="00466B9E">
        <w:rPr>
          <w:rFonts w:ascii="Garamond" w:hAnsi="Garamond" w:cs="Calibri"/>
          <w:bCs/>
          <w:i/>
          <w:iCs/>
          <w:sz w:val="24"/>
          <w:szCs w:val="24"/>
        </w:rPr>
        <w:t>AGU Fall Meeting</w:t>
      </w:r>
      <w:r w:rsidR="003C7F09" w:rsidRPr="00466B9E">
        <w:rPr>
          <w:rFonts w:ascii="Garamond" w:hAnsi="Garamond" w:cs="Calibri"/>
          <w:bCs/>
          <w:i/>
          <w:iCs/>
          <w:sz w:val="24"/>
          <w:szCs w:val="24"/>
        </w:rPr>
        <w:t>, New Orleans, Louisiana</w:t>
      </w:r>
    </w:p>
    <w:p w14:paraId="251F8A8E" w14:textId="43009527" w:rsidR="00830E20" w:rsidRPr="00466B9E" w:rsidRDefault="00830E20" w:rsidP="00830E20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 xml:space="preserve">Won </w:t>
      </w:r>
      <w:r w:rsidR="004A46DC" w:rsidRPr="00466B9E">
        <w:rPr>
          <w:rFonts w:ascii="Garamond" w:hAnsi="Garamond" w:cs="Calibri"/>
          <w:sz w:val="24"/>
          <w:szCs w:val="24"/>
        </w:rPr>
        <w:t>AGU Hydrology Remote Sensing Technical Committee Student Award</w:t>
      </w:r>
    </w:p>
    <w:p w14:paraId="461337D0" w14:textId="3357BA9E" w:rsidR="00830E20" w:rsidRPr="00466B9E" w:rsidRDefault="00FD4C97" w:rsidP="00AA356F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2021</w:t>
      </w:r>
      <w:r w:rsidR="00634E4B" w:rsidRPr="00466B9E">
        <w:rPr>
          <w:rFonts w:ascii="Garamond" w:hAnsi="Garamond" w:cs="Calibri"/>
          <w:sz w:val="24"/>
          <w:szCs w:val="24"/>
        </w:rPr>
        <w:t>**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830E20" w:rsidRPr="00466B9E">
        <w:rPr>
          <w:rFonts w:ascii="Garamond" w:hAnsi="Garamond" w:cs="Calibri"/>
          <w:b/>
          <w:sz w:val="24"/>
          <w:szCs w:val="24"/>
        </w:rPr>
        <w:t>Brinkerhoff, C.B.,</w:t>
      </w:r>
      <w:r w:rsidR="00830E20" w:rsidRPr="00466B9E">
        <w:rPr>
          <w:rFonts w:ascii="Garamond" w:hAnsi="Garamond" w:cs="Calibri"/>
          <w:bCs/>
          <w:sz w:val="24"/>
          <w:szCs w:val="24"/>
        </w:rPr>
        <w:t xml:space="preserve"> Saccardi, B., Winnick, M., Gleason, C.J. Towards continental-scale transport modeling of drainage network CO2 evasion.</w:t>
      </w:r>
      <w:r w:rsidR="00E81601"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830E20" w:rsidRPr="00466B9E">
        <w:rPr>
          <w:rFonts w:ascii="Garamond" w:hAnsi="Garamond" w:cs="Calibri"/>
          <w:bCs/>
          <w:i/>
          <w:iCs/>
          <w:sz w:val="24"/>
          <w:szCs w:val="24"/>
        </w:rPr>
        <w:t>AGU Fall Meeting</w:t>
      </w:r>
      <w:r w:rsidR="003C7F09" w:rsidRPr="00466B9E">
        <w:rPr>
          <w:rFonts w:ascii="Garamond" w:hAnsi="Garamond" w:cs="Calibri"/>
          <w:bCs/>
          <w:i/>
          <w:iCs/>
          <w:sz w:val="24"/>
          <w:szCs w:val="24"/>
        </w:rPr>
        <w:t xml:space="preserve">, New Orleans, </w:t>
      </w:r>
      <w:r w:rsidR="00CC0905" w:rsidRPr="00466B9E">
        <w:rPr>
          <w:rFonts w:ascii="Garamond" w:hAnsi="Garamond" w:cs="Calibri"/>
          <w:bCs/>
          <w:i/>
          <w:iCs/>
          <w:sz w:val="24"/>
          <w:szCs w:val="24"/>
        </w:rPr>
        <w:t>Louisiana</w:t>
      </w:r>
    </w:p>
    <w:p w14:paraId="0DE0EA6B" w14:textId="40BB11A4" w:rsidR="00830E20" w:rsidRPr="00466B9E" w:rsidRDefault="00FD4C97" w:rsidP="00AA356F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202</w:t>
      </w:r>
      <w:r w:rsidR="00E81601" w:rsidRPr="00466B9E">
        <w:rPr>
          <w:rFonts w:ascii="Garamond" w:hAnsi="Garamond" w:cs="Calibri"/>
          <w:sz w:val="24"/>
          <w:szCs w:val="24"/>
        </w:rPr>
        <w:t>0</w:t>
      </w:r>
      <w:r w:rsidR="00E36A06" w:rsidRPr="00466B9E">
        <w:rPr>
          <w:rFonts w:ascii="Garamond" w:hAnsi="Garamond" w:cs="Calibri"/>
          <w:sz w:val="24"/>
          <w:szCs w:val="24"/>
        </w:rPr>
        <w:t>*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830E20" w:rsidRPr="00466B9E">
        <w:rPr>
          <w:rFonts w:ascii="Garamond" w:hAnsi="Garamond" w:cs="Calibri"/>
          <w:b/>
          <w:sz w:val="24"/>
          <w:szCs w:val="24"/>
        </w:rPr>
        <w:t>Brinkerhoff, C.B.</w:t>
      </w:r>
      <w:r w:rsidR="00830E20" w:rsidRPr="00466B9E">
        <w:rPr>
          <w:rFonts w:ascii="Garamond" w:hAnsi="Garamond" w:cs="Calibri"/>
          <w:bCs/>
          <w:sz w:val="24"/>
          <w:szCs w:val="24"/>
        </w:rPr>
        <w:t>, Raymond, P.A., Maavara, T., Ishitsuka, I., Aho, K.S., Shaoda, L. Gleason, C.J. Lake/reservoir controls on evasion of inland water CO</w:t>
      </w:r>
      <w:r w:rsidR="00830E20" w:rsidRPr="00466B9E">
        <w:rPr>
          <w:rFonts w:ascii="Garamond" w:hAnsi="Garamond" w:cs="Calibri"/>
          <w:bCs/>
          <w:sz w:val="24"/>
          <w:szCs w:val="24"/>
          <w:vertAlign w:val="subscript"/>
        </w:rPr>
        <w:t>2</w:t>
      </w:r>
      <w:r w:rsidR="00830E20" w:rsidRPr="00466B9E">
        <w:rPr>
          <w:rFonts w:ascii="Garamond" w:hAnsi="Garamond" w:cs="Calibri"/>
          <w:bCs/>
          <w:sz w:val="24"/>
          <w:szCs w:val="24"/>
        </w:rPr>
        <w:t xml:space="preserve"> and </w:t>
      </w:r>
      <w:r w:rsidR="00830E20" w:rsidRPr="00466B9E">
        <w:rPr>
          <w:rFonts w:ascii="Garamond" w:hAnsi="Garamond" w:cs="Calibri"/>
          <w:bCs/>
          <w:sz w:val="24"/>
          <w:szCs w:val="24"/>
        </w:rPr>
        <w:lastRenderedPageBreak/>
        <w:t xml:space="preserve">implications for remote sensing of network scale CO2 emissions. </w:t>
      </w:r>
      <w:r w:rsidR="00830E20" w:rsidRPr="00466B9E">
        <w:rPr>
          <w:rFonts w:ascii="Garamond" w:hAnsi="Garamond" w:cs="Calibri"/>
          <w:bCs/>
          <w:i/>
          <w:iCs/>
          <w:sz w:val="24"/>
          <w:szCs w:val="24"/>
        </w:rPr>
        <w:t>AGU Fall Meeting</w:t>
      </w:r>
      <w:r w:rsidR="00E81601" w:rsidRPr="00466B9E">
        <w:rPr>
          <w:rFonts w:ascii="Garamond" w:hAnsi="Garamond" w:cs="Calibri"/>
          <w:bCs/>
          <w:i/>
          <w:iCs/>
          <w:sz w:val="24"/>
          <w:szCs w:val="24"/>
        </w:rPr>
        <w:t xml:space="preserve"> (virtual)</w:t>
      </w:r>
    </w:p>
    <w:p w14:paraId="088DD607" w14:textId="03D4624D" w:rsidR="00830E20" w:rsidRPr="00466B9E" w:rsidRDefault="004A46DC" w:rsidP="00830E20">
      <w:pPr>
        <w:pStyle w:val="ListParagraph"/>
        <w:numPr>
          <w:ilvl w:val="0"/>
          <w:numId w:val="26"/>
        </w:numPr>
        <w:spacing w:after="0" w:line="240" w:lineRule="auto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 xml:space="preserve">Won </w:t>
      </w:r>
      <w:r w:rsidRPr="00466B9E">
        <w:rPr>
          <w:rFonts w:ascii="Garamond" w:hAnsi="Garamond" w:cs="Calibri"/>
          <w:sz w:val="24"/>
          <w:szCs w:val="24"/>
        </w:rPr>
        <w:t>AGU Outstanding Student Presentation Award</w:t>
      </w:r>
    </w:p>
    <w:p w14:paraId="5F357B69" w14:textId="066D14B8" w:rsidR="00830E20" w:rsidRPr="00466B9E" w:rsidRDefault="007225B6" w:rsidP="00AA356F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/>
          <w:i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2019</w:t>
      </w:r>
      <w:r w:rsidR="00E36A06" w:rsidRPr="00466B9E">
        <w:rPr>
          <w:rFonts w:ascii="Garamond" w:hAnsi="Garamond" w:cs="Calibri"/>
          <w:sz w:val="24"/>
          <w:szCs w:val="24"/>
        </w:rPr>
        <w:t>*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="00830E20" w:rsidRPr="00466B9E">
        <w:rPr>
          <w:rFonts w:ascii="Garamond" w:hAnsi="Garamond" w:cs="Calibri"/>
          <w:b/>
          <w:sz w:val="24"/>
          <w:szCs w:val="24"/>
        </w:rPr>
        <w:t>Brinkerhoff, C. B.</w:t>
      </w:r>
      <w:r w:rsidR="00830E20" w:rsidRPr="00466B9E">
        <w:rPr>
          <w:rFonts w:ascii="Garamond" w:hAnsi="Garamond" w:cs="Calibri"/>
          <w:sz w:val="24"/>
          <w:szCs w:val="24"/>
        </w:rPr>
        <w:t>, Gleason, C. J., Lin, P., &amp; Andreadis, K. Constraining Remotely-Sensed</w:t>
      </w:r>
      <w:r w:rsidR="00830E20" w:rsidRPr="00466B9E">
        <w:rPr>
          <w:rFonts w:ascii="Garamond" w:hAnsi="Garamond" w:cs="Calibri"/>
          <w:b/>
          <w:iCs/>
          <w:sz w:val="24"/>
          <w:szCs w:val="24"/>
        </w:rPr>
        <w:t xml:space="preserve"> </w:t>
      </w:r>
      <w:r w:rsidR="00830E20" w:rsidRPr="00466B9E">
        <w:rPr>
          <w:rFonts w:ascii="Garamond" w:hAnsi="Garamond" w:cs="Calibri"/>
          <w:sz w:val="24"/>
          <w:szCs w:val="24"/>
        </w:rPr>
        <w:t xml:space="preserve">River Discharge estimation Using Reach-Scale Geomorphology. </w:t>
      </w:r>
      <w:r w:rsidR="00830E20" w:rsidRPr="00466B9E">
        <w:rPr>
          <w:rFonts w:ascii="Garamond" w:hAnsi="Garamond" w:cs="Calibri"/>
          <w:i/>
          <w:iCs/>
          <w:sz w:val="24"/>
          <w:szCs w:val="24"/>
        </w:rPr>
        <w:t>AGU Fall Meeting</w:t>
      </w:r>
      <w:r w:rsidRPr="00466B9E">
        <w:rPr>
          <w:rFonts w:ascii="Garamond" w:hAnsi="Garamond" w:cs="Calibri"/>
          <w:i/>
          <w:iCs/>
          <w:sz w:val="24"/>
          <w:szCs w:val="24"/>
        </w:rPr>
        <w:t>, San Franci</w:t>
      </w:r>
      <w:r w:rsidR="001658C8" w:rsidRPr="00466B9E">
        <w:rPr>
          <w:rFonts w:ascii="Garamond" w:hAnsi="Garamond" w:cs="Calibri"/>
          <w:i/>
          <w:iCs/>
          <w:sz w:val="24"/>
          <w:szCs w:val="24"/>
        </w:rPr>
        <w:t>sco, California</w:t>
      </w:r>
    </w:p>
    <w:p w14:paraId="166F78B9" w14:textId="605D498A" w:rsidR="004615EA" w:rsidRPr="00466B9E" w:rsidRDefault="004615EA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3F89E537" w14:textId="71223E1A" w:rsidR="00AE7E0D" w:rsidRPr="00466B9E" w:rsidRDefault="00AE7E0D" w:rsidP="00AE7E0D">
      <w:pPr>
        <w:pBdr>
          <w:bottom w:val="double" w:sz="6" w:space="1" w:color="auto"/>
        </w:pBdr>
        <w:spacing w:after="0" w:line="240" w:lineRule="auto"/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>INVITED TALKS</w:t>
      </w:r>
    </w:p>
    <w:p w14:paraId="7DDA570B" w14:textId="75B4026E" w:rsidR="007E6491" w:rsidRPr="00466B9E" w:rsidRDefault="007E6491" w:rsidP="0025325C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>May 2021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Pr="00466B9E">
        <w:rPr>
          <w:rFonts w:ascii="Garamond" w:hAnsi="Garamond" w:cs="Calibri"/>
          <w:b/>
          <w:sz w:val="24"/>
          <w:szCs w:val="24"/>
        </w:rPr>
        <w:t>Wooster</w:t>
      </w:r>
      <w:r w:rsidR="00860234" w:rsidRPr="00466B9E">
        <w:rPr>
          <w:rFonts w:ascii="Garamond" w:hAnsi="Garamond" w:cs="Calibri"/>
          <w:b/>
          <w:sz w:val="24"/>
          <w:szCs w:val="24"/>
        </w:rPr>
        <w:t xml:space="preserve"> </w:t>
      </w:r>
      <w:r w:rsidRPr="00466B9E">
        <w:rPr>
          <w:rFonts w:ascii="Garamond" w:hAnsi="Garamond" w:cs="Calibri"/>
          <w:b/>
          <w:sz w:val="24"/>
          <w:szCs w:val="24"/>
        </w:rPr>
        <w:t xml:space="preserve">Society of Friends, </w:t>
      </w:r>
      <w:r w:rsidRPr="00466B9E">
        <w:rPr>
          <w:rFonts w:ascii="Garamond" w:hAnsi="Garamond" w:cs="Calibri"/>
          <w:bCs/>
          <w:sz w:val="24"/>
          <w:szCs w:val="24"/>
        </w:rPr>
        <w:t>“Rivers’ role in the carbon cycle”</w:t>
      </w:r>
    </w:p>
    <w:p w14:paraId="75DB0C85" w14:textId="76CCA1FC" w:rsidR="00AE7E0D" w:rsidRPr="00466B9E" w:rsidRDefault="00E309B9" w:rsidP="00532C14">
      <w:pPr>
        <w:tabs>
          <w:tab w:val="left" w:pos="1728"/>
        </w:tabs>
        <w:spacing w:after="0" w:line="240" w:lineRule="auto"/>
        <w:ind w:left="2160" w:hanging="2160"/>
        <w:rPr>
          <w:rFonts w:ascii="Garamond" w:hAnsi="Garamond" w:cs="Calibri"/>
          <w:bCs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 xml:space="preserve">Feb </w:t>
      </w:r>
      <w:r w:rsidR="00AE7E0D" w:rsidRPr="00466B9E">
        <w:rPr>
          <w:rFonts w:ascii="Garamond" w:hAnsi="Garamond" w:cs="Calibri"/>
          <w:sz w:val="24"/>
          <w:szCs w:val="24"/>
        </w:rPr>
        <w:t>2020</w:t>
      </w:r>
      <w:r w:rsidR="00AA356F" w:rsidRPr="00466B9E">
        <w:rPr>
          <w:rFonts w:ascii="Garamond" w:hAnsi="Garamond" w:cs="Calibri"/>
          <w:sz w:val="24"/>
          <w:szCs w:val="24"/>
        </w:rPr>
        <w:tab/>
      </w:r>
      <w:r w:rsidRPr="00466B9E">
        <w:rPr>
          <w:rFonts w:ascii="Garamond" w:hAnsi="Garamond" w:cs="Calibri"/>
          <w:b/>
          <w:sz w:val="24"/>
          <w:szCs w:val="24"/>
        </w:rPr>
        <w:t>University of Massachusetts</w:t>
      </w:r>
      <w:r w:rsidR="00C13F76" w:rsidRPr="00466B9E">
        <w:rPr>
          <w:rFonts w:ascii="Garamond" w:hAnsi="Garamond" w:cs="Calibri"/>
          <w:b/>
          <w:sz w:val="24"/>
          <w:szCs w:val="24"/>
        </w:rPr>
        <w:t xml:space="preserve">, </w:t>
      </w:r>
      <w:r w:rsidR="00C13F76" w:rsidRPr="00466B9E">
        <w:rPr>
          <w:rFonts w:ascii="Garamond" w:hAnsi="Garamond" w:cs="Calibri"/>
          <w:bCs/>
          <w:sz w:val="24"/>
          <w:szCs w:val="24"/>
        </w:rPr>
        <w:t>“</w:t>
      </w:r>
      <w:r w:rsidR="00584D8C" w:rsidRPr="00466B9E">
        <w:rPr>
          <w:rFonts w:ascii="Garamond" w:hAnsi="Garamond" w:cs="Calibri"/>
          <w:bCs/>
          <w:sz w:val="24"/>
          <w:szCs w:val="24"/>
        </w:rPr>
        <w:t>Constraining Remotely-Sensed River Discharge Estimation Using Reach-Scale Geomorphology</w:t>
      </w:r>
      <w:r w:rsidR="00C13F76" w:rsidRPr="00466B9E">
        <w:rPr>
          <w:rFonts w:ascii="Garamond" w:hAnsi="Garamond" w:cs="Calibri"/>
          <w:bCs/>
          <w:sz w:val="24"/>
          <w:szCs w:val="24"/>
        </w:rPr>
        <w:t xml:space="preserve">”, </w:t>
      </w:r>
      <w:r w:rsidR="00A61D6F" w:rsidRPr="00466B9E">
        <w:rPr>
          <w:rFonts w:ascii="Garamond" w:hAnsi="Garamond" w:cs="Calibri"/>
          <w:bCs/>
          <w:sz w:val="24"/>
          <w:szCs w:val="24"/>
        </w:rPr>
        <w:t xml:space="preserve">Seminar, </w:t>
      </w:r>
      <w:r w:rsidR="00C13F76" w:rsidRPr="00466B9E">
        <w:rPr>
          <w:rFonts w:ascii="Garamond" w:hAnsi="Garamond" w:cs="Calibri"/>
          <w:bCs/>
          <w:sz w:val="24"/>
          <w:szCs w:val="24"/>
        </w:rPr>
        <w:t xml:space="preserve">Department of Civil &amp; Environmental Engineering, </w:t>
      </w:r>
      <w:r w:rsidR="007F66FE" w:rsidRPr="00466B9E">
        <w:rPr>
          <w:rFonts w:ascii="Garamond" w:hAnsi="Garamond" w:cs="Calibri"/>
          <w:bCs/>
          <w:sz w:val="24"/>
          <w:szCs w:val="24"/>
        </w:rPr>
        <w:t>Amherst, MA</w:t>
      </w:r>
    </w:p>
    <w:p w14:paraId="219B5D76" w14:textId="77777777" w:rsidR="00AE7E0D" w:rsidRPr="00466B9E" w:rsidRDefault="00AE7E0D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481D72CE" w14:textId="6FCA3A5E" w:rsidR="0061712C" w:rsidRPr="00466B9E" w:rsidRDefault="0061712C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>TEACHING</w:t>
      </w:r>
      <w:r w:rsidR="008E658B" w:rsidRPr="00466B9E">
        <w:rPr>
          <w:rFonts w:ascii="Garamond" w:hAnsi="Garamond" w:cs="Calibri"/>
          <w:b/>
          <w:sz w:val="28"/>
          <w:szCs w:val="28"/>
        </w:rPr>
        <w:t xml:space="preserve"> &amp; ADVISING</w:t>
      </w:r>
    </w:p>
    <w:p w14:paraId="5B70A0B0" w14:textId="71CBF09F" w:rsidR="00263A56" w:rsidRPr="00466B9E" w:rsidRDefault="008E658B" w:rsidP="00532C14">
      <w:pPr>
        <w:pStyle w:val="NoSpacing"/>
        <w:tabs>
          <w:tab w:val="left" w:pos="1728"/>
        </w:tabs>
        <w:ind w:left="2160" w:hanging="2160"/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iCs/>
          <w:sz w:val="24"/>
          <w:szCs w:val="24"/>
        </w:rPr>
        <w:t>2022</w:t>
      </w:r>
      <w:r w:rsidR="00A852B0" w:rsidRPr="00466B9E">
        <w:rPr>
          <w:rFonts w:ascii="Garamond" w:hAnsi="Garamond" w:cs="Calibri"/>
          <w:iCs/>
          <w:sz w:val="24"/>
          <w:szCs w:val="24"/>
        </w:rPr>
        <w:t>-Present</w:t>
      </w:r>
      <w:r w:rsidR="00F86496" w:rsidRPr="00466B9E">
        <w:rPr>
          <w:rFonts w:ascii="Garamond" w:hAnsi="Garamond" w:cs="Calibri"/>
          <w:iCs/>
          <w:sz w:val="24"/>
          <w:szCs w:val="24"/>
        </w:rPr>
        <w:tab/>
      </w:r>
      <w:r w:rsidR="00A01F47" w:rsidRPr="00466B9E">
        <w:rPr>
          <w:rFonts w:ascii="Garamond" w:hAnsi="Garamond" w:cs="Calibri"/>
          <w:iCs/>
          <w:sz w:val="24"/>
          <w:szCs w:val="24"/>
        </w:rPr>
        <w:t>Advising/Mentoring:</w:t>
      </w:r>
      <w:r w:rsidR="00A01F47" w:rsidRPr="00466B9E">
        <w:rPr>
          <w:rFonts w:ascii="Garamond" w:hAnsi="Garamond" w:cs="Calibri"/>
          <w:i/>
          <w:iCs/>
          <w:sz w:val="24"/>
          <w:szCs w:val="24"/>
        </w:rPr>
        <w:t xml:space="preserve"> </w:t>
      </w:r>
      <w:r w:rsidR="0061712C" w:rsidRPr="00466B9E">
        <w:rPr>
          <w:rFonts w:ascii="Garamond" w:hAnsi="Garamond" w:cs="Calibri"/>
          <w:sz w:val="24"/>
          <w:szCs w:val="24"/>
        </w:rPr>
        <w:t>Wenwen Wang (University of Massachusetts</w:t>
      </w:r>
      <w:r w:rsidR="005D2785" w:rsidRPr="00466B9E">
        <w:rPr>
          <w:rFonts w:ascii="Garamond" w:hAnsi="Garamond" w:cs="Calibri"/>
          <w:sz w:val="24"/>
          <w:szCs w:val="24"/>
        </w:rPr>
        <w:t>, Amherst</w:t>
      </w:r>
      <w:r w:rsidR="0061712C" w:rsidRPr="00466B9E">
        <w:rPr>
          <w:rFonts w:ascii="Garamond" w:hAnsi="Garamond" w:cs="Calibri"/>
          <w:sz w:val="24"/>
          <w:szCs w:val="24"/>
        </w:rPr>
        <w:t>)</w:t>
      </w:r>
    </w:p>
    <w:p w14:paraId="1F8F4544" w14:textId="7AFD10A3" w:rsidR="00313484" w:rsidRPr="00466B9E" w:rsidRDefault="00A852B0" w:rsidP="00532C14">
      <w:pPr>
        <w:pStyle w:val="NoSpacing"/>
        <w:tabs>
          <w:tab w:val="left" w:pos="1728"/>
        </w:tabs>
        <w:ind w:left="2160" w:hanging="2160"/>
        <w:rPr>
          <w:rFonts w:ascii="Garamond" w:hAnsi="Garamond" w:cs="Calibri"/>
          <w:iCs/>
          <w:sz w:val="24"/>
          <w:szCs w:val="24"/>
        </w:rPr>
      </w:pPr>
      <w:r w:rsidRPr="00466B9E">
        <w:rPr>
          <w:rFonts w:ascii="Garamond" w:hAnsi="Garamond" w:cs="Calibri"/>
          <w:bCs/>
          <w:sz w:val="24"/>
          <w:szCs w:val="24"/>
        </w:rPr>
        <w:t>2019</w:t>
      </w:r>
      <w:r w:rsidR="00F86496" w:rsidRPr="00466B9E">
        <w:rPr>
          <w:rFonts w:ascii="Garamond" w:hAnsi="Garamond" w:cs="Calibri"/>
          <w:bCs/>
          <w:sz w:val="24"/>
          <w:szCs w:val="24"/>
        </w:rPr>
        <w:tab/>
      </w:r>
      <w:r w:rsidR="00313484" w:rsidRPr="00466B9E">
        <w:rPr>
          <w:rFonts w:ascii="Garamond" w:hAnsi="Garamond" w:cs="Calibri"/>
          <w:sz w:val="24"/>
          <w:szCs w:val="24"/>
        </w:rPr>
        <w:t>Teaching Assistant:</w:t>
      </w:r>
      <w:r w:rsidR="00313484" w:rsidRPr="00466B9E">
        <w:rPr>
          <w:rFonts w:ascii="Garamond" w:hAnsi="Garamond" w:cs="Calibri"/>
          <w:bCs/>
          <w:sz w:val="24"/>
          <w:szCs w:val="24"/>
        </w:rPr>
        <w:t xml:space="preserve"> </w:t>
      </w:r>
      <w:r w:rsidR="00F97DC5" w:rsidRPr="00466B9E">
        <w:rPr>
          <w:rFonts w:ascii="Garamond" w:hAnsi="Garamond" w:cs="Calibri"/>
          <w:bCs/>
          <w:sz w:val="24"/>
          <w:szCs w:val="24"/>
        </w:rPr>
        <w:t xml:space="preserve">CE-ENGIN </w:t>
      </w:r>
      <w:r w:rsidR="004972A0" w:rsidRPr="00466B9E">
        <w:rPr>
          <w:rFonts w:ascii="Garamond" w:hAnsi="Garamond" w:cs="Calibri"/>
          <w:bCs/>
          <w:sz w:val="24"/>
          <w:szCs w:val="24"/>
        </w:rPr>
        <w:t xml:space="preserve">470/570: </w:t>
      </w:r>
      <w:r w:rsidR="00313484" w:rsidRPr="00466B9E">
        <w:rPr>
          <w:rFonts w:ascii="Garamond" w:hAnsi="Garamond" w:cs="Calibri"/>
          <w:bCs/>
          <w:sz w:val="24"/>
          <w:szCs w:val="24"/>
        </w:rPr>
        <w:t xml:space="preserve">GIS for Engineers </w:t>
      </w:r>
      <w:r w:rsidR="00263A56" w:rsidRPr="00466B9E">
        <w:rPr>
          <w:rFonts w:ascii="Garamond" w:hAnsi="Garamond" w:cs="Calibri"/>
          <w:bCs/>
          <w:sz w:val="24"/>
          <w:szCs w:val="24"/>
        </w:rPr>
        <w:t>(</w:t>
      </w:r>
      <w:r w:rsidR="00313484" w:rsidRPr="00466B9E">
        <w:rPr>
          <w:rFonts w:ascii="Garamond" w:hAnsi="Garamond" w:cs="Calibri"/>
          <w:iCs/>
          <w:sz w:val="24"/>
          <w:szCs w:val="24"/>
        </w:rPr>
        <w:t>University of Massachusetts, Amherst</w:t>
      </w:r>
      <w:r w:rsidR="00263A56" w:rsidRPr="00466B9E">
        <w:rPr>
          <w:rFonts w:ascii="Garamond" w:hAnsi="Garamond" w:cs="Calibri"/>
          <w:iCs/>
          <w:sz w:val="24"/>
          <w:szCs w:val="24"/>
        </w:rPr>
        <w:t>)</w:t>
      </w:r>
    </w:p>
    <w:p w14:paraId="5D0DFAC5" w14:textId="5F48B533" w:rsidR="00206E2B" w:rsidRPr="00466B9E" w:rsidRDefault="00206E2B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4"/>
          <w:szCs w:val="24"/>
        </w:rPr>
      </w:pPr>
    </w:p>
    <w:p w14:paraId="45C6924F" w14:textId="4265F8FE" w:rsidR="0061712C" w:rsidRPr="00466B9E" w:rsidRDefault="0061712C" w:rsidP="009150E8">
      <w:pPr>
        <w:pStyle w:val="NoSpacing"/>
        <w:pBdr>
          <w:bottom w:val="double" w:sz="6" w:space="1" w:color="auto"/>
        </w:pBdr>
        <w:rPr>
          <w:rFonts w:ascii="Garamond" w:hAnsi="Garamond" w:cs="Calibri"/>
          <w:b/>
          <w:sz w:val="28"/>
          <w:szCs w:val="28"/>
        </w:rPr>
      </w:pPr>
      <w:r w:rsidRPr="00466B9E">
        <w:rPr>
          <w:rFonts w:ascii="Garamond" w:hAnsi="Garamond" w:cs="Calibri"/>
          <w:b/>
          <w:sz w:val="28"/>
          <w:szCs w:val="28"/>
        </w:rPr>
        <w:t>SERVICE &amp; OUTREACH</w:t>
      </w:r>
    </w:p>
    <w:p w14:paraId="23C2B0DA" w14:textId="5F176273" w:rsidR="00F96517" w:rsidRPr="00466B9E" w:rsidRDefault="0061712C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i/>
          <w:iCs/>
          <w:sz w:val="24"/>
          <w:szCs w:val="24"/>
        </w:rPr>
        <w:t>R</w:t>
      </w:r>
      <w:r w:rsidR="002E4CD2" w:rsidRPr="00466B9E">
        <w:rPr>
          <w:rFonts w:ascii="Garamond" w:hAnsi="Garamond" w:cs="Calibri"/>
          <w:i/>
          <w:iCs/>
          <w:sz w:val="24"/>
          <w:szCs w:val="24"/>
        </w:rPr>
        <w:t>eviewer:</w:t>
      </w:r>
      <w:r w:rsidR="00F86496" w:rsidRPr="00466B9E">
        <w:rPr>
          <w:rFonts w:ascii="Garamond" w:hAnsi="Garamond" w:cs="Calibri"/>
          <w:iCs/>
          <w:sz w:val="24"/>
          <w:szCs w:val="24"/>
        </w:rPr>
        <w:tab/>
      </w:r>
      <w:r w:rsidRPr="00466B9E">
        <w:rPr>
          <w:rFonts w:ascii="Garamond" w:hAnsi="Garamond" w:cs="Calibri"/>
          <w:sz w:val="24"/>
          <w:szCs w:val="24"/>
        </w:rPr>
        <w:t>Journal of Hydrology</w:t>
      </w:r>
      <w:r w:rsidRPr="00466B9E">
        <w:rPr>
          <w:rFonts w:ascii="Garamond" w:hAnsi="Garamond" w:cs="Calibri"/>
          <w:i/>
          <w:iCs/>
          <w:sz w:val="24"/>
          <w:szCs w:val="24"/>
        </w:rPr>
        <w:t xml:space="preserve"> </w:t>
      </w:r>
      <w:r w:rsidRPr="00466B9E">
        <w:rPr>
          <w:rFonts w:ascii="Garamond" w:hAnsi="Garamond" w:cs="Calibri"/>
          <w:sz w:val="24"/>
          <w:szCs w:val="24"/>
        </w:rPr>
        <w:t>(1)</w:t>
      </w:r>
    </w:p>
    <w:p w14:paraId="2149B21A" w14:textId="5142D0C8" w:rsidR="00F96517" w:rsidRPr="00466B9E" w:rsidRDefault="00F86496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ab/>
      </w:r>
      <w:r w:rsidR="0061712C" w:rsidRPr="00466B9E">
        <w:rPr>
          <w:rFonts w:ascii="Garamond" w:hAnsi="Garamond" w:cs="Calibri"/>
          <w:sz w:val="24"/>
          <w:szCs w:val="24"/>
        </w:rPr>
        <w:t>Nature Scientific Reports (1)</w:t>
      </w:r>
    </w:p>
    <w:p w14:paraId="1B45985F" w14:textId="01F6174B" w:rsidR="00F96517" w:rsidRPr="00466B9E" w:rsidRDefault="00F86496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ab/>
      </w:r>
      <w:r w:rsidR="0061712C" w:rsidRPr="00466B9E">
        <w:rPr>
          <w:rFonts w:ascii="Garamond" w:hAnsi="Garamond" w:cs="Calibri"/>
          <w:sz w:val="24"/>
          <w:szCs w:val="24"/>
        </w:rPr>
        <w:t>Biogeosciences (1)</w:t>
      </w:r>
    </w:p>
    <w:p w14:paraId="5446C1A9" w14:textId="2788E5E8" w:rsidR="0061712C" w:rsidRPr="00466B9E" w:rsidRDefault="00F86496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ab/>
      </w:r>
      <w:r w:rsidR="007073EB" w:rsidRPr="00466B9E">
        <w:rPr>
          <w:rFonts w:ascii="Garamond" w:hAnsi="Garamond" w:cs="Calibri"/>
          <w:sz w:val="24"/>
          <w:szCs w:val="24"/>
        </w:rPr>
        <w:t>Journal of Hydraulic Engineering (1)</w:t>
      </w:r>
    </w:p>
    <w:p w14:paraId="49E8C48E" w14:textId="4158FF68" w:rsidR="009241D4" w:rsidRPr="00466B9E" w:rsidRDefault="009241D4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</w:p>
    <w:p w14:paraId="6ECBC9D0" w14:textId="55CA2573" w:rsidR="009241D4" w:rsidRPr="00466B9E" w:rsidRDefault="009241D4" w:rsidP="009241D4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i/>
          <w:iCs/>
          <w:sz w:val="24"/>
          <w:szCs w:val="24"/>
        </w:rPr>
        <w:t>Member:</w:t>
      </w:r>
      <w:r w:rsidRPr="00466B9E">
        <w:rPr>
          <w:rFonts w:ascii="Garamond" w:hAnsi="Garamond" w:cs="Calibri"/>
          <w:sz w:val="24"/>
          <w:szCs w:val="24"/>
        </w:rPr>
        <w:tab/>
      </w:r>
      <w:r w:rsidR="007A5BA2" w:rsidRPr="00466B9E">
        <w:rPr>
          <w:rFonts w:ascii="Garamond" w:hAnsi="Garamond" w:cs="Calibri"/>
          <w:sz w:val="24"/>
          <w:szCs w:val="24"/>
        </w:rPr>
        <w:t xml:space="preserve">NASA/CNES </w:t>
      </w:r>
      <w:r w:rsidRPr="00466B9E">
        <w:rPr>
          <w:rFonts w:ascii="Garamond" w:hAnsi="Garamond" w:cs="Calibri"/>
          <w:sz w:val="24"/>
          <w:szCs w:val="24"/>
        </w:rPr>
        <w:t>SWOT Satellite Discharge Algorithm Working Group</w:t>
      </w:r>
    </w:p>
    <w:p w14:paraId="0E4B0357" w14:textId="77777777" w:rsidR="009241D4" w:rsidRPr="00466B9E" w:rsidRDefault="009241D4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</w:p>
    <w:p w14:paraId="24E1BCA2" w14:textId="55E597CD" w:rsidR="009241D4" w:rsidRPr="00466B9E" w:rsidRDefault="00592DC0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i/>
          <w:iCs/>
          <w:sz w:val="24"/>
          <w:szCs w:val="24"/>
        </w:rPr>
        <w:t xml:space="preserve">Outreach </w:t>
      </w:r>
      <w:r w:rsidR="00434049" w:rsidRPr="00466B9E">
        <w:rPr>
          <w:rFonts w:ascii="Garamond" w:hAnsi="Garamond" w:cs="Calibri"/>
          <w:i/>
          <w:iCs/>
          <w:sz w:val="24"/>
          <w:szCs w:val="24"/>
        </w:rPr>
        <w:t>Talk</w:t>
      </w:r>
      <w:r w:rsidRPr="00466B9E">
        <w:rPr>
          <w:rFonts w:ascii="Garamond" w:hAnsi="Garamond" w:cs="Calibri"/>
          <w:i/>
          <w:iCs/>
          <w:sz w:val="24"/>
          <w:szCs w:val="24"/>
        </w:rPr>
        <w:t>s</w:t>
      </w:r>
      <w:r w:rsidR="00434049" w:rsidRPr="00466B9E">
        <w:rPr>
          <w:rFonts w:ascii="Garamond" w:hAnsi="Garamond" w:cs="Calibri"/>
          <w:i/>
          <w:iCs/>
          <w:sz w:val="24"/>
          <w:szCs w:val="24"/>
        </w:rPr>
        <w:t>:</w:t>
      </w:r>
      <w:r w:rsidR="00F86496" w:rsidRPr="00466B9E">
        <w:rPr>
          <w:rFonts w:ascii="Garamond" w:hAnsi="Garamond" w:cs="Calibri"/>
          <w:iCs/>
          <w:sz w:val="24"/>
          <w:szCs w:val="24"/>
        </w:rPr>
        <w:tab/>
      </w:r>
      <w:r w:rsidR="0061712C" w:rsidRPr="00466B9E">
        <w:rPr>
          <w:rFonts w:ascii="Garamond" w:hAnsi="Garamond" w:cs="Calibri"/>
          <w:sz w:val="24"/>
          <w:szCs w:val="24"/>
        </w:rPr>
        <w:t>Rivers’ role in the carbon cycle (Wooster Society of Friends</w:t>
      </w:r>
      <w:r w:rsidR="002E4CD2" w:rsidRPr="00466B9E">
        <w:rPr>
          <w:rFonts w:ascii="Garamond" w:hAnsi="Garamond" w:cs="Calibri"/>
          <w:sz w:val="24"/>
          <w:szCs w:val="24"/>
        </w:rPr>
        <w:t>- May 2021</w:t>
      </w:r>
    </w:p>
    <w:p w14:paraId="63FD83F0" w14:textId="0FBB80AE" w:rsidR="008675CC" w:rsidRPr="00466B9E" w:rsidRDefault="008675CC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</w:p>
    <w:p w14:paraId="5C253D0A" w14:textId="2DD971D0" w:rsidR="0031078A" w:rsidRPr="00466B9E" w:rsidRDefault="0031078A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i/>
          <w:iCs/>
          <w:sz w:val="24"/>
          <w:szCs w:val="24"/>
        </w:rPr>
        <w:t>Affiliations:</w:t>
      </w:r>
      <w:r w:rsidRPr="00466B9E">
        <w:rPr>
          <w:rFonts w:ascii="Garamond" w:hAnsi="Garamond" w:cs="Calibri"/>
          <w:sz w:val="24"/>
          <w:szCs w:val="24"/>
        </w:rPr>
        <w:tab/>
        <w:t>American Geophysical Union</w:t>
      </w:r>
    </w:p>
    <w:p w14:paraId="27445BAB" w14:textId="1BA398A7" w:rsidR="008675CC" w:rsidRPr="00466B9E" w:rsidRDefault="0031078A" w:rsidP="00F86496">
      <w:pPr>
        <w:pStyle w:val="NoSpacing"/>
        <w:tabs>
          <w:tab w:val="left" w:pos="1728"/>
        </w:tabs>
        <w:rPr>
          <w:rFonts w:ascii="Garamond" w:hAnsi="Garamond" w:cs="Calibri"/>
          <w:sz w:val="24"/>
          <w:szCs w:val="24"/>
        </w:rPr>
      </w:pPr>
      <w:r w:rsidRPr="00466B9E">
        <w:rPr>
          <w:rFonts w:ascii="Garamond" w:hAnsi="Garamond" w:cs="Calibri"/>
          <w:sz w:val="24"/>
          <w:szCs w:val="24"/>
        </w:rPr>
        <w:tab/>
        <w:t>Disabled Academic Collective</w:t>
      </w:r>
    </w:p>
    <w:sectPr w:rsidR="008675CC" w:rsidRPr="00466B9E" w:rsidSect="00D81AA5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E761" w14:textId="77777777" w:rsidR="002514D5" w:rsidRDefault="002514D5" w:rsidP="006C5B36">
      <w:pPr>
        <w:spacing w:after="0" w:line="240" w:lineRule="auto"/>
      </w:pPr>
      <w:r>
        <w:separator/>
      </w:r>
    </w:p>
  </w:endnote>
  <w:endnote w:type="continuationSeparator" w:id="0">
    <w:p w14:paraId="2C5E7ADB" w14:textId="77777777" w:rsidR="002514D5" w:rsidRDefault="002514D5" w:rsidP="006C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6"/>
        <w:szCs w:val="26"/>
      </w:rPr>
      <w:id w:val="809906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A2C06" w14:textId="67DB1F14" w:rsidR="00446631" w:rsidRPr="007B24E3" w:rsidRDefault="00446631">
        <w:pPr>
          <w:pStyle w:val="Footer"/>
          <w:jc w:val="center"/>
          <w:rPr>
            <w:sz w:val="26"/>
            <w:szCs w:val="26"/>
          </w:rPr>
        </w:pPr>
        <w:r w:rsidRPr="007B24E3">
          <w:rPr>
            <w:rFonts w:ascii="Garamond" w:hAnsi="Garamond"/>
            <w:sz w:val="26"/>
            <w:szCs w:val="26"/>
          </w:rPr>
          <w:fldChar w:fldCharType="begin"/>
        </w:r>
        <w:r w:rsidRPr="007B24E3">
          <w:rPr>
            <w:rFonts w:ascii="Garamond" w:hAnsi="Garamond"/>
            <w:sz w:val="26"/>
            <w:szCs w:val="26"/>
          </w:rPr>
          <w:instrText xml:space="preserve"> PAGE   \* MERGEFORMAT </w:instrText>
        </w:r>
        <w:r w:rsidRPr="007B24E3">
          <w:rPr>
            <w:rFonts w:ascii="Garamond" w:hAnsi="Garamond"/>
            <w:sz w:val="26"/>
            <w:szCs w:val="26"/>
          </w:rPr>
          <w:fldChar w:fldCharType="separate"/>
        </w:r>
        <w:r w:rsidR="00A61D6F" w:rsidRPr="007B24E3">
          <w:rPr>
            <w:rFonts w:ascii="Garamond" w:hAnsi="Garamond"/>
            <w:noProof/>
            <w:sz w:val="26"/>
            <w:szCs w:val="26"/>
          </w:rPr>
          <w:t>4</w:t>
        </w:r>
        <w:r w:rsidRPr="007B24E3">
          <w:rPr>
            <w:rFonts w:ascii="Garamond" w:hAnsi="Garamond"/>
            <w:noProof/>
            <w:sz w:val="26"/>
            <w:szCs w:val="26"/>
          </w:rPr>
          <w:fldChar w:fldCharType="end"/>
        </w:r>
        <w:r w:rsidRPr="007B24E3">
          <w:rPr>
            <w:rFonts w:ascii="Garamond" w:hAnsi="Garamond"/>
            <w:noProof/>
            <w:sz w:val="26"/>
            <w:szCs w:val="26"/>
          </w:rPr>
          <w:t>/</w:t>
        </w:r>
        <w:r w:rsidR="00A77C26">
          <w:rPr>
            <w:rFonts w:ascii="Garamond" w:hAnsi="Garamond"/>
            <w:noProof/>
            <w:sz w:val="26"/>
            <w:szCs w:val="26"/>
          </w:rPr>
          <w:t>3</w:t>
        </w:r>
      </w:p>
    </w:sdtContent>
  </w:sdt>
  <w:p w14:paraId="12DF7EC5" w14:textId="77777777" w:rsidR="00446631" w:rsidRDefault="00446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7C52" w14:textId="77777777" w:rsidR="002514D5" w:rsidRDefault="002514D5" w:rsidP="006C5B36">
      <w:pPr>
        <w:spacing w:after="0" w:line="240" w:lineRule="auto"/>
      </w:pPr>
      <w:r>
        <w:separator/>
      </w:r>
    </w:p>
  </w:footnote>
  <w:footnote w:type="continuationSeparator" w:id="0">
    <w:p w14:paraId="62C7406F" w14:textId="77777777" w:rsidR="002514D5" w:rsidRDefault="002514D5" w:rsidP="006C5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C29"/>
    <w:multiLevelType w:val="hybridMultilevel"/>
    <w:tmpl w:val="A6F80990"/>
    <w:lvl w:ilvl="0" w:tplc="E31E8812">
      <w:start w:val="4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69"/>
    <w:multiLevelType w:val="hybridMultilevel"/>
    <w:tmpl w:val="06A6832E"/>
    <w:lvl w:ilvl="0" w:tplc="41107DC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72021"/>
    <w:multiLevelType w:val="hybridMultilevel"/>
    <w:tmpl w:val="A536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19BD"/>
    <w:multiLevelType w:val="hybridMultilevel"/>
    <w:tmpl w:val="3190F16A"/>
    <w:lvl w:ilvl="0" w:tplc="8DAA5A9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389B"/>
    <w:multiLevelType w:val="hybridMultilevel"/>
    <w:tmpl w:val="71C03076"/>
    <w:lvl w:ilvl="0" w:tplc="8DAA5A9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327E"/>
    <w:multiLevelType w:val="hybridMultilevel"/>
    <w:tmpl w:val="D72EA9D6"/>
    <w:lvl w:ilvl="0" w:tplc="14649E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96113"/>
    <w:multiLevelType w:val="hybridMultilevel"/>
    <w:tmpl w:val="2D0A30E0"/>
    <w:lvl w:ilvl="0" w:tplc="8DAA5A9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86B84"/>
    <w:multiLevelType w:val="hybridMultilevel"/>
    <w:tmpl w:val="D72EA9D6"/>
    <w:lvl w:ilvl="0" w:tplc="14649E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F53E3"/>
    <w:multiLevelType w:val="hybridMultilevel"/>
    <w:tmpl w:val="DE2AB2D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AD27845"/>
    <w:multiLevelType w:val="hybridMultilevel"/>
    <w:tmpl w:val="2190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42A3A"/>
    <w:multiLevelType w:val="hybridMultilevel"/>
    <w:tmpl w:val="92240242"/>
    <w:lvl w:ilvl="0" w:tplc="6F602FF0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B6055"/>
    <w:multiLevelType w:val="hybridMultilevel"/>
    <w:tmpl w:val="59B29544"/>
    <w:lvl w:ilvl="0" w:tplc="14649E70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7637A"/>
    <w:multiLevelType w:val="hybridMultilevel"/>
    <w:tmpl w:val="9E605C68"/>
    <w:lvl w:ilvl="0" w:tplc="8DAA5A9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61721"/>
    <w:multiLevelType w:val="hybridMultilevel"/>
    <w:tmpl w:val="F13E7BE8"/>
    <w:lvl w:ilvl="0" w:tplc="C4383D9C">
      <w:start w:val="3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32370"/>
    <w:multiLevelType w:val="hybridMultilevel"/>
    <w:tmpl w:val="52AAA4E6"/>
    <w:lvl w:ilvl="0" w:tplc="8DAA5A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B7E6E"/>
    <w:multiLevelType w:val="hybridMultilevel"/>
    <w:tmpl w:val="0E8A44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0B94D87"/>
    <w:multiLevelType w:val="hybridMultilevel"/>
    <w:tmpl w:val="739E07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320721"/>
    <w:multiLevelType w:val="hybridMultilevel"/>
    <w:tmpl w:val="607AC2B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6ED32CB"/>
    <w:multiLevelType w:val="hybridMultilevel"/>
    <w:tmpl w:val="5F129A0A"/>
    <w:lvl w:ilvl="0" w:tplc="8DAA5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84634"/>
    <w:multiLevelType w:val="hybridMultilevel"/>
    <w:tmpl w:val="E024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661AE"/>
    <w:multiLevelType w:val="hybridMultilevel"/>
    <w:tmpl w:val="8416A3EA"/>
    <w:lvl w:ilvl="0" w:tplc="8DAA5A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25436"/>
    <w:multiLevelType w:val="hybridMultilevel"/>
    <w:tmpl w:val="5F76A714"/>
    <w:lvl w:ilvl="0" w:tplc="706C574C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0358F"/>
    <w:multiLevelType w:val="hybridMultilevel"/>
    <w:tmpl w:val="6E2C1454"/>
    <w:lvl w:ilvl="0" w:tplc="0CBCCD32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14EAA"/>
    <w:multiLevelType w:val="hybridMultilevel"/>
    <w:tmpl w:val="295CF54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0B66686"/>
    <w:multiLevelType w:val="multilevel"/>
    <w:tmpl w:val="E188AAB2"/>
    <w:lvl w:ilvl="0">
      <w:start w:val="2021"/>
      <w:numFmt w:val="decimal"/>
      <w:lvlText w:val="%1"/>
      <w:lvlJc w:val="left"/>
      <w:pPr>
        <w:ind w:left="1037" w:hanging="1037"/>
      </w:pPr>
      <w:rPr>
        <w:rFonts w:hint="default"/>
      </w:rPr>
    </w:lvl>
    <w:lvl w:ilvl="1">
      <w:start w:val="2024"/>
      <w:numFmt w:val="decimal"/>
      <w:lvlText w:val="%1-%2"/>
      <w:lvlJc w:val="left"/>
      <w:pPr>
        <w:ind w:left="1037" w:hanging="1037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7" w:hanging="1037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7" w:hanging="1037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2017B6A"/>
    <w:multiLevelType w:val="hybridMultilevel"/>
    <w:tmpl w:val="D71842EA"/>
    <w:lvl w:ilvl="0" w:tplc="8DAA5A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D48FD"/>
    <w:multiLevelType w:val="hybridMultilevel"/>
    <w:tmpl w:val="A71A148C"/>
    <w:lvl w:ilvl="0" w:tplc="8DAA5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F5F8B"/>
    <w:multiLevelType w:val="hybridMultilevel"/>
    <w:tmpl w:val="5F8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8012D"/>
    <w:multiLevelType w:val="hybridMultilevel"/>
    <w:tmpl w:val="F86E4F16"/>
    <w:lvl w:ilvl="0" w:tplc="8DAA5A9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13C13"/>
    <w:multiLevelType w:val="hybridMultilevel"/>
    <w:tmpl w:val="CE38F3A2"/>
    <w:lvl w:ilvl="0" w:tplc="8DAA5A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63760">
    <w:abstractNumId w:val="26"/>
  </w:num>
  <w:num w:numId="2" w16cid:durableId="197396771">
    <w:abstractNumId w:val="21"/>
  </w:num>
  <w:num w:numId="3" w16cid:durableId="85926996">
    <w:abstractNumId w:val="10"/>
  </w:num>
  <w:num w:numId="4" w16cid:durableId="1488131461">
    <w:abstractNumId w:val="22"/>
  </w:num>
  <w:num w:numId="5" w16cid:durableId="862399401">
    <w:abstractNumId w:val="3"/>
  </w:num>
  <w:num w:numId="6" w16cid:durableId="1942714509">
    <w:abstractNumId w:val="6"/>
  </w:num>
  <w:num w:numId="7" w16cid:durableId="485123681">
    <w:abstractNumId w:val="1"/>
  </w:num>
  <w:num w:numId="8" w16cid:durableId="987199818">
    <w:abstractNumId w:val="29"/>
  </w:num>
  <w:num w:numId="9" w16cid:durableId="2075929976">
    <w:abstractNumId w:val="14"/>
  </w:num>
  <w:num w:numId="10" w16cid:durableId="1977681961">
    <w:abstractNumId w:val="20"/>
  </w:num>
  <w:num w:numId="11" w16cid:durableId="1850480979">
    <w:abstractNumId w:val="12"/>
  </w:num>
  <w:num w:numId="12" w16cid:durableId="1271938077">
    <w:abstractNumId w:val="0"/>
  </w:num>
  <w:num w:numId="13" w16cid:durableId="379133253">
    <w:abstractNumId w:val="13"/>
  </w:num>
  <w:num w:numId="14" w16cid:durableId="159934583">
    <w:abstractNumId w:val="7"/>
  </w:num>
  <w:num w:numId="15" w16cid:durableId="916330256">
    <w:abstractNumId w:val="5"/>
  </w:num>
  <w:num w:numId="16" w16cid:durableId="339552790">
    <w:abstractNumId w:val="28"/>
  </w:num>
  <w:num w:numId="17" w16cid:durableId="2032562884">
    <w:abstractNumId w:val="25"/>
  </w:num>
  <w:num w:numId="18" w16cid:durableId="748579710">
    <w:abstractNumId w:val="11"/>
  </w:num>
  <w:num w:numId="19" w16cid:durableId="1910654389">
    <w:abstractNumId w:val="4"/>
  </w:num>
  <w:num w:numId="20" w16cid:durableId="1388725410">
    <w:abstractNumId w:val="18"/>
  </w:num>
  <w:num w:numId="21" w16cid:durableId="1851483390">
    <w:abstractNumId w:val="2"/>
  </w:num>
  <w:num w:numId="22" w16cid:durableId="1742751450">
    <w:abstractNumId w:val="19"/>
  </w:num>
  <w:num w:numId="23" w16cid:durableId="1572154814">
    <w:abstractNumId w:val="9"/>
  </w:num>
  <w:num w:numId="24" w16cid:durableId="1067609218">
    <w:abstractNumId w:val="27"/>
  </w:num>
  <w:num w:numId="25" w16cid:durableId="1955791741">
    <w:abstractNumId w:val="16"/>
  </w:num>
  <w:num w:numId="26" w16cid:durableId="756055864">
    <w:abstractNumId w:val="17"/>
  </w:num>
  <w:num w:numId="27" w16cid:durableId="1646660666">
    <w:abstractNumId w:val="23"/>
  </w:num>
  <w:num w:numId="28" w16cid:durableId="1335109802">
    <w:abstractNumId w:val="24"/>
  </w:num>
  <w:num w:numId="29" w16cid:durableId="67384753">
    <w:abstractNumId w:val="8"/>
  </w:num>
  <w:num w:numId="30" w16cid:durableId="1412503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419"/>
    <w:rsid w:val="000005FF"/>
    <w:rsid w:val="000041C7"/>
    <w:rsid w:val="00005BE2"/>
    <w:rsid w:val="000146A4"/>
    <w:rsid w:val="00023F3D"/>
    <w:rsid w:val="000329E6"/>
    <w:rsid w:val="000459B9"/>
    <w:rsid w:val="0005439A"/>
    <w:rsid w:val="0005773D"/>
    <w:rsid w:val="00062F7B"/>
    <w:rsid w:val="00072CBF"/>
    <w:rsid w:val="00075087"/>
    <w:rsid w:val="0007508B"/>
    <w:rsid w:val="00080151"/>
    <w:rsid w:val="00097331"/>
    <w:rsid w:val="000A3E82"/>
    <w:rsid w:val="000B0318"/>
    <w:rsid w:val="000B2A70"/>
    <w:rsid w:val="000B5088"/>
    <w:rsid w:val="000B64E7"/>
    <w:rsid w:val="000C2F96"/>
    <w:rsid w:val="000C43AA"/>
    <w:rsid w:val="000D0A11"/>
    <w:rsid w:val="000E21A8"/>
    <w:rsid w:val="000E6221"/>
    <w:rsid w:val="000E7189"/>
    <w:rsid w:val="000F4EDD"/>
    <w:rsid w:val="00103A5C"/>
    <w:rsid w:val="00111AE7"/>
    <w:rsid w:val="00111C7C"/>
    <w:rsid w:val="001206AD"/>
    <w:rsid w:val="00121EF8"/>
    <w:rsid w:val="001254CF"/>
    <w:rsid w:val="00136083"/>
    <w:rsid w:val="00136ADE"/>
    <w:rsid w:val="00140610"/>
    <w:rsid w:val="001411F9"/>
    <w:rsid w:val="0014262B"/>
    <w:rsid w:val="001447ED"/>
    <w:rsid w:val="001567BE"/>
    <w:rsid w:val="00162884"/>
    <w:rsid w:val="001658C8"/>
    <w:rsid w:val="001673DB"/>
    <w:rsid w:val="00170ACA"/>
    <w:rsid w:val="00181600"/>
    <w:rsid w:val="00182783"/>
    <w:rsid w:val="00184419"/>
    <w:rsid w:val="00195931"/>
    <w:rsid w:val="001A4CD8"/>
    <w:rsid w:val="001A60C5"/>
    <w:rsid w:val="001B0CA3"/>
    <w:rsid w:val="001B34F1"/>
    <w:rsid w:val="001B4B25"/>
    <w:rsid w:val="001C10BD"/>
    <w:rsid w:val="001C556C"/>
    <w:rsid w:val="001D0638"/>
    <w:rsid w:val="001D1331"/>
    <w:rsid w:val="001E0776"/>
    <w:rsid w:val="001E0D4E"/>
    <w:rsid w:val="001E0F56"/>
    <w:rsid w:val="001E2A1E"/>
    <w:rsid w:val="001E7AF1"/>
    <w:rsid w:val="001F4596"/>
    <w:rsid w:val="002014BF"/>
    <w:rsid w:val="00206E2B"/>
    <w:rsid w:val="00211FD0"/>
    <w:rsid w:val="0022162A"/>
    <w:rsid w:val="002261AB"/>
    <w:rsid w:val="00227D8B"/>
    <w:rsid w:val="00241835"/>
    <w:rsid w:val="00246D05"/>
    <w:rsid w:val="0024716C"/>
    <w:rsid w:val="002507B0"/>
    <w:rsid w:val="00250D56"/>
    <w:rsid w:val="002514D5"/>
    <w:rsid w:val="0025325C"/>
    <w:rsid w:val="00263A56"/>
    <w:rsid w:val="002719F6"/>
    <w:rsid w:val="002760C4"/>
    <w:rsid w:val="00277927"/>
    <w:rsid w:val="002836B7"/>
    <w:rsid w:val="002850AF"/>
    <w:rsid w:val="0029135F"/>
    <w:rsid w:val="00292FA3"/>
    <w:rsid w:val="00295AED"/>
    <w:rsid w:val="00297783"/>
    <w:rsid w:val="002A194B"/>
    <w:rsid w:val="002A20CD"/>
    <w:rsid w:val="002A48F7"/>
    <w:rsid w:val="002A4A7F"/>
    <w:rsid w:val="002B07C5"/>
    <w:rsid w:val="002B3699"/>
    <w:rsid w:val="002B7C12"/>
    <w:rsid w:val="002D3503"/>
    <w:rsid w:val="002E4CD2"/>
    <w:rsid w:val="002E5104"/>
    <w:rsid w:val="002E68D3"/>
    <w:rsid w:val="002F2C6E"/>
    <w:rsid w:val="0030678A"/>
    <w:rsid w:val="00307970"/>
    <w:rsid w:val="0031078A"/>
    <w:rsid w:val="00313484"/>
    <w:rsid w:val="00315B6B"/>
    <w:rsid w:val="00317361"/>
    <w:rsid w:val="00327773"/>
    <w:rsid w:val="0033006D"/>
    <w:rsid w:val="0033534F"/>
    <w:rsid w:val="00340BB9"/>
    <w:rsid w:val="00340C1B"/>
    <w:rsid w:val="00342878"/>
    <w:rsid w:val="0035509A"/>
    <w:rsid w:val="00356B67"/>
    <w:rsid w:val="00357576"/>
    <w:rsid w:val="00363F82"/>
    <w:rsid w:val="00381440"/>
    <w:rsid w:val="0038320A"/>
    <w:rsid w:val="00383A36"/>
    <w:rsid w:val="00384B36"/>
    <w:rsid w:val="003874D2"/>
    <w:rsid w:val="00393266"/>
    <w:rsid w:val="00393F64"/>
    <w:rsid w:val="003962EA"/>
    <w:rsid w:val="003A39BB"/>
    <w:rsid w:val="003A7798"/>
    <w:rsid w:val="003C3852"/>
    <w:rsid w:val="003C7F09"/>
    <w:rsid w:val="003D4ECB"/>
    <w:rsid w:val="003E3052"/>
    <w:rsid w:val="003E6C7E"/>
    <w:rsid w:val="003F044B"/>
    <w:rsid w:val="003F5032"/>
    <w:rsid w:val="004023C5"/>
    <w:rsid w:val="004060AE"/>
    <w:rsid w:val="004074C9"/>
    <w:rsid w:val="00407A9D"/>
    <w:rsid w:val="00410EB7"/>
    <w:rsid w:val="00412C6B"/>
    <w:rsid w:val="00414C0C"/>
    <w:rsid w:val="00414F3B"/>
    <w:rsid w:val="004169C9"/>
    <w:rsid w:val="004333EE"/>
    <w:rsid w:val="00434049"/>
    <w:rsid w:val="00446631"/>
    <w:rsid w:val="00447F48"/>
    <w:rsid w:val="0045203E"/>
    <w:rsid w:val="00452B37"/>
    <w:rsid w:val="00456FAC"/>
    <w:rsid w:val="004615EA"/>
    <w:rsid w:val="00466B9E"/>
    <w:rsid w:val="004737B7"/>
    <w:rsid w:val="00484AE0"/>
    <w:rsid w:val="00485F6C"/>
    <w:rsid w:val="00486615"/>
    <w:rsid w:val="00487551"/>
    <w:rsid w:val="00490D59"/>
    <w:rsid w:val="004972A0"/>
    <w:rsid w:val="004A1EEE"/>
    <w:rsid w:val="004A46DC"/>
    <w:rsid w:val="004C3599"/>
    <w:rsid w:val="004C4338"/>
    <w:rsid w:val="004C60AC"/>
    <w:rsid w:val="004D2801"/>
    <w:rsid w:val="004D47DD"/>
    <w:rsid w:val="004D754D"/>
    <w:rsid w:val="004E1E4C"/>
    <w:rsid w:val="004E222E"/>
    <w:rsid w:val="004E2858"/>
    <w:rsid w:val="004E2CD9"/>
    <w:rsid w:val="004F02B8"/>
    <w:rsid w:val="004F3AF8"/>
    <w:rsid w:val="004F440D"/>
    <w:rsid w:val="004F6C53"/>
    <w:rsid w:val="004F7931"/>
    <w:rsid w:val="004F7EA1"/>
    <w:rsid w:val="00502078"/>
    <w:rsid w:val="0050565C"/>
    <w:rsid w:val="005131C0"/>
    <w:rsid w:val="00526D45"/>
    <w:rsid w:val="005320CB"/>
    <w:rsid w:val="00532C14"/>
    <w:rsid w:val="00542012"/>
    <w:rsid w:val="005518C2"/>
    <w:rsid w:val="00555FAA"/>
    <w:rsid w:val="00557CB9"/>
    <w:rsid w:val="00563F9C"/>
    <w:rsid w:val="005648DB"/>
    <w:rsid w:val="00584D8C"/>
    <w:rsid w:val="00592DC0"/>
    <w:rsid w:val="005A13A7"/>
    <w:rsid w:val="005B3F32"/>
    <w:rsid w:val="005B7BCE"/>
    <w:rsid w:val="005C0F48"/>
    <w:rsid w:val="005C2CAF"/>
    <w:rsid w:val="005C32AA"/>
    <w:rsid w:val="005C3AE2"/>
    <w:rsid w:val="005D1573"/>
    <w:rsid w:val="005D2785"/>
    <w:rsid w:val="005D697F"/>
    <w:rsid w:val="005F0540"/>
    <w:rsid w:val="005F0D0E"/>
    <w:rsid w:val="005F3FEF"/>
    <w:rsid w:val="005F5351"/>
    <w:rsid w:val="0061062D"/>
    <w:rsid w:val="00611BE3"/>
    <w:rsid w:val="0061712C"/>
    <w:rsid w:val="006174A2"/>
    <w:rsid w:val="00621D89"/>
    <w:rsid w:val="00630FC6"/>
    <w:rsid w:val="00634E4B"/>
    <w:rsid w:val="00635017"/>
    <w:rsid w:val="006459D2"/>
    <w:rsid w:val="00645CD7"/>
    <w:rsid w:val="00646FA7"/>
    <w:rsid w:val="0064782C"/>
    <w:rsid w:val="006567CF"/>
    <w:rsid w:val="00657923"/>
    <w:rsid w:val="00662090"/>
    <w:rsid w:val="0066209F"/>
    <w:rsid w:val="006622AF"/>
    <w:rsid w:val="00665FEA"/>
    <w:rsid w:val="00667973"/>
    <w:rsid w:val="00672FE1"/>
    <w:rsid w:val="00673F82"/>
    <w:rsid w:val="006748ED"/>
    <w:rsid w:val="00683A7F"/>
    <w:rsid w:val="0069013C"/>
    <w:rsid w:val="00690341"/>
    <w:rsid w:val="00695C2A"/>
    <w:rsid w:val="006A297D"/>
    <w:rsid w:val="006A4A5C"/>
    <w:rsid w:val="006B1F78"/>
    <w:rsid w:val="006C0244"/>
    <w:rsid w:val="006C2015"/>
    <w:rsid w:val="006C3D32"/>
    <w:rsid w:val="006C4640"/>
    <w:rsid w:val="006C5B36"/>
    <w:rsid w:val="006E29E4"/>
    <w:rsid w:val="00700029"/>
    <w:rsid w:val="00700FDE"/>
    <w:rsid w:val="007017ED"/>
    <w:rsid w:val="00704FAF"/>
    <w:rsid w:val="007073EB"/>
    <w:rsid w:val="007105DA"/>
    <w:rsid w:val="00714029"/>
    <w:rsid w:val="00716772"/>
    <w:rsid w:val="007225B6"/>
    <w:rsid w:val="0072488A"/>
    <w:rsid w:val="00724F44"/>
    <w:rsid w:val="00724F4B"/>
    <w:rsid w:val="00735970"/>
    <w:rsid w:val="0074103B"/>
    <w:rsid w:val="007555EA"/>
    <w:rsid w:val="00760C1B"/>
    <w:rsid w:val="00763A34"/>
    <w:rsid w:val="00763ABD"/>
    <w:rsid w:val="00773D1F"/>
    <w:rsid w:val="00776AD0"/>
    <w:rsid w:val="00780DC5"/>
    <w:rsid w:val="00790D3D"/>
    <w:rsid w:val="007927B6"/>
    <w:rsid w:val="00794FED"/>
    <w:rsid w:val="007A44EA"/>
    <w:rsid w:val="007A5A19"/>
    <w:rsid w:val="007A5BA2"/>
    <w:rsid w:val="007A5CAE"/>
    <w:rsid w:val="007B0656"/>
    <w:rsid w:val="007B074D"/>
    <w:rsid w:val="007B24E3"/>
    <w:rsid w:val="007B7C5B"/>
    <w:rsid w:val="007C3D42"/>
    <w:rsid w:val="007D42CE"/>
    <w:rsid w:val="007E3303"/>
    <w:rsid w:val="007E6491"/>
    <w:rsid w:val="007E6B4B"/>
    <w:rsid w:val="007F0059"/>
    <w:rsid w:val="007F66FE"/>
    <w:rsid w:val="00807CFC"/>
    <w:rsid w:val="00811DAD"/>
    <w:rsid w:val="00812D05"/>
    <w:rsid w:val="008163C3"/>
    <w:rsid w:val="00816B6E"/>
    <w:rsid w:val="00830E20"/>
    <w:rsid w:val="00842F32"/>
    <w:rsid w:val="00845C73"/>
    <w:rsid w:val="00847ED8"/>
    <w:rsid w:val="0085688D"/>
    <w:rsid w:val="00856AB7"/>
    <w:rsid w:val="008601E9"/>
    <w:rsid w:val="00860234"/>
    <w:rsid w:val="00867311"/>
    <w:rsid w:val="008675CC"/>
    <w:rsid w:val="00875E3B"/>
    <w:rsid w:val="008811AC"/>
    <w:rsid w:val="00884CF1"/>
    <w:rsid w:val="00895CE7"/>
    <w:rsid w:val="008B2817"/>
    <w:rsid w:val="008C4728"/>
    <w:rsid w:val="008D0B67"/>
    <w:rsid w:val="008D1E06"/>
    <w:rsid w:val="008D2E82"/>
    <w:rsid w:val="008D50EA"/>
    <w:rsid w:val="008D7456"/>
    <w:rsid w:val="008D7A63"/>
    <w:rsid w:val="008E05DA"/>
    <w:rsid w:val="008E658B"/>
    <w:rsid w:val="008E789A"/>
    <w:rsid w:val="0090026F"/>
    <w:rsid w:val="00901217"/>
    <w:rsid w:val="00912A4B"/>
    <w:rsid w:val="009150E8"/>
    <w:rsid w:val="009176FE"/>
    <w:rsid w:val="0092077B"/>
    <w:rsid w:val="009241D4"/>
    <w:rsid w:val="00925647"/>
    <w:rsid w:val="00926042"/>
    <w:rsid w:val="009301EA"/>
    <w:rsid w:val="00930872"/>
    <w:rsid w:val="00940C5B"/>
    <w:rsid w:val="00960F8E"/>
    <w:rsid w:val="009671E9"/>
    <w:rsid w:val="00970765"/>
    <w:rsid w:val="009717EB"/>
    <w:rsid w:val="0097457E"/>
    <w:rsid w:val="0098709E"/>
    <w:rsid w:val="00995C2C"/>
    <w:rsid w:val="009A76AB"/>
    <w:rsid w:val="009B0FC2"/>
    <w:rsid w:val="009B3D92"/>
    <w:rsid w:val="009C16B5"/>
    <w:rsid w:val="009C7E7A"/>
    <w:rsid w:val="009D506D"/>
    <w:rsid w:val="009D56FB"/>
    <w:rsid w:val="009D6639"/>
    <w:rsid w:val="009E6C04"/>
    <w:rsid w:val="00A01F47"/>
    <w:rsid w:val="00A02493"/>
    <w:rsid w:val="00A0606B"/>
    <w:rsid w:val="00A10A32"/>
    <w:rsid w:val="00A133EA"/>
    <w:rsid w:val="00A23C7F"/>
    <w:rsid w:val="00A23F30"/>
    <w:rsid w:val="00A27275"/>
    <w:rsid w:val="00A30497"/>
    <w:rsid w:val="00A334F8"/>
    <w:rsid w:val="00A33F1B"/>
    <w:rsid w:val="00A35475"/>
    <w:rsid w:val="00A37C50"/>
    <w:rsid w:val="00A45170"/>
    <w:rsid w:val="00A61D6F"/>
    <w:rsid w:val="00A70CCA"/>
    <w:rsid w:val="00A77029"/>
    <w:rsid w:val="00A77C26"/>
    <w:rsid w:val="00A852B0"/>
    <w:rsid w:val="00A9284E"/>
    <w:rsid w:val="00A96CE9"/>
    <w:rsid w:val="00AA07BF"/>
    <w:rsid w:val="00AA356F"/>
    <w:rsid w:val="00AD0FA2"/>
    <w:rsid w:val="00AD53EF"/>
    <w:rsid w:val="00AE17D1"/>
    <w:rsid w:val="00AE233B"/>
    <w:rsid w:val="00AE7E0D"/>
    <w:rsid w:val="00B00EC0"/>
    <w:rsid w:val="00B05079"/>
    <w:rsid w:val="00B1255B"/>
    <w:rsid w:val="00B12A90"/>
    <w:rsid w:val="00B13533"/>
    <w:rsid w:val="00B14719"/>
    <w:rsid w:val="00B212DB"/>
    <w:rsid w:val="00B22CAD"/>
    <w:rsid w:val="00B422D2"/>
    <w:rsid w:val="00B42AD1"/>
    <w:rsid w:val="00B46B43"/>
    <w:rsid w:val="00B47116"/>
    <w:rsid w:val="00B511D3"/>
    <w:rsid w:val="00B525AB"/>
    <w:rsid w:val="00B562DE"/>
    <w:rsid w:val="00B60AE8"/>
    <w:rsid w:val="00B61DF9"/>
    <w:rsid w:val="00B709BD"/>
    <w:rsid w:val="00B70A42"/>
    <w:rsid w:val="00B714C5"/>
    <w:rsid w:val="00B74809"/>
    <w:rsid w:val="00B84180"/>
    <w:rsid w:val="00B92EFA"/>
    <w:rsid w:val="00BA05DA"/>
    <w:rsid w:val="00BB2078"/>
    <w:rsid w:val="00BB4BC4"/>
    <w:rsid w:val="00BC127D"/>
    <w:rsid w:val="00BD7148"/>
    <w:rsid w:val="00BE3954"/>
    <w:rsid w:val="00BF1F31"/>
    <w:rsid w:val="00BF37C8"/>
    <w:rsid w:val="00BF7311"/>
    <w:rsid w:val="00C13987"/>
    <w:rsid w:val="00C13F76"/>
    <w:rsid w:val="00C2337F"/>
    <w:rsid w:val="00C35398"/>
    <w:rsid w:val="00C47762"/>
    <w:rsid w:val="00C51766"/>
    <w:rsid w:val="00C56BA6"/>
    <w:rsid w:val="00C61A78"/>
    <w:rsid w:val="00C77F8A"/>
    <w:rsid w:val="00C80F22"/>
    <w:rsid w:val="00C859CF"/>
    <w:rsid w:val="00C9020F"/>
    <w:rsid w:val="00C90447"/>
    <w:rsid w:val="00CB1165"/>
    <w:rsid w:val="00CB7229"/>
    <w:rsid w:val="00CC04A7"/>
    <w:rsid w:val="00CC0905"/>
    <w:rsid w:val="00CC5595"/>
    <w:rsid w:val="00CD1857"/>
    <w:rsid w:val="00CD1C54"/>
    <w:rsid w:val="00CD6D32"/>
    <w:rsid w:val="00CD6FFF"/>
    <w:rsid w:val="00CD7A9D"/>
    <w:rsid w:val="00CE2364"/>
    <w:rsid w:val="00CE61D6"/>
    <w:rsid w:val="00CE7D64"/>
    <w:rsid w:val="00CF00C7"/>
    <w:rsid w:val="00CF7942"/>
    <w:rsid w:val="00D01E80"/>
    <w:rsid w:val="00D021DA"/>
    <w:rsid w:val="00D03D03"/>
    <w:rsid w:val="00D07D2B"/>
    <w:rsid w:val="00D1113D"/>
    <w:rsid w:val="00D23CBA"/>
    <w:rsid w:val="00D40115"/>
    <w:rsid w:val="00D4289F"/>
    <w:rsid w:val="00D64769"/>
    <w:rsid w:val="00D708CE"/>
    <w:rsid w:val="00D81AA5"/>
    <w:rsid w:val="00D9662A"/>
    <w:rsid w:val="00DA12C7"/>
    <w:rsid w:val="00DA34DA"/>
    <w:rsid w:val="00DA449F"/>
    <w:rsid w:val="00DA650E"/>
    <w:rsid w:val="00DC2A98"/>
    <w:rsid w:val="00DC438A"/>
    <w:rsid w:val="00DC5601"/>
    <w:rsid w:val="00DD070C"/>
    <w:rsid w:val="00DD5805"/>
    <w:rsid w:val="00DD7704"/>
    <w:rsid w:val="00DD7E64"/>
    <w:rsid w:val="00DE22C8"/>
    <w:rsid w:val="00DE6B6D"/>
    <w:rsid w:val="00DE6E84"/>
    <w:rsid w:val="00DF01AE"/>
    <w:rsid w:val="00DF75EE"/>
    <w:rsid w:val="00E00CCE"/>
    <w:rsid w:val="00E02B93"/>
    <w:rsid w:val="00E23F0C"/>
    <w:rsid w:val="00E2513F"/>
    <w:rsid w:val="00E25EDB"/>
    <w:rsid w:val="00E270D9"/>
    <w:rsid w:val="00E309B9"/>
    <w:rsid w:val="00E32652"/>
    <w:rsid w:val="00E36A06"/>
    <w:rsid w:val="00E525B0"/>
    <w:rsid w:val="00E53E20"/>
    <w:rsid w:val="00E565EA"/>
    <w:rsid w:val="00E6042E"/>
    <w:rsid w:val="00E7383A"/>
    <w:rsid w:val="00E763EF"/>
    <w:rsid w:val="00E81601"/>
    <w:rsid w:val="00E8395A"/>
    <w:rsid w:val="00E90328"/>
    <w:rsid w:val="00EA4E54"/>
    <w:rsid w:val="00EB10D8"/>
    <w:rsid w:val="00EC1351"/>
    <w:rsid w:val="00EC3F92"/>
    <w:rsid w:val="00EC4249"/>
    <w:rsid w:val="00EC5A27"/>
    <w:rsid w:val="00ED5B56"/>
    <w:rsid w:val="00ED5D5A"/>
    <w:rsid w:val="00EE0628"/>
    <w:rsid w:val="00EE56D1"/>
    <w:rsid w:val="00F07243"/>
    <w:rsid w:val="00F158BD"/>
    <w:rsid w:val="00F37802"/>
    <w:rsid w:val="00F41460"/>
    <w:rsid w:val="00F42B6C"/>
    <w:rsid w:val="00F42EAE"/>
    <w:rsid w:val="00F560A2"/>
    <w:rsid w:val="00F562C4"/>
    <w:rsid w:val="00F60BAB"/>
    <w:rsid w:val="00F7382C"/>
    <w:rsid w:val="00F77C93"/>
    <w:rsid w:val="00F86496"/>
    <w:rsid w:val="00F95321"/>
    <w:rsid w:val="00F96517"/>
    <w:rsid w:val="00F97DC5"/>
    <w:rsid w:val="00FA216E"/>
    <w:rsid w:val="00FB3181"/>
    <w:rsid w:val="00FC21A8"/>
    <w:rsid w:val="00FC27EB"/>
    <w:rsid w:val="00FC41A2"/>
    <w:rsid w:val="00FC6E55"/>
    <w:rsid w:val="00FD00DA"/>
    <w:rsid w:val="00FD0BAE"/>
    <w:rsid w:val="00FD4C97"/>
    <w:rsid w:val="00FD5E0E"/>
    <w:rsid w:val="00FE07D1"/>
    <w:rsid w:val="00FE6495"/>
    <w:rsid w:val="00FF152F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D045"/>
  <w15:chartTrackingRefBased/>
  <w15:docId w15:val="{01966002-E903-4B4C-8A60-2E203EE2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1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41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19"/>
  </w:style>
  <w:style w:type="character" w:styleId="Hyperlink">
    <w:name w:val="Hyperlink"/>
    <w:uiPriority w:val="99"/>
    <w:unhideWhenUsed/>
    <w:rsid w:val="00184419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6C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36"/>
  </w:style>
  <w:style w:type="paragraph" w:styleId="ListParagraph">
    <w:name w:val="List Paragraph"/>
    <w:basedOn w:val="Normal"/>
    <w:uiPriority w:val="34"/>
    <w:qFormat/>
    <w:rsid w:val="007A44EA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940C5B"/>
    <w:rPr>
      <w:color w:val="605E5C"/>
      <w:shd w:val="clear" w:color="auto" w:fill="E1DFDD"/>
    </w:rPr>
  </w:style>
  <w:style w:type="character" w:customStyle="1" w:styleId="UnresolvedMention2">
    <w:name w:val="Unresolved Mention2"/>
    <w:uiPriority w:val="99"/>
    <w:semiHidden/>
    <w:unhideWhenUsed/>
    <w:rsid w:val="000E71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6B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rse.2023.113489" TargetMode="External"/><Relationship Id="rId18" Type="http://schemas.openxmlformats.org/officeDocument/2006/relationships/hyperlink" Target="https://www.nature.com/articles/d41586-022-00674-7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29/2020WR028519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raigbrinkerhoff@github.io" TargetMode="External"/><Relationship Id="rId17" Type="http://schemas.openxmlformats.org/officeDocument/2006/relationships/hyperlink" Target="https://doi.org/10.1073/pnas.2106322119" TargetMode="External"/><Relationship Id="rId25" Type="http://schemas.openxmlformats.org/officeDocument/2006/relationships/hyperlink" Target="https://doi.org/10.1029/2019GL08452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29/2021GB007278" TargetMode="External"/><Relationship Id="rId20" Type="http://schemas.openxmlformats.org/officeDocument/2006/relationships/hyperlink" Target="https://doi.org/10.1029/2021JG00640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brinkerhoff@umass.edu" TargetMode="External"/><Relationship Id="rId24" Type="http://schemas.openxmlformats.org/officeDocument/2006/relationships/hyperlink" Target="https://doi.org/10.1029/2019WR02661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029/2022GB007419" TargetMode="External"/><Relationship Id="rId23" Type="http://schemas.openxmlformats.org/officeDocument/2006/relationships/hyperlink" Target="https://doi.org/10.1029/2020WR027949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nvironment.yale.edu/news/article/new-study-aims-calculating-terrestrial-carbons-role-river-and-stream-emissi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02/lno.12306" TargetMode="External"/><Relationship Id="rId22" Type="http://schemas.openxmlformats.org/officeDocument/2006/relationships/hyperlink" Target="https://doi.org/10.1029/2020GL09006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7D9B91F1CA64294E6373A48A3FA72" ma:contentTypeVersion="13" ma:contentTypeDescription="Create a new document." ma:contentTypeScope="" ma:versionID="72f8bc12d1db4efb40d7b6c498d9f3e1">
  <xsd:schema xmlns:xsd="http://www.w3.org/2001/XMLSchema" xmlns:xs="http://www.w3.org/2001/XMLSchema" xmlns:p="http://schemas.microsoft.com/office/2006/metadata/properties" xmlns:ns3="fc4a2545-3f6a-4ff5-b312-abc50d5f83ff" targetNamespace="http://schemas.microsoft.com/office/2006/metadata/properties" ma:root="true" ma:fieldsID="7521688b56366007346448556b4a0dd3" ns3:_="">
    <xsd:import namespace="fc4a2545-3f6a-4ff5-b312-abc50d5f8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2545-3f6a-4ff5-b312-abc50d5f8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a2545-3f6a-4ff5-b312-abc50d5f83f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B5128-BAD3-4B59-886D-9B192835F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a2545-3f6a-4ff5-b312-abc50d5f8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5EF56-1735-4CFE-AE5B-BC7E71F819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B89E06-02B0-422F-AABB-552E4492296A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fc4a2545-3f6a-4ff5-b312-abc50d5f83ff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E6003E-ADE8-48AC-BD47-C952EDFCB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Links>
    <vt:vector size="90" baseType="variant">
      <vt:variant>
        <vt:i4>4194305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https://doi.org/10.1029/2019GL084529</vt:lpwstr>
      </vt:variant>
      <vt:variant>
        <vt:lpwstr/>
      </vt:variant>
      <vt:variant>
        <vt:i4>6225936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https://doi.org/10.1029/2019WR026611</vt:lpwstr>
      </vt:variant>
      <vt:variant>
        <vt:lpwstr/>
      </vt:variant>
      <vt:variant>
        <vt:i4>5308439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https://doi.org/10.1029/2020WR027949</vt:lpwstr>
      </vt:variant>
      <vt:variant>
        <vt:lpwstr/>
      </vt:variant>
      <vt:variant>
        <vt:i4>4980738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https://doi.org/10.1029/2020GL090068</vt:lpwstr>
      </vt:variant>
      <vt:variant>
        <vt:lpwstr/>
      </vt:variant>
      <vt:variant>
        <vt:i4>6094877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https://doi.org/10.1029/2020WR028519</vt:lpwstr>
      </vt:variant>
      <vt:variant>
        <vt:lpwstr/>
      </vt:variant>
      <vt:variant>
        <vt:i4>4259855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https://doi.org/10.1029/2021JG006402</vt:lpwstr>
      </vt:variant>
      <vt:variant>
        <vt:lpwstr/>
      </vt:variant>
      <vt:variant>
        <vt:i4>327682</vt:i4>
      </vt:variant>
      <vt:variant>
        <vt:i4>24</vt:i4>
      </vt:variant>
      <vt:variant>
        <vt:i4>0</vt:i4>
      </vt:variant>
      <vt:variant>
        <vt:i4>5</vt:i4>
      </vt:variant>
      <vt:variant>
        <vt:lpwstr>https://environment.yale.edu/news/article/new-study-aims-calculating-terrestrial-carbons-role-river-and-stream-emissions</vt:lpwstr>
      </vt:variant>
      <vt:variant>
        <vt:lpwstr/>
      </vt:variant>
      <vt:variant>
        <vt:i4>3866679</vt:i4>
      </vt:variant>
      <vt:variant>
        <vt:i4>21</vt:i4>
      </vt:variant>
      <vt:variant>
        <vt:i4>0</vt:i4>
      </vt:variant>
      <vt:variant>
        <vt:i4>5</vt:i4>
      </vt:variant>
      <vt:variant>
        <vt:lpwstr>https://www.nature.com/articles/d41586-022-00674-7</vt:lpwstr>
      </vt:variant>
      <vt:variant>
        <vt:lpwstr/>
      </vt:variant>
      <vt:variant>
        <vt:i4>3866722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https://doi.org/10.1073/pnas.2106322119</vt:lpwstr>
      </vt:variant>
      <vt:variant>
        <vt:lpwstr/>
      </vt:variant>
      <vt:variant>
        <vt:i4>4718596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https://doi.org/10.1029/2021GB007278</vt:lpwstr>
      </vt:variant>
      <vt:variant>
        <vt:lpwstr/>
      </vt:variant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https://doi.org/10.1029/2022GB007419</vt:lpwstr>
      </vt:variant>
      <vt:variant>
        <vt:lpwstr/>
      </vt:variant>
      <vt:variant>
        <vt:i4>5308505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https://doi.org/10.1002/lno.12306</vt:lpwstr>
      </vt:variant>
      <vt:variant>
        <vt:lpwstr/>
      </vt:variant>
      <vt:variant>
        <vt:i4>5767178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https://doi.org/10.1016/j.rse.2023.113489</vt:lpwstr>
      </vt:variant>
      <vt:variant>
        <vt:lpwstr/>
      </vt:variant>
      <vt:variant>
        <vt:i4>3801090</vt:i4>
      </vt:variant>
      <vt:variant>
        <vt:i4>3</vt:i4>
      </vt:variant>
      <vt:variant>
        <vt:i4>0</vt:i4>
      </vt:variant>
      <vt:variant>
        <vt:i4>5</vt:i4>
      </vt:variant>
      <vt:variant>
        <vt:lpwstr>mailto:craigbrinkerhoff@github.io</vt:lpwstr>
      </vt:variant>
      <vt:variant>
        <vt:lpwstr/>
      </vt:variant>
      <vt:variant>
        <vt:i4>6422611</vt:i4>
      </vt:variant>
      <vt:variant>
        <vt:i4>0</vt:i4>
      </vt:variant>
      <vt:variant>
        <vt:i4>0</vt:i4>
      </vt:variant>
      <vt:variant>
        <vt:i4>5</vt:i4>
      </vt:variant>
      <vt:variant>
        <vt:lpwstr>mailto:cbrinkerhoff@umass.edu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</cp:lastModifiedBy>
  <cp:revision>164</cp:revision>
  <cp:lastPrinted>2023-02-23T19:25:00Z</cp:lastPrinted>
  <dcterms:created xsi:type="dcterms:W3CDTF">2023-02-20T19:08:00Z</dcterms:created>
  <dcterms:modified xsi:type="dcterms:W3CDTF">2023-02-25T15:31:00Z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0x0101004B87D9B91F1CA64294E6373A48A3FA72</vt:lpwstr>
  </property>
</Properties>
</file>