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EC3C" w14:textId="6119C471" w:rsidR="00D16F88" w:rsidRPr="005A4CCF" w:rsidRDefault="00D16F88" w:rsidP="005A4CCF">
      <w:pPr>
        <w:pStyle w:val="CBTG-Header"/>
        <w:spacing w:line="480" w:lineRule="exact"/>
        <w:jc w:val="center"/>
        <w:rPr>
          <w:sz w:val="40"/>
          <w:szCs w:val="40"/>
        </w:rPr>
      </w:pPr>
      <w:r w:rsidRPr="005A4CCF">
        <w:rPr>
          <w:sz w:val="40"/>
          <w:szCs w:val="40"/>
        </w:rPr>
        <w:t>Elton "Craig" Cusick</w:t>
      </w:r>
    </w:p>
    <w:p w14:paraId="2288234D" w14:textId="6E63E3CD" w:rsidR="00D16F88" w:rsidRPr="00AA7666" w:rsidRDefault="00D16F88" w:rsidP="00875D7A">
      <w:pPr>
        <w:pStyle w:val="CBTG-Position"/>
        <w:jc w:val="center"/>
        <w:rPr>
          <w:sz w:val="28"/>
          <w:szCs w:val="28"/>
        </w:rPr>
      </w:pPr>
      <w:r w:rsidRPr="00AA7666">
        <w:rPr>
          <w:sz w:val="28"/>
          <w:szCs w:val="28"/>
        </w:rPr>
        <w:t xml:space="preserve">VMware Cloud Foundation Architect </w:t>
      </w:r>
      <w:r w:rsidR="00A843C0" w:rsidRPr="00AA7666">
        <w:rPr>
          <w:sz w:val="28"/>
          <w:szCs w:val="28"/>
        </w:rPr>
        <w:t xml:space="preserve">| NSX </w:t>
      </w:r>
      <w:r w:rsidR="00AA7666" w:rsidRPr="00AA7666">
        <w:rPr>
          <w:sz w:val="28"/>
          <w:szCs w:val="28"/>
        </w:rPr>
        <w:t>| Zero Trust &amp; Micro-Segmentation</w:t>
      </w:r>
      <w:r w:rsidR="00A843C0" w:rsidRPr="00AA7666">
        <w:rPr>
          <w:sz w:val="28"/>
          <w:szCs w:val="28"/>
        </w:rPr>
        <w:t xml:space="preserve"> </w:t>
      </w:r>
    </w:p>
    <w:p w14:paraId="2C062C99" w14:textId="77777777" w:rsidR="00875D7A" w:rsidRPr="00D16F88" w:rsidRDefault="00875D7A" w:rsidP="00875D7A">
      <w:pPr>
        <w:pStyle w:val="CBTG-Position"/>
        <w:jc w:val="center"/>
      </w:pPr>
    </w:p>
    <w:p w14:paraId="5BBF14AB" w14:textId="77777777" w:rsidR="00D16F88" w:rsidRPr="00D16F88" w:rsidRDefault="00D16F88" w:rsidP="00A843C0">
      <w:pPr>
        <w:pStyle w:val="CBTG-Header"/>
      </w:pPr>
      <w:r w:rsidRPr="00D16F88">
        <w:t>SUMMARY</w:t>
      </w:r>
    </w:p>
    <w:p w14:paraId="4C88B9D7" w14:textId="77777777" w:rsidR="00D16F88" w:rsidRDefault="00D16F88" w:rsidP="00D16F88">
      <w:r w:rsidRPr="00D16F88">
        <w:t>Experienced IT Specialist and Infrastructure Architect with 20+ years of expertise in VMware virtualization, cloud technologies, cybersecurity, enterprise infrastructure, and operational modernization. Proven success designing and deploying VMware Cloud Foundation (VCF), NSX, vSAN, and Aria solutions across enterprise and regulated environments.</w:t>
      </w:r>
    </w:p>
    <w:p w14:paraId="3FE5D6B1" w14:textId="77777777" w:rsidR="00D16F88" w:rsidRPr="00D16F88" w:rsidRDefault="00D16F88" w:rsidP="00D16F88"/>
    <w:p w14:paraId="344E3F27" w14:textId="77777777" w:rsidR="00D16F88" w:rsidRDefault="00D16F88" w:rsidP="00D16F88">
      <w:r w:rsidRPr="00D16F88">
        <w:t>Recognized for expertise in VMware architecture, enterprise storage platforms, software-defined networking, disaster recovery, infrastructure automation, and security hardening. Experienced in collaborating with executive stakeholders, technical leadership teams, and cross-functional engineering organizations to align technology strategy with business goals.</w:t>
      </w:r>
    </w:p>
    <w:p w14:paraId="56664D7D" w14:textId="77777777" w:rsidR="00D16F88" w:rsidRPr="00D16F88" w:rsidRDefault="00D16F88" w:rsidP="00D16F88"/>
    <w:p w14:paraId="38D99109" w14:textId="77777777" w:rsidR="00D16F88" w:rsidRDefault="00D16F88" w:rsidP="00D16F88">
      <w:r w:rsidRPr="00D16F88">
        <w:t>Strong background supporting federal government and enterprise organizations through large-scale modernization initiatives involving virtualization, cloud adoption, Zero Trust architecture, micro-segmentation, operational automation, disaster recovery, and enterprise security compliance.</w:t>
      </w:r>
    </w:p>
    <w:p w14:paraId="470E0A57" w14:textId="77777777" w:rsidR="00A843C0" w:rsidRDefault="00A843C0" w:rsidP="00D16F88"/>
    <w:p w14:paraId="680F7E8D" w14:textId="19A3ACF1" w:rsidR="00A843C0" w:rsidRPr="00D16F88" w:rsidRDefault="00A843C0" w:rsidP="00D16F88">
      <w:r w:rsidRPr="00A843C0">
        <w:t xml:space="preserve">Actively expanding expertise in VMware Avi Load Balancer and VMware </w:t>
      </w:r>
      <w:proofErr w:type="spellStart"/>
      <w:r w:rsidRPr="00A843C0">
        <w:t>vDefend</w:t>
      </w:r>
      <w:proofErr w:type="spellEnd"/>
      <w:r w:rsidRPr="00A843C0">
        <w:t xml:space="preserve"> security solutions to support modern application delivery and Zero Trust architectures.</w:t>
      </w:r>
    </w:p>
    <w:p w14:paraId="0D9DE642" w14:textId="77103604" w:rsidR="00D16F88" w:rsidRPr="00D16F88" w:rsidRDefault="00D16F88" w:rsidP="00D16F88"/>
    <w:p w14:paraId="7D97193C" w14:textId="77777777" w:rsidR="00D16F88" w:rsidRPr="00D16F88" w:rsidRDefault="00D16F88" w:rsidP="00D16F88">
      <w:pPr>
        <w:pStyle w:val="CBTG-Header"/>
      </w:pPr>
      <w:r w:rsidRPr="00D16F88">
        <w:t>TECHNICAL SKILLS</w:t>
      </w:r>
    </w:p>
    <w:p w14:paraId="116D29D9" w14:textId="77777777" w:rsidR="00D16F88" w:rsidRDefault="00D16F88" w:rsidP="00D16F88">
      <w:pPr>
        <w:sectPr w:rsidR="00D16F88" w:rsidSect="00F56A05">
          <w:headerReference w:type="default" r:id="rId10"/>
          <w:footerReference w:type="default" r:id="rId11"/>
          <w:type w:val="continuous"/>
          <w:pgSz w:w="12240" w:h="15840"/>
          <w:pgMar w:top="1440" w:right="1080" w:bottom="1440" w:left="1080" w:header="576" w:footer="432" w:gutter="0"/>
          <w:cols w:space="720"/>
          <w:docGrid w:linePitch="360"/>
        </w:sectPr>
      </w:pPr>
    </w:p>
    <w:p w14:paraId="28B019E5" w14:textId="77777777" w:rsidR="00D16F88" w:rsidRPr="00D16F88" w:rsidRDefault="00D16F88" w:rsidP="00D16F88">
      <w:pPr>
        <w:pStyle w:val="CBTG-Position"/>
      </w:pPr>
      <w:r w:rsidRPr="00D16F88">
        <w:t>VMware Cloud Foundation</w:t>
      </w:r>
    </w:p>
    <w:p w14:paraId="06DE2CDA" w14:textId="77777777" w:rsidR="00D16F88" w:rsidRPr="00D16F88" w:rsidRDefault="00D16F88">
      <w:pPr>
        <w:numPr>
          <w:ilvl w:val="0"/>
          <w:numId w:val="4"/>
        </w:numPr>
      </w:pPr>
      <w:r w:rsidRPr="00D16F88">
        <w:t>VCF 4.x, 5.x, 9.x</w:t>
      </w:r>
    </w:p>
    <w:p w14:paraId="146B65B0" w14:textId="77777777" w:rsidR="00D16F88" w:rsidRPr="00D16F88" w:rsidRDefault="00D16F88">
      <w:pPr>
        <w:numPr>
          <w:ilvl w:val="0"/>
          <w:numId w:val="4"/>
        </w:numPr>
      </w:pPr>
      <w:r w:rsidRPr="00D16F88">
        <w:t>vCenter, SDDC Manager, Cloud Builder</w:t>
      </w:r>
    </w:p>
    <w:p w14:paraId="7728D724" w14:textId="77777777" w:rsidR="00D16F88" w:rsidRPr="00D16F88" w:rsidRDefault="00D16F88">
      <w:pPr>
        <w:numPr>
          <w:ilvl w:val="0"/>
          <w:numId w:val="4"/>
        </w:numPr>
      </w:pPr>
      <w:r w:rsidRPr="00D16F88">
        <w:t>VMware Live Site Recovery</w:t>
      </w:r>
    </w:p>
    <w:p w14:paraId="2BA38C0B" w14:textId="77777777" w:rsidR="00D16F88" w:rsidRPr="00D16F88" w:rsidRDefault="00D16F88" w:rsidP="00D16F88"/>
    <w:p w14:paraId="4BB26EC4" w14:textId="77777777" w:rsidR="00D16F88" w:rsidRPr="00D16F88" w:rsidRDefault="00D16F88" w:rsidP="00D16F88">
      <w:pPr>
        <w:pStyle w:val="CBTG-Position"/>
      </w:pPr>
      <w:r w:rsidRPr="00D16F88">
        <w:t>Architecture &amp; Infrastructure</w:t>
      </w:r>
    </w:p>
    <w:p w14:paraId="17503471" w14:textId="77777777" w:rsidR="00D16F88" w:rsidRPr="00D16F88" w:rsidRDefault="00D16F88">
      <w:pPr>
        <w:numPr>
          <w:ilvl w:val="0"/>
          <w:numId w:val="5"/>
        </w:numPr>
      </w:pPr>
      <w:r w:rsidRPr="00D16F88">
        <w:t>Enterprise Architecture</w:t>
      </w:r>
    </w:p>
    <w:p w14:paraId="7AF8815A" w14:textId="77777777" w:rsidR="00D16F88" w:rsidRPr="00D16F88" w:rsidRDefault="00D16F88">
      <w:pPr>
        <w:numPr>
          <w:ilvl w:val="0"/>
          <w:numId w:val="5"/>
        </w:numPr>
      </w:pPr>
      <w:r w:rsidRPr="00D16F88">
        <w:t>Private Cloud Strategy</w:t>
      </w:r>
    </w:p>
    <w:p w14:paraId="2A8763A4" w14:textId="77777777" w:rsidR="00D16F88" w:rsidRPr="00D16F88" w:rsidRDefault="00D16F88">
      <w:pPr>
        <w:numPr>
          <w:ilvl w:val="0"/>
          <w:numId w:val="5"/>
        </w:numPr>
      </w:pPr>
      <w:r w:rsidRPr="00D16F88">
        <w:t>Multi-Site Design</w:t>
      </w:r>
    </w:p>
    <w:p w14:paraId="7FD61FFE" w14:textId="77777777" w:rsidR="00D16F88" w:rsidRDefault="00D16F88">
      <w:pPr>
        <w:numPr>
          <w:ilvl w:val="0"/>
          <w:numId w:val="5"/>
        </w:numPr>
      </w:pPr>
      <w:r w:rsidRPr="00D16F88">
        <w:t>Disaster Recovery</w:t>
      </w:r>
    </w:p>
    <w:p w14:paraId="6EB9EBA4" w14:textId="4F7F56FF" w:rsidR="00D16F88" w:rsidRDefault="00D16F88">
      <w:pPr>
        <w:numPr>
          <w:ilvl w:val="0"/>
          <w:numId w:val="5"/>
        </w:numPr>
      </w:pPr>
      <w:r>
        <w:t>I</w:t>
      </w:r>
      <w:r w:rsidRPr="00D16F88">
        <w:t>nfrastructure Modernization</w:t>
      </w:r>
    </w:p>
    <w:p w14:paraId="1BCD3F40" w14:textId="77777777" w:rsidR="00D16F88" w:rsidRPr="00D16F88" w:rsidRDefault="00D16F88" w:rsidP="00D16F88">
      <w:pPr>
        <w:ind w:left="720"/>
      </w:pPr>
    </w:p>
    <w:p w14:paraId="6D91E823" w14:textId="77777777" w:rsidR="00D16F88" w:rsidRPr="00D16F88" w:rsidRDefault="00D16F88" w:rsidP="00D16F88">
      <w:pPr>
        <w:pStyle w:val="CBTG-Position"/>
      </w:pPr>
      <w:r w:rsidRPr="00D16F88">
        <w:t>Networking &amp; Security</w:t>
      </w:r>
    </w:p>
    <w:p w14:paraId="118386C5" w14:textId="77777777" w:rsidR="00D16F88" w:rsidRPr="00D16F88" w:rsidRDefault="00D16F88">
      <w:pPr>
        <w:numPr>
          <w:ilvl w:val="0"/>
          <w:numId w:val="6"/>
        </w:numPr>
      </w:pPr>
      <w:r w:rsidRPr="00D16F88">
        <w:t>VMware NSX-T</w:t>
      </w:r>
    </w:p>
    <w:p w14:paraId="7DD5F760" w14:textId="77777777" w:rsidR="00D16F88" w:rsidRPr="00D16F88" w:rsidRDefault="00D16F88">
      <w:pPr>
        <w:numPr>
          <w:ilvl w:val="0"/>
          <w:numId w:val="6"/>
        </w:numPr>
      </w:pPr>
      <w:r w:rsidRPr="00D16F88">
        <w:t>Tier-0 / Tier-1 Design</w:t>
      </w:r>
    </w:p>
    <w:p w14:paraId="1480067A" w14:textId="77777777" w:rsidR="00D16F88" w:rsidRPr="00D16F88" w:rsidRDefault="00D16F88">
      <w:pPr>
        <w:numPr>
          <w:ilvl w:val="0"/>
          <w:numId w:val="6"/>
        </w:numPr>
      </w:pPr>
      <w:r w:rsidRPr="00D16F88">
        <w:t>VRF Architectures</w:t>
      </w:r>
    </w:p>
    <w:p w14:paraId="0E853FAE" w14:textId="77777777" w:rsidR="00D16F88" w:rsidRPr="00D16F88" w:rsidRDefault="00D16F88">
      <w:pPr>
        <w:numPr>
          <w:ilvl w:val="0"/>
          <w:numId w:val="6"/>
        </w:numPr>
      </w:pPr>
      <w:r w:rsidRPr="00D16F88">
        <w:t>Micro-Segmentation</w:t>
      </w:r>
    </w:p>
    <w:p w14:paraId="28E8A305" w14:textId="77777777" w:rsidR="00D16F88" w:rsidRPr="00D16F88" w:rsidRDefault="00D16F88">
      <w:pPr>
        <w:numPr>
          <w:ilvl w:val="0"/>
          <w:numId w:val="6"/>
        </w:numPr>
      </w:pPr>
      <w:r w:rsidRPr="00D16F88">
        <w:t>Zero Trust Architecture</w:t>
      </w:r>
    </w:p>
    <w:p w14:paraId="7FC2C21E" w14:textId="77777777" w:rsidR="00D16F88" w:rsidRPr="00D16F88" w:rsidRDefault="00D16F88">
      <w:pPr>
        <w:numPr>
          <w:ilvl w:val="0"/>
          <w:numId w:val="6"/>
        </w:numPr>
      </w:pPr>
      <w:r w:rsidRPr="00D16F88">
        <w:t>Distributed Firewall</w:t>
      </w:r>
    </w:p>
    <w:p w14:paraId="12058BC8" w14:textId="77777777" w:rsidR="00D16F88" w:rsidRPr="00D16F88" w:rsidRDefault="00D16F88" w:rsidP="00D16F88">
      <w:pPr>
        <w:ind w:left="720"/>
      </w:pPr>
    </w:p>
    <w:p w14:paraId="5DD229FD" w14:textId="77777777" w:rsidR="00D16F88" w:rsidRPr="00D16F88" w:rsidRDefault="00D16F88" w:rsidP="00D16F88">
      <w:pPr>
        <w:pStyle w:val="CBTG-Position"/>
      </w:pPr>
      <w:r w:rsidRPr="00D16F88">
        <w:t>Automation &amp; Operations</w:t>
      </w:r>
    </w:p>
    <w:p w14:paraId="62A1C79E" w14:textId="77777777" w:rsidR="00D16F88" w:rsidRPr="00D16F88" w:rsidRDefault="00D16F88">
      <w:pPr>
        <w:numPr>
          <w:ilvl w:val="0"/>
          <w:numId w:val="7"/>
        </w:numPr>
      </w:pPr>
      <w:r w:rsidRPr="00D16F88">
        <w:t>PowerShell</w:t>
      </w:r>
    </w:p>
    <w:p w14:paraId="7373EA23" w14:textId="77777777" w:rsidR="00D16F88" w:rsidRPr="00D16F88" w:rsidRDefault="00D16F88">
      <w:pPr>
        <w:numPr>
          <w:ilvl w:val="0"/>
          <w:numId w:val="7"/>
        </w:numPr>
      </w:pPr>
      <w:r w:rsidRPr="00D16F88">
        <w:t>Ansible</w:t>
      </w:r>
    </w:p>
    <w:p w14:paraId="40EA3694" w14:textId="77777777" w:rsidR="00D16F88" w:rsidRPr="00D16F88" w:rsidRDefault="00D16F88">
      <w:pPr>
        <w:numPr>
          <w:ilvl w:val="0"/>
          <w:numId w:val="7"/>
        </w:numPr>
      </w:pPr>
      <w:r w:rsidRPr="00D16F88">
        <w:t>REST APIs</w:t>
      </w:r>
    </w:p>
    <w:p w14:paraId="743C9AF6" w14:textId="77777777" w:rsidR="00D16F88" w:rsidRPr="00D16F88" w:rsidRDefault="00D16F88">
      <w:pPr>
        <w:numPr>
          <w:ilvl w:val="0"/>
          <w:numId w:val="7"/>
        </w:numPr>
      </w:pPr>
      <w:r w:rsidRPr="00D16F88">
        <w:t>Aria Automation</w:t>
      </w:r>
    </w:p>
    <w:p w14:paraId="5411CF58" w14:textId="77777777" w:rsidR="00D16F88" w:rsidRPr="00D16F88" w:rsidRDefault="00D16F88">
      <w:pPr>
        <w:numPr>
          <w:ilvl w:val="0"/>
          <w:numId w:val="7"/>
        </w:numPr>
      </w:pPr>
      <w:r w:rsidRPr="00D16F88">
        <w:t>Aria Orchestrator</w:t>
      </w:r>
    </w:p>
    <w:p w14:paraId="4A4C4619" w14:textId="77777777" w:rsidR="00D16F88" w:rsidRPr="00D16F88" w:rsidRDefault="00D16F88" w:rsidP="00D16F88">
      <w:pPr>
        <w:pStyle w:val="CBTG-Position"/>
      </w:pPr>
      <w:r w:rsidRPr="00D16F88">
        <w:t>Governance &amp; Compliance</w:t>
      </w:r>
    </w:p>
    <w:p w14:paraId="6B2A12D5" w14:textId="77777777" w:rsidR="00D16F88" w:rsidRPr="00D16F88" w:rsidRDefault="00D16F88">
      <w:pPr>
        <w:numPr>
          <w:ilvl w:val="0"/>
          <w:numId w:val="8"/>
        </w:numPr>
      </w:pPr>
      <w:r w:rsidRPr="00D16F88">
        <w:t>NIST 800-53</w:t>
      </w:r>
    </w:p>
    <w:p w14:paraId="482168D8" w14:textId="77777777" w:rsidR="00D16F88" w:rsidRPr="00D16F88" w:rsidRDefault="00D16F88">
      <w:pPr>
        <w:numPr>
          <w:ilvl w:val="0"/>
          <w:numId w:val="8"/>
        </w:numPr>
      </w:pPr>
      <w:r w:rsidRPr="00D16F88">
        <w:t>FISMA</w:t>
      </w:r>
    </w:p>
    <w:p w14:paraId="44BFFCDC" w14:textId="77777777" w:rsidR="00D16F88" w:rsidRPr="00D16F88" w:rsidRDefault="00D16F88">
      <w:pPr>
        <w:numPr>
          <w:ilvl w:val="0"/>
          <w:numId w:val="8"/>
        </w:numPr>
      </w:pPr>
      <w:r w:rsidRPr="00D16F88">
        <w:t>STIG</w:t>
      </w:r>
    </w:p>
    <w:p w14:paraId="14546E53" w14:textId="77777777" w:rsidR="00D16F88" w:rsidRPr="00D16F88" w:rsidRDefault="00D16F88">
      <w:pPr>
        <w:numPr>
          <w:ilvl w:val="0"/>
          <w:numId w:val="8"/>
        </w:numPr>
      </w:pPr>
      <w:r w:rsidRPr="00D16F88">
        <w:t>MITRE ATT&amp;CK</w:t>
      </w:r>
    </w:p>
    <w:p w14:paraId="061916EF" w14:textId="77777777" w:rsidR="00D16F88" w:rsidRPr="00D16F88" w:rsidRDefault="00D16F88">
      <w:pPr>
        <w:numPr>
          <w:ilvl w:val="0"/>
          <w:numId w:val="8"/>
        </w:numPr>
      </w:pPr>
      <w:r w:rsidRPr="00D16F88">
        <w:t>Security Hardening</w:t>
      </w:r>
    </w:p>
    <w:p w14:paraId="0B918BD2" w14:textId="77777777" w:rsidR="00D16F88" w:rsidRPr="00D16F88" w:rsidRDefault="00D16F88">
      <w:pPr>
        <w:numPr>
          <w:ilvl w:val="0"/>
          <w:numId w:val="8"/>
        </w:numPr>
      </w:pPr>
      <w:r w:rsidRPr="00D16F88">
        <w:t>Identity &amp; Access Management</w:t>
      </w:r>
    </w:p>
    <w:p w14:paraId="69ADA538" w14:textId="77777777" w:rsidR="00D16F88" w:rsidRPr="00D16F88" w:rsidRDefault="00D16F88" w:rsidP="00D16F88">
      <w:pPr>
        <w:pStyle w:val="CBTG-Position"/>
      </w:pPr>
      <w:r w:rsidRPr="00D16F88">
        <w:t>Cloud</w:t>
      </w:r>
    </w:p>
    <w:p w14:paraId="45A83C72" w14:textId="77777777" w:rsidR="00D16F88" w:rsidRPr="00D16F88" w:rsidRDefault="00D16F88">
      <w:pPr>
        <w:numPr>
          <w:ilvl w:val="0"/>
          <w:numId w:val="9"/>
        </w:numPr>
      </w:pPr>
      <w:r w:rsidRPr="00D16F88">
        <w:t>AWS</w:t>
      </w:r>
    </w:p>
    <w:p w14:paraId="6223B8DB" w14:textId="77777777" w:rsidR="00D16F88" w:rsidRPr="00D16F88" w:rsidRDefault="00D16F88">
      <w:pPr>
        <w:numPr>
          <w:ilvl w:val="0"/>
          <w:numId w:val="9"/>
        </w:numPr>
      </w:pPr>
      <w:r w:rsidRPr="00D16F88">
        <w:t>Hybrid Cloud</w:t>
      </w:r>
    </w:p>
    <w:p w14:paraId="0F77826D" w14:textId="77777777" w:rsidR="00D16F88" w:rsidRPr="00D16F88" w:rsidRDefault="00D16F88">
      <w:pPr>
        <w:numPr>
          <w:ilvl w:val="0"/>
          <w:numId w:val="9"/>
        </w:numPr>
      </w:pPr>
      <w:r w:rsidRPr="00D16F88">
        <w:t>Private Cloud</w:t>
      </w:r>
    </w:p>
    <w:p w14:paraId="76D35368" w14:textId="77777777" w:rsidR="00D16F88" w:rsidRPr="00D16F88" w:rsidRDefault="00D16F88">
      <w:pPr>
        <w:numPr>
          <w:ilvl w:val="0"/>
          <w:numId w:val="9"/>
        </w:numPr>
      </w:pPr>
      <w:r w:rsidRPr="00D16F88">
        <w:t>Multi-Cloud Strategy</w:t>
      </w:r>
    </w:p>
    <w:p w14:paraId="23EB17C4" w14:textId="77777777" w:rsidR="00D16F88" w:rsidRDefault="00D16F88" w:rsidP="00D16F88">
      <w:pPr>
        <w:spacing w:line="480" w:lineRule="auto"/>
        <w:sectPr w:rsidR="00D16F88" w:rsidSect="00D16F88">
          <w:type w:val="continuous"/>
          <w:pgSz w:w="12240" w:h="15840"/>
          <w:pgMar w:top="1440" w:right="1080" w:bottom="1440" w:left="1080" w:header="576" w:footer="432" w:gutter="0"/>
          <w:cols w:num="2" w:space="720"/>
          <w:docGrid w:linePitch="360"/>
        </w:sectPr>
      </w:pPr>
    </w:p>
    <w:p w14:paraId="0A9C6AE0" w14:textId="43F532A3" w:rsidR="00D16F88" w:rsidRPr="00D16F88" w:rsidRDefault="00D16F88" w:rsidP="00D16F88"/>
    <w:p w14:paraId="6C5C69F4" w14:textId="77A89F9E" w:rsidR="00D16F88" w:rsidRPr="00D16F88" w:rsidRDefault="00875D7A" w:rsidP="003F1EBD">
      <w:pPr>
        <w:pStyle w:val="CBTG-Header"/>
      </w:pPr>
      <w:r>
        <w:br w:type="page"/>
      </w:r>
      <w:r w:rsidR="00D16F88" w:rsidRPr="00D16F88">
        <w:lastRenderedPageBreak/>
        <w:t>CERTIFICATIONS</w:t>
      </w:r>
    </w:p>
    <w:p w14:paraId="3059AF2D" w14:textId="77777777" w:rsidR="00D16F88" w:rsidRPr="00D16F88" w:rsidRDefault="00D16F88" w:rsidP="00D16F88">
      <w:pPr>
        <w:pStyle w:val="CBTG-Position"/>
      </w:pPr>
      <w:r w:rsidRPr="00D16F88">
        <w:t>Current Certifications</w:t>
      </w:r>
    </w:p>
    <w:p w14:paraId="7BA21CCC" w14:textId="77777777" w:rsidR="00D16F88" w:rsidRPr="00D16F88" w:rsidRDefault="00D16F88">
      <w:pPr>
        <w:numPr>
          <w:ilvl w:val="0"/>
          <w:numId w:val="10"/>
        </w:numPr>
      </w:pPr>
      <w:r w:rsidRPr="00D16F88">
        <w:t>VMware Certified Professional – VMware Cloud Foundation Architect (2026)</w:t>
      </w:r>
    </w:p>
    <w:p w14:paraId="1537BAF1" w14:textId="77777777" w:rsidR="00D16F88" w:rsidRPr="00D16F88" w:rsidRDefault="00D16F88">
      <w:pPr>
        <w:numPr>
          <w:ilvl w:val="0"/>
          <w:numId w:val="10"/>
        </w:numPr>
      </w:pPr>
      <w:r w:rsidRPr="00D16F88">
        <w:t>VMware Certified Professional – VMware Cloud Foundation Administrator (2025)</w:t>
      </w:r>
    </w:p>
    <w:p w14:paraId="160B7AB5" w14:textId="77777777" w:rsidR="00D16F88" w:rsidRPr="00D16F88" w:rsidRDefault="00D16F88">
      <w:pPr>
        <w:numPr>
          <w:ilvl w:val="0"/>
          <w:numId w:val="10"/>
        </w:numPr>
      </w:pPr>
      <w:r w:rsidRPr="00D16F88">
        <w:t>AWS Certified Cloud Practitioner, AWS Certified AI Practitioner</w:t>
      </w:r>
    </w:p>
    <w:p w14:paraId="516F2C59" w14:textId="77777777" w:rsidR="00D16F88" w:rsidRPr="00D16F88" w:rsidRDefault="00D16F88">
      <w:pPr>
        <w:numPr>
          <w:ilvl w:val="0"/>
          <w:numId w:val="10"/>
        </w:numPr>
      </w:pPr>
      <w:r w:rsidRPr="00D16F88">
        <w:t>ISC2 Certified in Cybersecurity (CC)</w:t>
      </w:r>
    </w:p>
    <w:p w14:paraId="31052DD2" w14:textId="77777777" w:rsidR="00D16F88" w:rsidRPr="00D16F88" w:rsidRDefault="00D16F88" w:rsidP="00D16F88">
      <w:r w:rsidRPr="00D16F88">
        <w:t>Previous VMware Certifications</w:t>
      </w:r>
    </w:p>
    <w:p w14:paraId="2EBBA2D0" w14:textId="77777777" w:rsidR="00D16F88" w:rsidRPr="00D16F88" w:rsidRDefault="00D16F88">
      <w:pPr>
        <w:numPr>
          <w:ilvl w:val="0"/>
          <w:numId w:val="11"/>
        </w:numPr>
      </w:pPr>
      <w:r w:rsidRPr="00D16F88">
        <w:t>VMware Certified Professional – Network Virtualization (VCP-NV) | 2022, 2023</w:t>
      </w:r>
    </w:p>
    <w:p w14:paraId="6F61D103" w14:textId="77777777" w:rsidR="00D16F88" w:rsidRPr="00D16F88" w:rsidRDefault="00D16F88">
      <w:pPr>
        <w:numPr>
          <w:ilvl w:val="0"/>
          <w:numId w:val="11"/>
        </w:numPr>
      </w:pPr>
      <w:r w:rsidRPr="00D16F88">
        <w:t>VMware Certified Professional – Data Center Virtualization (VCP-DCV) | 2020</w:t>
      </w:r>
    </w:p>
    <w:p w14:paraId="169C5CEC" w14:textId="61B778BE" w:rsidR="00D16F88" w:rsidRPr="00D16F88" w:rsidRDefault="00D16F88" w:rsidP="00D16F88"/>
    <w:p w14:paraId="07A594E4" w14:textId="77777777" w:rsidR="00D16F88" w:rsidRPr="00D16F88" w:rsidRDefault="00D16F88" w:rsidP="00D16F88">
      <w:pPr>
        <w:pStyle w:val="CBTG-Header"/>
      </w:pPr>
      <w:r w:rsidRPr="00D16F88">
        <w:t>PROFESSIONAL EXPERIENCE</w:t>
      </w:r>
    </w:p>
    <w:p w14:paraId="764DA96B" w14:textId="77777777" w:rsidR="00D16F88" w:rsidRPr="00D16F88" w:rsidRDefault="00D16F88" w:rsidP="00D16F88">
      <w:pPr>
        <w:pStyle w:val="CBTG-Position"/>
      </w:pPr>
      <w:r w:rsidRPr="00D16F88">
        <w:t>ClearBridge Technology Group supporting VMware by Broadcom</w:t>
      </w:r>
    </w:p>
    <w:p w14:paraId="1C696FB9" w14:textId="77777777" w:rsidR="00D16F88" w:rsidRPr="00D16F88" w:rsidRDefault="00D16F88" w:rsidP="00D16F88">
      <w:r w:rsidRPr="00D16F88">
        <w:rPr>
          <w:b/>
          <w:bCs/>
        </w:rPr>
        <w:t>VCF Architect / Senior Consultant | Oct 2025 – Present</w:t>
      </w:r>
    </w:p>
    <w:p w14:paraId="13EFDDCF" w14:textId="77777777" w:rsidR="00D16F88" w:rsidRPr="00D16F88" w:rsidRDefault="00D16F88">
      <w:pPr>
        <w:numPr>
          <w:ilvl w:val="0"/>
          <w:numId w:val="12"/>
        </w:numPr>
      </w:pPr>
      <w:r w:rsidRPr="00D16F88">
        <w:t>Design, deploy, and modernize VMware Cloud Foundation environments for enterprise customers with a focus on VCF architecture, NSX networking, vSAN, resiliency, operations, and infrastructure modernization.</w:t>
      </w:r>
    </w:p>
    <w:p w14:paraId="741CFA41" w14:textId="77777777" w:rsidR="00D16F88" w:rsidRPr="00D16F88" w:rsidRDefault="00D16F88" w:rsidP="00D16F88">
      <w:pPr>
        <w:pStyle w:val="CBTG-Position"/>
      </w:pPr>
      <w:r w:rsidRPr="00D16F88">
        <w:t>Merck</w:t>
      </w:r>
    </w:p>
    <w:p w14:paraId="16B98853" w14:textId="77777777" w:rsidR="00D16F88" w:rsidRPr="00D16F88" w:rsidRDefault="00D16F88" w:rsidP="00D16F88">
      <w:r w:rsidRPr="00D16F88">
        <w:rPr>
          <w:b/>
          <w:bCs/>
        </w:rPr>
        <w:t>Senior Consultant | Feb 2026 – Present</w:t>
      </w:r>
    </w:p>
    <w:p w14:paraId="66AFA39A" w14:textId="77777777" w:rsidR="00D16F88" w:rsidRPr="00D16F88" w:rsidRDefault="00D16F88">
      <w:pPr>
        <w:numPr>
          <w:ilvl w:val="0"/>
          <w:numId w:val="13"/>
        </w:numPr>
      </w:pPr>
      <w:r w:rsidRPr="00D16F88">
        <w:t>Provide architectural guidance and design review support for a multi-datacenter VMware Cloud Foundation 9 deployment.</w:t>
      </w:r>
    </w:p>
    <w:p w14:paraId="7B2447C6" w14:textId="77777777" w:rsidR="00D16F88" w:rsidRPr="00D16F88" w:rsidRDefault="00D16F88">
      <w:pPr>
        <w:numPr>
          <w:ilvl w:val="0"/>
          <w:numId w:val="13"/>
        </w:numPr>
      </w:pPr>
      <w:r w:rsidRPr="00D16F88">
        <w:t>Participate in planning, design, and governance discussions supporting management domain, NSX, vSAN, and disaster recovery initiatives.</w:t>
      </w:r>
    </w:p>
    <w:p w14:paraId="39E2684C" w14:textId="77777777" w:rsidR="00D16F88" w:rsidRPr="00D16F88" w:rsidRDefault="00D16F88">
      <w:pPr>
        <w:numPr>
          <w:ilvl w:val="0"/>
          <w:numId w:val="13"/>
        </w:numPr>
      </w:pPr>
      <w:r w:rsidRPr="00D16F88">
        <w:t>Collaborate with customer architects and global engineering teams to evaluate design decisions, deployment approaches, and operational readiness.</w:t>
      </w:r>
    </w:p>
    <w:p w14:paraId="3DC7FEB5" w14:textId="77777777" w:rsidR="00D16F88" w:rsidRPr="00D16F88" w:rsidRDefault="00D16F88">
      <w:pPr>
        <w:numPr>
          <w:ilvl w:val="0"/>
          <w:numId w:val="13"/>
        </w:numPr>
      </w:pPr>
      <w:r w:rsidRPr="00D16F88">
        <w:t>Support resolution of deployment challenges and provide VMware best-practice recommendations during implementation activities.</w:t>
      </w:r>
    </w:p>
    <w:p w14:paraId="3C832A17" w14:textId="77777777" w:rsidR="00D16F88" w:rsidRPr="00D16F88" w:rsidRDefault="00D16F88">
      <w:pPr>
        <w:numPr>
          <w:ilvl w:val="0"/>
          <w:numId w:val="13"/>
        </w:numPr>
      </w:pPr>
      <w:r w:rsidRPr="00D16F88">
        <w:t>Engage with teams in all 3 global regions (AMER, EMEA, APAC) to align architecture, deployment planning, and operational objectives.</w:t>
      </w:r>
    </w:p>
    <w:p w14:paraId="0EF28103" w14:textId="77777777" w:rsidR="00D16F88" w:rsidRPr="00D16F88" w:rsidRDefault="00D16F88" w:rsidP="00D16F88">
      <w:pPr>
        <w:pStyle w:val="CBTG-Position"/>
      </w:pPr>
      <w:r w:rsidRPr="00D16F88">
        <w:t>Archer Daniels Midland (ADM)</w:t>
      </w:r>
    </w:p>
    <w:p w14:paraId="084BFC9A" w14:textId="77777777" w:rsidR="00D16F88" w:rsidRPr="00D16F88" w:rsidRDefault="00D16F88" w:rsidP="00D16F88">
      <w:r w:rsidRPr="00D16F88">
        <w:rPr>
          <w:b/>
          <w:bCs/>
        </w:rPr>
        <w:t>VCF Operations Consultant | Jul 2026 – Sep 2026</w:t>
      </w:r>
    </w:p>
    <w:p w14:paraId="66264F5F" w14:textId="77777777" w:rsidR="00D16F88" w:rsidRPr="00D16F88" w:rsidRDefault="00D16F88">
      <w:pPr>
        <w:numPr>
          <w:ilvl w:val="0"/>
          <w:numId w:val="14"/>
        </w:numPr>
      </w:pPr>
      <w:r w:rsidRPr="00D16F88">
        <w:t>Designed custom VCF Operations dashboards and reports focused on capacity management, infrastructure efficiency, lifecycle readiness, and operational risk visibility.</w:t>
      </w:r>
    </w:p>
    <w:p w14:paraId="66BFEEE3" w14:textId="77777777" w:rsidR="00D16F88" w:rsidRPr="00D16F88" w:rsidRDefault="00D16F88">
      <w:pPr>
        <w:numPr>
          <w:ilvl w:val="0"/>
          <w:numId w:val="14"/>
        </w:numPr>
      </w:pPr>
      <w:r w:rsidRPr="00D16F88">
        <w:t>Authored customer-facing operational documentation and dashboard reference guides to support platform operations teams.</w:t>
      </w:r>
    </w:p>
    <w:p w14:paraId="6C3C7293" w14:textId="77777777" w:rsidR="00D16F88" w:rsidRPr="00D16F88" w:rsidRDefault="00D16F88">
      <w:pPr>
        <w:numPr>
          <w:ilvl w:val="0"/>
          <w:numId w:val="14"/>
        </w:numPr>
      </w:pPr>
      <w:r w:rsidRPr="00D16F88">
        <w:t>Provided architectural guidance and operational recommendations based on VMware Health &amp; Security Toolkit (</w:t>
      </w:r>
      <w:proofErr w:type="spellStart"/>
      <w:r w:rsidRPr="00D16F88">
        <w:t>vHST</w:t>
      </w:r>
      <w:proofErr w:type="spellEnd"/>
      <w:r w:rsidRPr="00D16F88">
        <w:t>) assessments and best practices.</w:t>
      </w:r>
    </w:p>
    <w:p w14:paraId="660451C2" w14:textId="77777777" w:rsidR="00D16F88" w:rsidRPr="00D16F88" w:rsidRDefault="00D16F88">
      <w:pPr>
        <w:numPr>
          <w:ilvl w:val="0"/>
          <w:numId w:val="14"/>
        </w:numPr>
      </w:pPr>
      <w:r w:rsidRPr="00D16F88">
        <w:t>Supported VCF Operations 9.1 operational adoption, reporting, role-based access design, and dashboard automation initiatives.</w:t>
      </w:r>
    </w:p>
    <w:p w14:paraId="4EC17018" w14:textId="77777777" w:rsidR="00D16F88" w:rsidRPr="00D16F88" w:rsidRDefault="00D16F88" w:rsidP="00D16F88">
      <w:pPr>
        <w:pStyle w:val="CBTG-Position"/>
      </w:pPr>
      <w:r w:rsidRPr="00D16F88">
        <w:t>Emblem Health</w:t>
      </w:r>
    </w:p>
    <w:p w14:paraId="6DF622C8" w14:textId="77777777" w:rsidR="00D16F88" w:rsidRPr="00D16F88" w:rsidRDefault="00D16F88" w:rsidP="00D16F88">
      <w:r w:rsidRPr="00D16F88">
        <w:rPr>
          <w:b/>
          <w:bCs/>
        </w:rPr>
        <w:t>VCF Architect | Apr 2026 – Sep 2026</w:t>
      </w:r>
    </w:p>
    <w:p w14:paraId="16A1393C" w14:textId="77777777" w:rsidR="00D16F88" w:rsidRPr="00D16F88" w:rsidRDefault="00D16F88">
      <w:pPr>
        <w:numPr>
          <w:ilvl w:val="0"/>
          <w:numId w:val="15"/>
        </w:numPr>
      </w:pPr>
      <w:r w:rsidRPr="00D16F88">
        <w:t>Performed architectural review and assessment of an existing VMware Cloud Foundation 5 deployment.</w:t>
      </w:r>
    </w:p>
    <w:p w14:paraId="421D7FE6" w14:textId="77777777" w:rsidR="00D16F88" w:rsidRPr="00D16F88" w:rsidRDefault="00D16F88">
      <w:pPr>
        <w:numPr>
          <w:ilvl w:val="0"/>
          <w:numId w:val="15"/>
        </w:numPr>
      </w:pPr>
      <w:r w:rsidRPr="00D16F88">
        <w:lastRenderedPageBreak/>
        <w:t>Provided VMware best-practice guidance and recommendations for platform modernization and lifecycle management.</w:t>
      </w:r>
    </w:p>
    <w:p w14:paraId="00C070E0" w14:textId="77777777" w:rsidR="00D16F88" w:rsidRPr="00D16F88" w:rsidRDefault="00D16F88">
      <w:pPr>
        <w:numPr>
          <w:ilvl w:val="0"/>
          <w:numId w:val="15"/>
        </w:numPr>
      </w:pPr>
      <w:r w:rsidRPr="00D16F88">
        <w:t>Evaluated upgrade strategies and architectural considerations for migration from VCF 5 to VCF 9.x.</w:t>
      </w:r>
    </w:p>
    <w:p w14:paraId="71B6FE70" w14:textId="77777777" w:rsidR="00D16F88" w:rsidRPr="00D16F88" w:rsidRDefault="00D16F88">
      <w:pPr>
        <w:numPr>
          <w:ilvl w:val="0"/>
          <w:numId w:val="15"/>
        </w:numPr>
      </w:pPr>
      <w:r w:rsidRPr="00D16F88">
        <w:t>Reviewed design decisions involving NSX, vSAN, management domains, workload domains, and operational services.</w:t>
      </w:r>
    </w:p>
    <w:p w14:paraId="144C1051" w14:textId="77777777" w:rsidR="00D16F88" w:rsidRPr="00D16F88" w:rsidRDefault="00D16F88">
      <w:pPr>
        <w:numPr>
          <w:ilvl w:val="0"/>
          <w:numId w:val="15"/>
        </w:numPr>
      </w:pPr>
      <w:r w:rsidRPr="00D16F88">
        <w:t>Advised customer stakeholders on roadmap planning, resiliency, security, and future-state cloud architecture.</w:t>
      </w:r>
    </w:p>
    <w:p w14:paraId="451ABB95" w14:textId="77777777" w:rsidR="00D16F88" w:rsidRPr="00D16F88" w:rsidRDefault="00D16F88" w:rsidP="00D16F88">
      <w:pPr>
        <w:pStyle w:val="CBTG-Position"/>
      </w:pPr>
      <w:r w:rsidRPr="00D16F88">
        <w:t>National Grid</w:t>
      </w:r>
    </w:p>
    <w:p w14:paraId="2D9B19E6" w14:textId="77777777" w:rsidR="00D16F88" w:rsidRPr="00D16F88" w:rsidRDefault="00D16F88" w:rsidP="00D16F88">
      <w:r w:rsidRPr="00D16F88">
        <w:rPr>
          <w:b/>
          <w:bCs/>
        </w:rPr>
        <w:t>VCF Architect / Delivery Consultant | Oct 2025 – Feb 2026</w:t>
      </w:r>
    </w:p>
    <w:p w14:paraId="323D4D12" w14:textId="77777777" w:rsidR="00D16F88" w:rsidRPr="00D16F88" w:rsidRDefault="00D16F88">
      <w:pPr>
        <w:numPr>
          <w:ilvl w:val="0"/>
          <w:numId w:val="16"/>
        </w:numPr>
      </w:pPr>
      <w:r w:rsidRPr="00D16F88">
        <w:t>Led architecture workshops and technical design sessions for a VMware Cloud Foundation 9.0 deployment supporting Operational Technology (OT) environments.</w:t>
      </w:r>
    </w:p>
    <w:p w14:paraId="74C26E13" w14:textId="77777777" w:rsidR="00D16F88" w:rsidRPr="00D16F88" w:rsidRDefault="00D16F88">
      <w:pPr>
        <w:numPr>
          <w:ilvl w:val="0"/>
          <w:numId w:val="16"/>
        </w:numPr>
      </w:pPr>
      <w:r w:rsidRPr="00D16F88">
        <w:t>Authored High-Level Design (HLD) and Requirements Traceability Matrix (RTM) deliverables covering networking, resiliency, disaster recovery, and operational monitoring.</w:t>
      </w:r>
    </w:p>
    <w:p w14:paraId="6205B421" w14:textId="77777777" w:rsidR="00D16F88" w:rsidRPr="00D16F88" w:rsidRDefault="00D16F88">
      <w:pPr>
        <w:numPr>
          <w:ilvl w:val="0"/>
          <w:numId w:val="16"/>
        </w:numPr>
      </w:pPr>
      <w:r w:rsidRPr="00D16F88">
        <w:t>Designed VMware Live Site Recovery (VLSR) and NSX architectures supporting multi-site resiliency, OT/IT network isolation, and VRF-based segmentation.</w:t>
      </w:r>
    </w:p>
    <w:p w14:paraId="0FDC3F1E" w14:textId="77777777" w:rsidR="00D16F88" w:rsidRPr="00D16F88" w:rsidRDefault="00D16F88">
      <w:pPr>
        <w:numPr>
          <w:ilvl w:val="0"/>
          <w:numId w:val="16"/>
        </w:numPr>
      </w:pPr>
      <w:r w:rsidRPr="00D16F88">
        <w:t>Designed vSAN ESA storage architecture and lifecycle management processes for isolated operational environments.</w:t>
      </w:r>
    </w:p>
    <w:p w14:paraId="0F6E0F4F" w14:textId="77777777" w:rsidR="00D16F88" w:rsidRPr="00D16F88" w:rsidRDefault="00D16F88">
      <w:pPr>
        <w:numPr>
          <w:ilvl w:val="0"/>
          <w:numId w:val="16"/>
        </w:numPr>
      </w:pPr>
      <w:r w:rsidRPr="00D16F88">
        <w:t>Served as primary technical advisor for customer architects, network engineers, security teams, and VMware field architects.</w:t>
      </w:r>
    </w:p>
    <w:p w14:paraId="0C4E0007" w14:textId="1F925A80" w:rsidR="00D16F88" w:rsidRPr="00D16F88" w:rsidRDefault="00D16F88" w:rsidP="00D16F88"/>
    <w:p w14:paraId="2763B41B" w14:textId="77777777" w:rsidR="00D16F88" w:rsidRPr="00D16F88" w:rsidRDefault="00D16F88" w:rsidP="00D16F88">
      <w:pPr>
        <w:pStyle w:val="CBTG-Position"/>
      </w:pPr>
      <w:r w:rsidRPr="00D16F88">
        <w:t>Internal Revenue Service (IRS)</w:t>
      </w:r>
    </w:p>
    <w:p w14:paraId="3701460D" w14:textId="77777777" w:rsidR="00D16F88" w:rsidRPr="00D16F88" w:rsidRDefault="00D16F88" w:rsidP="00D16F88">
      <w:r w:rsidRPr="00D16F88">
        <w:rPr>
          <w:b/>
          <w:bCs/>
        </w:rPr>
        <w:t>Enterprise Architect | Nov 2023 – Mar 2025</w:t>
      </w:r>
    </w:p>
    <w:p w14:paraId="46E93D2F" w14:textId="77777777" w:rsidR="00D16F88" w:rsidRPr="00D16F88" w:rsidRDefault="00D16F88">
      <w:pPr>
        <w:numPr>
          <w:ilvl w:val="0"/>
          <w:numId w:val="17"/>
        </w:numPr>
      </w:pPr>
      <w:r w:rsidRPr="00D16F88">
        <w:t>Served as senior technical advisor to executive leadership within the Enterprise Virtualization Branch.</w:t>
      </w:r>
    </w:p>
    <w:p w14:paraId="7CDD1374" w14:textId="77777777" w:rsidR="00D16F88" w:rsidRPr="00D16F88" w:rsidRDefault="00D16F88">
      <w:pPr>
        <w:numPr>
          <w:ilvl w:val="0"/>
          <w:numId w:val="17"/>
        </w:numPr>
      </w:pPr>
      <w:r w:rsidRPr="00D16F88">
        <w:t>Collaborated with VMware architects and IRS leadership to align enterprise virtualization initiatives with modernization, compliance, and operational objectives.</w:t>
      </w:r>
    </w:p>
    <w:p w14:paraId="4840521C" w14:textId="77777777" w:rsidR="00D16F88" w:rsidRPr="00D16F88" w:rsidRDefault="00D16F88">
      <w:pPr>
        <w:numPr>
          <w:ilvl w:val="0"/>
          <w:numId w:val="17"/>
        </w:numPr>
      </w:pPr>
      <w:r w:rsidRPr="00D16F88">
        <w:t>Directed IPv6 adoption initiatives across multiple operating system platforms and enterprise infrastructure services.</w:t>
      </w:r>
    </w:p>
    <w:p w14:paraId="669AD782" w14:textId="77777777" w:rsidR="00D16F88" w:rsidRPr="00D16F88" w:rsidRDefault="00D16F88">
      <w:pPr>
        <w:numPr>
          <w:ilvl w:val="0"/>
          <w:numId w:val="17"/>
        </w:numPr>
      </w:pPr>
      <w:r w:rsidRPr="00D16F88">
        <w:t>Led remediation efforts addressing federal audit findings, infrastructure isolation requirements, and enterprise security initiatives.</w:t>
      </w:r>
    </w:p>
    <w:p w14:paraId="5D4A802C" w14:textId="77777777" w:rsidR="00D16F88" w:rsidRPr="00D16F88" w:rsidRDefault="00D16F88">
      <w:pPr>
        <w:numPr>
          <w:ilvl w:val="0"/>
          <w:numId w:val="17"/>
        </w:numPr>
      </w:pPr>
      <w:r w:rsidRPr="00D16F88">
        <w:t>Guided migration of the Threat Simulation Environment to VMware Cloud Foundation utilizing NSX-T.</w:t>
      </w:r>
    </w:p>
    <w:p w14:paraId="0E24120C" w14:textId="77777777" w:rsidR="00D16F88" w:rsidRPr="00D16F88" w:rsidRDefault="00D16F88">
      <w:pPr>
        <w:numPr>
          <w:ilvl w:val="0"/>
          <w:numId w:val="17"/>
        </w:numPr>
      </w:pPr>
      <w:r w:rsidRPr="00D16F88">
        <w:t>Championed NSX adoption for Zero Trust architecture, application micro-segmentation, and server isolation strategies.</w:t>
      </w:r>
    </w:p>
    <w:p w14:paraId="18D505B7" w14:textId="77777777" w:rsidR="00D16F88" w:rsidRPr="00D16F88" w:rsidRDefault="00D16F88">
      <w:pPr>
        <w:numPr>
          <w:ilvl w:val="0"/>
          <w:numId w:val="17"/>
        </w:numPr>
      </w:pPr>
      <w:r w:rsidRPr="00D16F88">
        <w:t>Performed architecture reviews, platform health assessments, and security hardening activities aligned with NIST, FISMA, CISA, STIG, and MITRE ATT&amp;CK frameworks.</w:t>
      </w:r>
    </w:p>
    <w:p w14:paraId="3F490F87" w14:textId="77777777" w:rsidR="00D16F88" w:rsidRPr="00D16F88" w:rsidRDefault="00D16F88" w:rsidP="00D16F88">
      <w:r w:rsidRPr="00D16F88">
        <w:rPr>
          <w:b/>
          <w:bCs/>
        </w:rPr>
        <w:t>Virtualization Engineer | Jan 2018 – Nov 2023</w:t>
      </w:r>
    </w:p>
    <w:p w14:paraId="70E583E8" w14:textId="77777777" w:rsidR="00D16F88" w:rsidRPr="00D16F88" w:rsidRDefault="00D16F88">
      <w:pPr>
        <w:numPr>
          <w:ilvl w:val="0"/>
          <w:numId w:val="18"/>
        </w:numPr>
      </w:pPr>
      <w:r w:rsidRPr="00D16F88">
        <w:t xml:space="preserve">Designed and deployed VMware Cloud Foundation environments on Dell </w:t>
      </w:r>
      <w:proofErr w:type="spellStart"/>
      <w:r w:rsidRPr="00D16F88">
        <w:t>VxRail</w:t>
      </w:r>
      <w:proofErr w:type="spellEnd"/>
      <w:r w:rsidRPr="00D16F88">
        <w:t xml:space="preserve"> and HPE infrastructure.</w:t>
      </w:r>
    </w:p>
    <w:p w14:paraId="300261A1" w14:textId="77777777" w:rsidR="00D16F88" w:rsidRPr="00D16F88" w:rsidRDefault="00D16F88">
      <w:pPr>
        <w:numPr>
          <w:ilvl w:val="0"/>
          <w:numId w:val="18"/>
        </w:numPr>
      </w:pPr>
      <w:r w:rsidRPr="00D16F88">
        <w:t>Managed and supported more than 500 vSAN nodes across lab and production environments.</w:t>
      </w:r>
    </w:p>
    <w:p w14:paraId="66682B30" w14:textId="77777777" w:rsidR="00D16F88" w:rsidRPr="00D16F88" w:rsidRDefault="00D16F88">
      <w:pPr>
        <w:numPr>
          <w:ilvl w:val="0"/>
          <w:numId w:val="18"/>
        </w:numPr>
      </w:pPr>
      <w:r w:rsidRPr="00D16F88">
        <w:t>Designed enterprise vSphere networking architectures including distributed switching and L3 management networking.</w:t>
      </w:r>
    </w:p>
    <w:p w14:paraId="454DB823" w14:textId="77777777" w:rsidR="00D16F88" w:rsidRPr="00D16F88" w:rsidRDefault="00D16F88">
      <w:pPr>
        <w:numPr>
          <w:ilvl w:val="0"/>
          <w:numId w:val="18"/>
        </w:numPr>
      </w:pPr>
      <w:r w:rsidRPr="00D16F88">
        <w:lastRenderedPageBreak/>
        <w:t>Implemented NSX load balancing services supporting OpenShift container platforms.</w:t>
      </w:r>
    </w:p>
    <w:p w14:paraId="519DFF8A" w14:textId="77777777" w:rsidR="00D16F88" w:rsidRPr="00D16F88" w:rsidRDefault="00D16F88">
      <w:pPr>
        <w:numPr>
          <w:ilvl w:val="0"/>
          <w:numId w:val="18"/>
        </w:numPr>
      </w:pPr>
      <w:r w:rsidRPr="00D16F88">
        <w:t>Automated VMware administration using APIs, PowerShell, Ansible, Aria Automation, and Aria Orchestrator.</w:t>
      </w:r>
    </w:p>
    <w:p w14:paraId="35612F65" w14:textId="77777777" w:rsidR="00D16F88" w:rsidRPr="00D16F88" w:rsidRDefault="00D16F88">
      <w:pPr>
        <w:numPr>
          <w:ilvl w:val="0"/>
          <w:numId w:val="18"/>
        </w:numPr>
      </w:pPr>
      <w:r w:rsidRPr="00D16F88">
        <w:t xml:space="preserve">Led enterprise certificate modernization and PKI integration efforts across SDDC Manager, vCenter, </w:t>
      </w:r>
      <w:proofErr w:type="spellStart"/>
      <w:r w:rsidRPr="00D16F88">
        <w:t>ESXi</w:t>
      </w:r>
      <w:proofErr w:type="spellEnd"/>
      <w:r w:rsidRPr="00D16F88">
        <w:t>, and NSX.</w:t>
      </w:r>
    </w:p>
    <w:p w14:paraId="6C63FC7F" w14:textId="77777777" w:rsidR="00D16F88" w:rsidRPr="00D16F88" w:rsidRDefault="00D16F88">
      <w:pPr>
        <w:numPr>
          <w:ilvl w:val="0"/>
          <w:numId w:val="18"/>
        </w:numPr>
      </w:pPr>
      <w:r w:rsidRPr="00D16F88">
        <w:t>Developed RBAC and Identity &amp; Access Management standards for enterprise virtualization platforms.</w:t>
      </w:r>
    </w:p>
    <w:p w14:paraId="52DA86ED" w14:textId="77777777" w:rsidR="00D16F88" w:rsidRPr="00D16F88" w:rsidRDefault="00D16F88" w:rsidP="00D16F88">
      <w:r w:rsidRPr="00D16F88">
        <w:rPr>
          <w:b/>
          <w:bCs/>
        </w:rPr>
        <w:t>Windows System Administrator | Jul 2012 – Jan 2018</w:t>
      </w:r>
    </w:p>
    <w:p w14:paraId="2477166E" w14:textId="77777777" w:rsidR="00D16F88" w:rsidRPr="00D16F88" w:rsidRDefault="00D16F88">
      <w:pPr>
        <w:numPr>
          <w:ilvl w:val="0"/>
          <w:numId w:val="19"/>
        </w:numPr>
      </w:pPr>
      <w:r w:rsidRPr="00D16F88">
        <w:t>Deployed and supported over 600 Windows Server and Microsoft SQL systems hosted on VMware infrastructure.</w:t>
      </w:r>
    </w:p>
    <w:p w14:paraId="07A435C2" w14:textId="77777777" w:rsidR="00D16F88" w:rsidRPr="00D16F88" w:rsidRDefault="00D16F88">
      <w:pPr>
        <w:numPr>
          <w:ilvl w:val="0"/>
          <w:numId w:val="19"/>
        </w:numPr>
      </w:pPr>
      <w:r w:rsidRPr="00D16F88">
        <w:t>Managed Active Directory, Group Policy, PowerShell automation, and SQL administration activities.</w:t>
      </w:r>
    </w:p>
    <w:p w14:paraId="41AF0501" w14:textId="77777777" w:rsidR="00D16F88" w:rsidRPr="00D16F88" w:rsidRDefault="00D16F88">
      <w:pPr>
        <w:numPr>
          <w:ilvl w:val="0"/>
          <w:numId w:val="19"/>
        </w:numPr>
      </w:pPr>
      <w:r w:rsidRPr="00D16F88">
        <w:t>Utilized vCenter and VMware operational tools to support enterprise virtualization services.</w:t>
      </w:r>
    </w:p>
    <w:p w14:paraId="725FD3AC" w14:textId="77777777" w:rsidR="00D16F88" w:rsidRPr="00D16F88" w:rsidRDefault="00D16F88">
      <w:pPr>
        <w:numPr>
          <w:ilvl w:val="0"/>
          <w:numId w:val="19"/>
        </w:numPr>
      </w:pPr>
      <w:r w:rsidRPr="00D16F88">
        <w:t>MCSE 2003 Certified, MCSA 2008 Certified</w:t>
      </w:r>
    </w:p>
    <w:p w14:paraId="6148654B" w14:textId="4CA6A728" w:rsidR="00D16F88" w:rsidRPr="00D16F88" w:rsidRDefault="00D16F88" w:rsidP="00D16F88"/>
    <w:p w14:paraId="3162D92C" w14:textId="77777777" w:rsidR="00D16F88" w:rsidRPr="00D16F88" w:rsidRDefault="00D16F88" w:rsidP="00D16F88">
      <w:pPr>
        <w:pStyle w:val="CBTG-Header"/>
      </w:pPr>
      <w:r w:rsidRPr="00D16F88">
        <w:t>EDUCATION</w:t>
      </w:r>
    </w:p>
    <w:p w14:paraId="3832282E" w14:textId="77777777" w:rsidR="00D16F88" w:rsidRPr="00D16F88" w:rsidRDefault="00D16F88" w:rsidP="00D16F88">
      <w:pPr>
        <w:pStyle w:val="CBTG-Position"/>
      </w:pPr>
      <w:r w:rsidRPr="00D16F88">
        <w:t>Augsburg College</w:t>
      </w:r>
    </w:p>
    <w:p w14:paraId="773C3337" w14:textId="77777777" w:rsidR="00D16F88" w:rsidRPr="00D16F88" w:rsidRDefault="00D16F88" w:rsidP="00D16F88">
      <w:pPr>
        <w:pStyle w:val="CBTG-Position"/>
      </w:pPr>
      <w:r w:rsidRPr="00D16F88">
        <w:t>B.A. Management Information Systems &amp; Business Administration | 2003</w:t>
      </w:r>
    </w:p>
    <w:p w14:paraId="31FE4FC8" w14:textId="24544A3B" w:rsidR="00F42576" w:rsidRPr="00971E4F" w:rsidRDefault="00F42576" w:rsidP="00971E4F"/>
    <w:sectPr w:rsidR="00F42576" w:rsidRPr="00971E4F" w:rsidSect="00F56A05">
      <w:type w:val="continuous"/>
      <w:pgSz w:w="12240" w:h="15840"/>
      <w:pgMar w:top="1440" w:right="1080" w:bottom="1440" w:left="108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0C6AC" w14:textId="77777777" w:rsidR="00BB41B5" w:rsidRDefault="00BB41B5">
      <w:r>
        <w:separator/>
      </w:r>
    </w:p>
  </w:endnote>
  <w:endnote w:type="continuationSeparator" w:id="0">
    <w:p w14:paraId="0A0747DB" w14:textId="77777777" w:rsidR="00BB41B5" w:rsidRDefault="00BB41B5">
      <w:r>
        <w:continuationSeparator/>
      </w:r>
    </w:p>
  </w:endnote>
  <w:endnote w:type="continuationNotice" w:id="1">
    <w:p w14:paraId="72EA8CC9" w14:textId="77777777" w:rsidR="00BB41B5" w:rsidRDefault="00BB4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B929" w14:textId="77777777" w:rsidR="00B35987" w:rsidRDefault="00B35987" w:rsidP="00340A36">
    <w:pPr>
      <w:pStyle w:val="Footer"/>
      <w:jc w:val="center"/>
      <w:rPr>
        <w:rFonts w:ascii="Garamond" w:hAnsi="Garamond"/>
        <w:color w:val="0369BD"/>
        <w:sz w:val="22"/>
        <w:szCs w:val="22"/>
      </w:rPr>
    </w:pPr>
  </w:p>
  <w:p w14:paraId="5BB946FD" w14:textId="77777777" w:rsidR="00AF7AD4" w:rsidRDefault="00AF7AD4" w:rsidP="00340A36">
    <w:pPr>
      <w:pStyle w:val="Footer"/>
      <w:jc w:val="center"/>
      <w:rPr>
        <w:rFonts w:ascii="Garamond" w:hAnsi="Garamond"/>
        <w:color w:val="0369BD"/>
        <w:sz w:val="22"/>
        <w:szCs w:val="22"/>
      </w:rPr>
    </w:pPr>
    <w:r w:rsidRPr="00AE1530">
      <w:rPr>
        <w:rFonts w:ascii="Garamond" w:hAnsi="Garamond"/>
        <w:color w:val="0369BD"/>
        <w:sz w:val="22"/>
        <w:szCs w:val="22"/>
      </w:rPr>
      <w:t xml:space="preserve">Contact: </w:t>
    </w:r>
    <w:r w:rsidR="00C30D86">
      <w:rPr>
        <w:rFonts w:ascii="Garamond" w:hAnsi="Garamond"/>
        <w:color w:val="0369BD"/>
        <w:sz w:val="22"/>
        <w:szCs w:val="22"/>
      </w:rPr>
      <w:t>ClearBridge Technology Group</w:t>
    </w:r>
  </w:p>
  <w:p w14:paraId="6DE543BB" w14:textId="77777777" w:rsidR="00340A36" w:rsidRDefault="006F14EB" w:rsidP="00340A36">
    <w:pPr>
      <w:pStyle w:val="Footer"/>
      <w:jc w:val="center"/>
      <w:rPr>
        <w:rFonts w:ascii="Garamond" w:hAnsi="Garamond"/>
        <w:color w:val="0369BD"/>
        <w:sz w:val="22"/>
        <w:szCs w:val="22"/>
      </w:rPr>
    </w:pPr>
    <w:r>
      <w:rPr>
        <w:rFonts w:ascii="Garamond" w:hAnsi="Garamond"/>
        <w:color w:val="0369BD"/>
        <w:sz w:val="22"/>
        <w:szCs w:val="22"/>
      </w:rPr>
      <w:t>6 Fortune Drive, Billerica, MA  01821</w:t>
    </w:r>
  </w:p>
  <w:p w14:paraId="0F644563" w14:textId="77777777" w:rsidR="00AF7AD4" w:rsidRPr="00B35987" w:rsidRDefault="009E0427" w:rsidP="00B35987">
    <w:pPr>
      <w:pStyle w:val="Footer"/>
      <w:jc w:val="center"/>
      <w:rPr>
        <w:rFonts w:ascii="Garamond" w:hAnsi="Garamond"/>
        <w:color w:val="0369BD"/>
        <w:sz w:val="22"/>
        <w:szCs w:val="22"/>
      </w:rPr>
    </w:pPr>
    <w:r>
      <w:rPr>
        <w:rFonts w:ascii="Garamond" w:hAnsi="Garamond"/>
        <w:color w:val="0369BD"/>
        <w:sz w:val="22"/>
        <w:szCs w:val="22"/>
      </w:rPr>
      <w:t>www.clearbridgetech.com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7904C" w14:textId="77777777" w:rsidR="00BB41B5" w:rsidRDefault="00BB41B5">
      <w:r>
        <w:separator/>
      </w:r>
    </w:p>
  </w:footnote>
  <w:footnote w:type="continuationSeparator" w:id="0">
    <w:p w14:paraId="4D321710" w14:textId="77777777" w:rsidR="00BB41B5" w:rsidRDefault="00BB41B5">
      <w:r>
        <w:continuationSeparator/>
      </w:r>
    </w:p>
  </w:footnote>
  <w:footnote w:type="continuationNotice" w:id="1">
    <w:p w14:paraId="74FF5753" w14:textId="77777777" w:rsidR="00BB41B5" w:rsidRDefault="00BB41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310F" w14:textId="77777777" w:rsidR="004B1F91" w:rsidRDefault="00C51355" w:rsidP="004B1F91">
    <w:pPr>
      <w:pStyle w:val="Header"/>
      <w:jc w:val="center"/>
    </w:pPr>
    <w:r>
      <w:rPr>
        <w:noProof/>
      </w:rPr>
      <w:drawing>
        <wp:inline distT="0" distB="0" distL="0" distR="0" wp14:anchorId="3ACCE8CA" wp14:editId="620B5DB4">
          <wp:extent cx="3180715" cy="9334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0715" cy="933450"/>
                  </a:xfrm>
                  <a:prstGeom prst="rect">
                    <a:avLst/>
                  </a:prstGeom>
                  <a:noFill/>
                </pic:spPr>
              </pic:pic>
            </a:graphicData>
          </a:graphic>
        </wp:inline>
      </w:drawing>
    </w:r>
  </w:p>
  <w:p w14:paraId="2C1EE4CB" w14:textId="77777777" w:rsidR="00AE3DE0" w:rsidRPr="004B1F91" w:rsidRDefault="00AE3DE0" w:rsidP="00156B3C">
    <w:pPr>
      <w:pStyle w:val="Header"/>
      <w:jc w:val="center"/>
      <w:rPr>
        <w:rFonts w:ascii="Garamond" w:hAnsi="Garamond"/>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CA57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rPr>
    </w:lvl>
  </w:abstractNum>
  <w:abstractNum w:abstractNumId="6"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9" w15:restartNumberingAfterBreak="0">
    <w:nsid w:val="0398092F"/>
    <w:multiLevelType w:val="multilevel"/>
    <w:tmpl w:val="F54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13285"/>
    <w:multiLevelType w:val="hybridMultilevel"/>
    <w:tmpl w:val="D18C7720"/>
    <w:lvl w:ilvl="0" w:tplc="FB602CA6">
      <w:start w:val="1"/>
      <w:numFmt w:val="bullet"/>
      <w:pStyle w:val="Bullet1"/>
      <w:lvlText w:val=""/>
      <w:lvlJc w:val="left"/>
      <w:pPr>
        <w:tabs>
          <w:tab w:val="num" w:pos="360"/>
        </w:tabs>
        <w:ind w:left="360" w:hanging="360"/>
      </w:pPr>
      <w:rPr>
        <w:rFonts w:ascii="Wingdings" w:hAnsi="Wingdings" w:cs="Times New Roman" w:hint="default"/>
        <w:b/>
        <w:i w:val="0"/>
        <w:sz w:val="22"/>
      </w:rPr>
    </w:lvl>
    <w:lvl w:ilvl="1" w:tplc="ACF4ACEA">
      <w:start w:val="1"/>
      <w:numFmt w:val="bullet"/>
      <w:pStyle w:val="Bullet2"/>
      <w:lvlText w:val="–"/>
      <w:lvlJc w:val="left"/>
      <w:pPr>
        <w:tabs>
          <w:tab w:val="num" w:pos="1440"/>
        </w:tabs>
        <w:ind w:left="1440" w:hanging="360"/>
      </w:pPr>
      <w:rPr>
        <w:rFonts w:ascii="Times New Roman" w:eastAsia="Times New Roman" w:hAnsi="Times New Roman" w:cs="Times New Roman" w:hint="default"/>
      </w:rPr>
    </w:lvl>
    <w:lvl w:ilvl="2" w:tplc="7FE89006">
      <w:start w:val="1"/>
      <w:numFmt w:val="bullet"/>
      <w:lvlText w:val="o"/>
      <w:lvlJc w:val="left"/>
      <w:pPr>
        <w:tabs>
          <w:tab w:val="num" w:pos="2160"/>
        </w:tabs>
        <w:ind w:left="1800" w:firstLine="0"/>
      </w:pPr>
      <w:rPr>
        <w:rFonts w:ascii="Times New Roman" w:hAnsi="Times New Roman" w:cs="Times New Roman" w:hint="default"/>
      </w:rPr>
    </w:lvl>
    <w:lvl w:ilvl="3" w:tplc="5F9A2FDA">
      <w:numFmt w:val="bullet"/>
      <w:lvlText w:val=""/>
      <w:lvlJc w:val="left"/>
      <w:pPr>
        <w:tabs>
          <w:tab w:val="num" w:pos="2880"/>
        </w:tabs>
        <w:ind w:left="2880" w:hanging="360"/>
      </w:pPr>
      <w:rPr>
        <w:rFonts w:ascii="Symbol" w:eastAsia="Times New Roman" w:hAnsi="Symbol" w:cs="Times New Roman" w:hint="default"/>
        <w:sz w:val="16"/>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F66D60"/>
    <w:multiLevelType w:val="multilevel"/>
    <w:tmpl w:val="A79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9737A"/>
    <w:multiLevelType w:val="multilevel"/>
    <w:tmpl w:val="E1E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575C6"/>
    <w:multiLevelType w:val="multilevel"/>
    <w:tmpl w:val="11F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C2FAC"/>
    <w:multiLevelType w:val="multilevel"/>
    <w:tmpl w:val="1F32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C6581"/>
    <w:multiLevelType w:val="multilevel"/>
    <w:tmpl w:val="BAE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03E37"/>
    <w:multiLevelType w:val="multilevel"/>
    <w:tmpl w:val="1B2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33B5C"/>
    <w:multiLevelType w:val="multilevel"/>
    <w:tmpl w:val="0C0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C3EF6"/>
    <w:multiLevelType w:val="multilevel"/>
    <w:tmpl w:val="46F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8282B"/>
    <w:multiLevelType w:val="multilevel"/>
    <w:tmpl w:val="793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41ABC"/>
    <w:multiLevelType w:val="multilevel"/>
    <w:tmpl w:val="B15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B2DAE"/>
    <w:multiLevelType w:val="multilevel"/>
    <w:tmpl w:val="768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90A3C"/>
    <w:multiLevelType w:val="multilevel"/>
    <w:tmpl w:val="A77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748D4"/>
    <w:multiLevelType w:val="multilevel"/>
    <w:tmpl w:val="86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F4B46"/>
    <w:multiLevelType w:val="hybridMultilevel"/>
    <w:tmpl w:val="9976C0A8"/>
    <w:lvl w:ilvl="0" w:tplc="6BE6F99C">
      <w:start w:val="1"/>
      <w:numFmt w:val="bullet"/>
      <w:pStyle w:val="NormalTimesNewRoman"/>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CB3A94"/>
    <w:multiLevelType w:val="multilevel"/>
    <w:tmpl w:val="12DC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F0835"/>
    <w:multiLevelType w:val="multilevel"/>
    <w:tmpl w:val="350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023050">
    <w:abstractNumId w:val="0"/>
  </w:num>
  <w:num w:numId="2" w16cid:durableId="1951157698">
    <w:abstractNumId w:val="10"/>
  </w:num>
  <w:num w:numId="3" w16cid:durableId="525750602">
    <w:abstractNumId w:val="24"/>
  </w:num>
  <w:num w:numId="4" w16cid:durableId="318774084">
    <w:abstractNumId w:val="23"/>
  </w:num>
  <w:num w:numId="5" w16cid:durableId="791903187">
    <w:abstractNumId w:val="14"/>
  </w:num>
  <w:num w:numId="6" w16cid:durableId="806582802">
    <w:abstractNumId w:val="13"/>
  </w:num>
  <w:num w:numId="7" w16cid:durableId="269313536">
    <w:abstractNumId w:val="21"/>
  </w:num>
  <w:num w:numId="8" w16cid:durableId="1194925065">
    <w:abstractNumId w:val="18"/>
  </w:num>
  <w:num w:numId="9" w16cid:durableId="1698041868">
    <w:abstractNumId w:val="15"/>
  </w:num>
  <w:num w:numId="10" w16cid:durableId="470945748">
    <w:abstractNumId w:val="17"/>
  </w:num>
  <w:num w:numId="11" w16cid:durableId="1866017636">
    <w:abstractNumId w:val="22"/>
  </w:num>
  <w:num w:numId="12" w16cid:durableId="1326281796">
    <w:abstractNumId w:val="20"/>
  </w:num>
  <w:num w:numId="13" w16cid:durableId="1905409291">
    <w:abstractNumId w:val="12"/>
  </w:num>
  <w:num w:numId="14" w16cid:durableId="880828553">
    <w:abstractNumId w:val="26"/>
  </w:num>
  <w:num w:numId="15" w16cid:durableId="717624981">
    <w:abstractNumId w:val="16"/>
  </w:num>
  <w:num w:numId="16" w16cid:durableId="1537307138">
    <w:abstractNumId w:val="25"/>
  </w:num>
  <w:num w:numId="17" w16cid:durableId="738866209">
    <w:abstractNumId w:val="9"/>
  </w:num>
  <w:num w:numId="18" w16cid:durableId="55907687">
    <w:abstractNumId w:val="11"/>
  </w:num>
  <w:num w:numId="19" w16cid:durableId="2088962176">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69f,#9cf,#ddd,#eaeae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61"/>
    <w:rsid w:val="00012344"/>
    <w:rsid w:val="00013A66"/>
    <w:rsid w:val="00014B82"/>
    <w:rsid w:val="0001607B"/>
    <w:rsid w:val="00016969"/>
    <w:rsid w:val="0002332F"/>
    <w:rsid w:val="0002546A"/>
    <w:rsid w:val="00027479"/>
    <w:rsid w:val="00032884"/>
    <w:rsid w:val="0003406F"/>
    <w:rsid w:val="000345D3"/>
    <w:rsid w:val="00035074"/>
    <w:rsid w:val="0003650B"/>
    <w:rsid w:val="0003655B"/>
    <w:rsid w:val="00036C0E"/>
    <w:rsid w:val="0004246E"/>
    <w:rsid w:val="00050F64"/>
    <w:rsid w:val="00052057"/>
    <w:rsid w:val="00055036"/>
    <w:rsid w:val="00056798"/>
    <w:rsid w:val="00065628"/>
    <w:rsid w:val="00067B16"/>
    <w:rsid w:val="00067CCC"/>
    <w:rsid w:val="000732CD"/>
    <w:rsid w:val="000739D7"/>
    <w:rsid w:val="00073C2C"/>
    <w:rsid w:val="0007502E"/>
    <w:rsid w:val="000760EA"/>
    <w:rsid w:val="00082619"/>
    <w:rsid w:val="000848B6"/>
    <w:rsid w:val="00086332"/>
    <w:rsid w:val="00086D5F"/>
    <w:rsid w:val="000922D7"/>
    <w:rsid w:val="0009443C"/>
    <w:rsid w:val="00094CF3"/>
    <w:rsid w:val="000A0A34"/>
    <w:rsid w:val="000A33A6"/>
    <w:rsid w:val="000B41DA"/>
    <w:rsid w:val="000B4CC6"/>
    <w:rsid w:val="000C33EC"/>
    <w:rsid w:val="000D02E2"/>
    <w:rsid w:val="000D50D2"/>
    <w:rsid w:val="000D6457"/>
    <w:rsid w:val="000D7757"/>
    <w:rsid w:val="000E3B62"/>
    <w:rsid w:val="000E7D59"/>
    <w:rsid w:val="000F0882"/>
    <w:rsid w:val="000F27AE"/>
    <w:rsid w:val="000F31DC"/>
    <w:rsid w:val="00100A1C"/>
    <w:rsid w:val="00101C6C"/>
    <w:rsid w:val="001064BC"/>
    <w:rsid w:val="00110059"/>
    <w:rsid w:val="00122FE6"/>
    <w:rsid w:val="00125D76"/>
    <w:rsid w:val="00127288"/>
    <w:rsid w:val="00130BCF"/>
    <w:rsid w:val="00143327"/>
    <w:rsid w:val="0014483E"/>
    <w:rsid w:val="00155314"/>
    <w:rsid w:val="00156B3C"/>
    <w:rsid w:val="00162F88"/>
    <w:rsid w:val="001658E0"/>
    <w:rsid w:val="0017203D"/>
    <w:rsid w:val="00175DC8"/>
    <w:rsid w:val="001822C9"/>
    <w:rsid w:val="00183729"/>
    <w:rsid w:val="0019028A"/>
    <w:rsid w:val="001928F7"/>
    <w:rsid w:val="0019683F"/>
    <w:rsid w:val="001979FC"/>
    <w:rsid w:val="001A4784"/>
    <w:rsid w:val="001A50E2"/>
    <w:rsid w:val="001B4EC9"/>
    <w:rsid w:val="001C6B1A"/>
    <w:rsid w:val="001C6C9C"/>
    <w:rsid w:val="001C735C"/>
    <w:rsid w:val="001D0498"/>
    <w:rsid w:val="001E20CB"/>
    <w:rsid w:val="001E2791"/>
    <w:rsid w:val="001F22B2"/>
    <w:rsid w:val="001F33E7"/>
    <w:rsid w:val="001F4648"/>
    <w:rsid w:val="001F65A5"/>
    <w:rsid w:val="00206D63"/>
    <w:rsid w:val="00210C82"/>
    <w:rsid w:val="0021108B"/>
    <w:rsid w:val="00224F66"/>
    <w:rsid w:val="00230B1A"/>
    <w:rsid w:val="00231352"/>
    <w:rsid w:val="002339CD"/>
    <w:rsid w:val="00243C35"/>
    <w:rsid w:val="002446B8"/>
    <w:rsid w:val="00244BF4"/>
    <w:rsid w:val="002543B4"/>
    <w:rsid w:val="00256BD0"/>
    <w:rsid w:val="00260206"/>
    <w:rsid w:val="0026748D"/>
    <w:rsid w:val="00270620"/>
    <w:rsid w:val="00270C3F"/>
    <w:rsid w:val="002722BB"/>
    <w:rsid w:val="002749B5"/>
    <w:rsid w:val="002754BC"/>
    <w:rsid w:val="00281536"/>
    <w:rsid w:val="002908EC"/>
    <w:rsid w:val="002911A3"/>
    <w:rsid w:val="00291D19"/>
    <w:rsid w:val="0029307B"/>
    <w:rsid w:val="00293229"/>
    <w:rsid w:val="00293FE7"/>
    <w:rsid w:val="002A0E94"/>
    <w:rsid w:val="002A3AAD"/>
    <w:rsid w:val="002A7ABA"/>
    <w:rsid w:val="002B76E9"/>
    <w:rsid w:val="002C1886"/>
    <w:rsid w:val="002C7524"/>
    <w:rsid w:val="002D39DE"/>
    <w:rsid w:val="002D4789"/>
    <w:rsid w:val="002D7BA5"/>
    <w:rsid w:val="002E7271"/>
    <w:rsid w:val="002F2EE3"/>
    <w:rsid w:val="002F3847"/>
    <w:rsid w:val="002F39CF"/>
    <w:rsid w:val="002F633B"/>
    <w:rsid w:val="002F73B8"/>
    <w:rsid w:val="002F7659"/>
    <w:rsid w:val="00304953"/>
    <w:rsid w:val="00304AE6"/>
    <w:rsid w:val="00307233"/>
    <w:rsid w:val="0031057B"/>
    <w:rsid w:val="003206FE"/>
    <w:rsid w:val="00323652"/>
    <w:rsid w:val="0032765A"/>
    <w:rsid w:val="00331D79"/>
    <w:rsid w:val="00333A27"/>
    <w:rsid w:val="00336283"/>
    <w:rsid w:val="00340A36"/>
    <w:rsid w:val="00340CB7"/>
    <w:rsid w:val="00375701"/>
    <w:rsid w:val="00377039"/>
    <w:rsid w:val="00384538"/>
    <w:rsid w:val="00390DEA"/>
    <w:rsid w:val="00391840"/>
    <w:rsid w:val="00394CAA"/>
    <w:rsid w:val="003A3E82"/>
    <w:rsid w:val="003C1FD8"/>
    <w:rsid w:val="003C58D0"/>
    <w:rsid w:val="003C6B9F"/>
    <w:rsid w:val="003D0A57"/>
    <w:rsid w:val="003D16A7"/>
    <w:rsid w:val="003D176E"/>
    <w:rsid w:val="003D1CC7"/>
    <w:rsid w:val="003D2081"/>
    <w:rsid w:val="003E16A8"/>
    <w:rsid w:val="003E16B2"/>
    <w:rsid w:val="003E1E55"/>
    <w:rsid w:val="003E45B4"/>
    <w:rsid w:val="003F1EBD"/>
    <w:rsid w:val="003F25C3"/>
    <w:rsid w:val="003F3259"/>
    <w:rsid w:val="003F4475"/>
    <w:rsid w:val="003F7A07"/>
    <w:rsid w:val="00401FD9"/>
    <w:rsid w:val="00403591"/>
    <w:rsid w:val="004038AD"/>
    <w:rsid w:val="00405A28"/>
    <w:rsid w:val="00407460"/>
    <w:rsid w:val="0041167B"/>
    <w:rsid w:val="00413B7B"/>
    <w:rsid w:val="0041494A"/>
    <w:rsid w:val="00416D51"/>
    <w:rsid w:val="00433BFC"/>
    <w:rsid w:val="00433CFD"/>
    <w:rsid w:val="00441CBB"/>
    <w:rsid w:val="00442FCF"/>
    <w:rsid w:val="0044475B"/>
    <w:rsid w:val="00445D9E"/>
    <w:rsid w:val="00451E4D"/>
    <w:rsid w:val="00462AAE"/>
    <w:rsid w:val="00467D1D"/>
    <w:rsid w:val="004723ED"/>
    <w:rsid w:val="00475B66"/>
    <w:rsid w:val="00476A53"/>
    <w:rsid w:val="004818DF"/>
    <w:rsid w:val="0048202E"/>
    <w:rsid w:val="004820F4"/>
    <w:rsid w:val="004825C5"/>
    <w:rsid w:val="004825E1"/>
    <w:rsid w:val="00482E70"/>
    <w:rsid w:val="00483B0F"/>
    <w:rsid w:val="00496EE2"/>
    <w:rsid w:val="00497BFF"/>
    <w:rsid w:val="004A1CE9"/>
    <w:rsid w:val="004A2726"/>
    <w:rsid w:val="004B1F91"/>
    <w:rsid w:val="004B40D0"/>
    <w:rsid w:val="004B7707"/>
    <w:rsid w:val="004C2560"/>
    <w:rsid w:val="004C48B8"/>
    <w:rsid w:val="004C502D"/>
    <w:rsid w:val="004F1A92"/>
    <w:rsid w:val="004F357D"/>
    <w:rsid w:val="0050081A"/>
    <w:rsid w:val="005047C8"/>
    <w:rsid w:val="00504F2C"/>
    <w:rsid w:val="005116D3"/>
    <w:rsid w:val="00511956"/>
    <w:rsid w:val="005131CA"/>
    <w:rsid w:val="00513976"/>
    <w:rsid w:val="0051649D"/>
    <w:rsid w:val="00521D07"/>
    <w:rsid w:val="005227D6"/>
    <w:rsid w:val="005250DF"/>
    <w:rsid w:val="00525B2D"/>
    <w:rsid w:val="00531AFB"/>
    <w:rsid w:val="005342AA"/>
    <w:rsid w:val="00536190"/>
    <w:rsid w:val="005367B3"/>
    <w:rsid w:val="00541ABB"/>
    <w:rsid w:val="005526EB"/>
    <w:rsid w:val="005534A9"/>
    <w:rsid w:val="005572B1"/>
    <w:rsid w:val="005608A6"/>
    <w:rsid w:val="00566551"/>
    <w:rsid w:val="00570E3E"/>
    <w:rsid w:val="00573401"/>
    <w:rsid w:val="00573FA7"/>
    <w:rsid w:val="005750B0"/>
    <w:rsid w:val="00577DCB"/>
    <w:rsid w:val="0058054A"/>
    <w:rsid w:val="005829AB"/>
    <w:rsid w:val="005833CE"/>
    <w:rsid w:val="00587415"/>
    <w:rsid w:val="005A4CCF"/>
    <w:rsid w:val="005A545D"/>
    <w:rsid w:val="005B103C"/>
    <w:rsid w:val="005B105A"/>
    <w:rsid w:val="005B1DB3"/>
    <w:rsid w:val="005B209F"/>
    <w:rsid w:val="005B39C2"/>
    <w:rsid w:val="005B5CEC"/>
    <w:rsid w:val="005B64E5"/>
    <w:rsid w:val="005C06EC"/>
    <w:rsid w:val="005C4DB3"/>
    <w:rsid w:val="005C5285"/>
    <w:rsid w:val="005C5663"/>
    <w:rsid w:val="005D18BC"/>
    <w:rsid w:val="005D27C2"/>
    <w:rsid w:val="005D7295"/>
    <w:rsid w:val="005E30A8"/>
    <w:rsid w:val="005E54A2"/>
    <w:rsid w:val="005F28B9"/>
    <w:rsid w:val="005F7531"/>
    <w:rsid w:val="006005D9"/>
    <w:rsid w:val="0060065F"/>
    <w:rsid w:val="0060134F"/>
    <w:rsid w:val="00607395"/>
    <w:rsid w:val="00616085"/>
    <w:rsid w:val="0062388C"/>
    <w:rsid w:val="00624744"/>
    <w:rsid w:val="00627112"/>
    <w:rsid w:val="006367DA"/>
    <w:rsid w:val="00640142"/>
    <w:rsid w:val="006529C6"/>
    <w:rsid w:val="00653A71"/>
    <w:rsid w:val="00656407"/>
    <w:rsid w:val="00660E2A"/>
    <w:rsid w:val="00660E93"/>
    <w:rsid w:val="00662F59"/>
    <w:rsid w:val="006643CE"/>
    <w:rsid w:val="006736F3"/>
    <w:rsid w:val="00675E08"/>
    <w:rsid w:val="00686E1B"/>
    <w:rsid w:val="006904BB"/>
    <w:rsid w:val="0069089D"/>
    <w:rsid w:val="0069114D"/>
    <w:rsid w:val="00691F7D"/>
    <w:rsid w:val="00694CB2"/>
    <w:rsid w:val="006A2002"/>
    <w:rsid w:val="006C1DFB"/>
    <w:rsid w:val="006C6874"/>
    <w:rsid w:val="006D0692"/>
    <w:rsid w:val="006D20CB"/>
    <w:rsid w:val="006D577D"/>
    <w:rsid w:val="006D7A02"/>
    <w:rsid w:val="006E0BC4"/>
    <w:rsid w:val="006E1DE6"/>
    <w:rsid w:val="006E49CF"/>
    <w:rsid w:val="006E6E27"/>
    <w:rsid w:val="006E781C"/>
    <w:rsid w:val="006F14EB"/>
    <w:rsid w:val="006F2284"/>
    <w:rsid w:val="006F3EEE"/>
    <w:rsid w:val="006F46B0"/>
    <w:rsid w:val="006F4B61"/>
    <w:rsid w:val="006F50B2"/>
    <w:rsid w:val="006F60CA"/>
    <w:rsid w:val="00700CF6"/>
    <w:rsid w:val="00700ED8"/>
    <w:rsid w:val="00706977"/>
    <w:rsid w:val="00712A07"/>
    <w:rsid w:val="0071502E"/>
    <w:rsid w:val="007164DE"/>
    <w:rsid w:val="00725650"/>
    <w:rsid w:val="00725B92"/>
    <w:rsid w:val="00726C06"/>
    <w:rsid w:val="00727E79"/>
    <w:rsid w:val="00730F02"/>
    <w:rsid w:val="00732214"/>
    <w:rsid w:val="00733A39"/>
    <w:rsid w:val="00733F5B"/>
    <w:rsid w:val="007450F9"/>
    <w:rsid w:val="0074773F"/>
    <w:rsid w:val="00751338"/>
    <w:rsid w:val="0075161D"/>
    <w:rsid w:val="007528FD"/>
    <w:rsid w:val="007559D2"/>
    <w:rsid w:val="00757137"/>
    <w:rsid w:val="00763AD7"/>
    <w:rsid w:val="00767D9C"/>
    <w:rsid w:val="007709F8"/>
    <w:rsid w:val="0077572D"/>
    <w:rsid w:val="00780B87"/>
    <w:rsid w:val="00782202"/>
    <w:rsid w:val="00795A95"/>
    <w:rsid w:val="00795DD3"/>
    <w:rsid w:val="007A2B84"/>
    <w:rsid w:val="007A532B"/>
    <w:rsid w:val="007A7E8E"/>
    <w:rsid w:val="007B6E35"/>
    <w:rsid w:val="007C04C5"/>
    <w:rsid w:val="007C0BED"/>
    <w:rsid w:val="007C4FAF"/>
    <w:rsid w:val="007D07CC"/>
    <w:rsid w:val="007D1C58"/>
    <w:rsid w:val="007D22AC"/>
    <w:rsid w:val="007D28AE"/>
    <w:rsid w:val="007D5066"/>
    <w:rsid w:val="007D533F"/>
    <w:rsid w:val="007D586D"/>
    <w:rsid w:val="007D6B29"/>
    <w:rsid w:val="007E7A1E"/>
    <w:rsid w:val="007F29FF"/>
    <w:rsid w:val="007F44F0"/>
    <w:rsid w:val="00805C82"/>
    <w:rsid w:val="00806E0E"/>
    <w:rsid w:val="00815E75"/>
    <w:rsid w:val="00815F4F"/>
    <w:rsid w:val="0081650B"/>
    <w:rsid w:val="00823456"/>
    <w:rsid w:val="00824AAB"/>
    <w:rsid w:val="00834D12"/>
    <w:rsid w:val="00836211"/>
    <w:rsid w:val="008366FC"/>
    <w:rsid w:val="0083777A"/>
    <w:rsid w:val="00841461"/>
    <w:rsid w:val="00842293"/>
    <w:rsid w:val="00844DA7"/>
    <w:rsid w:val="0084544B"/>
    <w:rsid w:val="00850503"/>
    <w:rsid w:val="008550A9"/>
    <w:rsid w:val="008558CD"/>
    <w:rsid w:val="0085615D"/>
    <w:rsid w:val="008566B2"/>
    <w:rsid w:val="008640AE"/>
    <w:rsid w:val="00866B1C"/>
    <w:rsid w:val="00875D7A"/>
    <w:rsid w:val="0088349C"/>
    <w:rsid w:val="00885F3A"/>
    <w:rsid w:val="00891D2C"/>
    <w:rsid w:val="00897CF7"/>
    <w:rsid w:val="008B3E1E"/>
    <w:rsid w:val="008B4CA5"/>
    <w:rsid w:val="008B7107"/>
    <w:rsid w:val="008B7189"/>
    <w:rsid w:val="008B7B5F"/>
    <w:rsid w:val="008C3A2E"/>
    <w:rsid w:val="008D4F36"/>
    <w:rsid w:val="008D4FF9"/>
    <w:rsid w:val="008D5339"/>
    <w:rsid w:val="008D6EE6"/>
    <w:rsid w:val="008D761C"/>
    <w:rsid w:val="008E170D"/>
    <w:rsid w:val="008E19AA"/>
    <w:rsid w:val="008E1F2E"/>
    <w:rsid w:val="008F15F7"/>
    <w:rsid w:val="008F31CB"/>
    <w:rsid w:val="008F4B97"/>
    <w:rsid w:val="00903BDB"/>
    <w:rsid w:val="0090642B"/>
    <w:rsid w:val="0090716B"/>
    <w:rsid w:val="00920086"/>
    <w:rsid w:val="009272CF"/>
    <w:rsid w:val="00931DFE"/>
    <w:rsid w:val="009330F9"/>
    <w:rsid w:val="00935C8E"/>
    <w:rsid w:val="009404CE"/>
    <w:rsid w:val="009406E5"/>
    <w:rsid w:val="0094356F"/>
    <w:rsid w:val="009438F4"/>
    <w:rsid w:val="00944B77"/>
    <w:rsid w:val="00951DB9"/>
    <w:rsid w:val="00964B0A"/>
    <w:rsid w:val="00971E4F"/>
    <w:rsid w:val="00971F51"/>
    <w:rsid w:val="00985F5C"/>
    <w:rsid w:val="00995944"/>
    <w:rsid w:val="009A17BE"/>
    <w:rsid w:val="009A4CA0"/>
    <w:rsid w:val="009B1A0E"/>
    <w:rsid w:val="009B74AC"/>
    <w:rsid w:val="009B7B93"/>
    <w:rsid w:val="009B7D90"/>
    <w:rsid w:val="009C1FD4"/>
    <w:rsid w:val="009C723D"/>
    <w:rsid w:val="009D41FD"/>
    <w:rsid w:val="009E0427"/>
    <w:rsid w:val="009E235C"/>
    <w:rsid w:val="009E51B5"/>
    <w:rsid w:val="009E6055"/>
    <w:rsid w:val="009F6AF5"/>
    <w:rsid w:val="00A0584C"/>
    <w:rsid w:val="00A114A6"/>
    <w:rsid w:val="00A1230C"/>
    <w:rsid w:val="00A14BD0"/>
    <w:rsid w:val="00A32904"/>
    <w:rsid w:val="00A358EE"/>
    <w:rsid w:val="00A52268"/>
    <w:rsid w:val="00A61585"/>
    <w:rsid w:val="00A6294F"/>
    <w:rsid w:val="00A62EB7"/>
    <w:rsid w:val="00A63EF7"/>
    <w:rsid w:val="00A64619"/>
    <w:rsid w:val="00A66CDB"/>
    <w:rsid w:val="00A66FBA"/>
    <w:rsid w:val="00A80E7C"/>
    <w:rsid w:val="00A81983"/>
    <w:rsid w:val="00A8238D"/>
    <w:rsid w:val="00A843C0"/>
    <w:rsid w:val="00A92DDA"/>
    <w:rsid w:val="00A96501"/>
    <w:rsid w:val="00A97D40"/>
    <w:rsid w:val="00AA17B9"/>
    <w:rsid w:val="00AA3B7A"/>
    <w:rsid w:val="00AA7666"/>
    <w:rsid w:val="00AC05E9"/>
    <w:rsid w:val="00AC49C3"/>
    <w:rsid w:val="00AD0510"/>
    <w:rsid w:val="00AD16A0"/>
    <w:rsid w:val="00AD25BE"/>
    <w:rsid w:val="00AD76F9"/>
    <w:rsid w:val="00AE1530"/>
    <w:rsid w:val="00AE210B"/>
    <w:rsid w:val="00AE2C96"/>
    <w:rsid w:val="00AE398C"/>
    <w:rsid w:val="00AE3DE0"/>
    <w:rsid w:val="00AF0747"/>
    <w:rsid w:val="00AF130B"/>
    <w:rsid w:val="00AF4CF8"/>
    <w:rsid w:val="00AF7AD4"/>
    <w:rsid w:val="00B06255"/>
    <w:rsid w:val="00B21664"/>
    <w:rsid w:val="00B35987"/>
    <w:rsid w:val="00B36E45"/>
    <w:rsid w:val="00B409B6"/>
    <w:rsid w:val="00B41374"/>
    <w:rsid w:val="00B44D41"/>
    <w:rsid w:val="00B5116F"/>
    <w:rsid w:val="00B53DDC"/>
    <w:rsid w:val="00B56424"/>
    <w:rsid w:val="00B651C3"/>
    <w:rsid w:val="00B666B3"/>
    <w:rsid w:val="00B74C09"/>
    <w:rsid w:val="00B750B0"/>
    <w:rsid w:val="00B77FC7"/>
    <w:rsid w:val="00B805C2"/>
    <w:rsid w:val="00B84841"/>
    <w:rsid w:val="00B8523A"/>
    <w:rsid w:val="00B96978"/>
    <w:rsid w:val="00BA4C62"/>
    <w:rsid w:val="00BA646E"/>
    <w:rsid w:val="00BA77D5"/>
    <w:rsid w:val="00BB131C"/>
    <w:rsid w:val="00BB41B5"/>
    <w:rsid w:val="00BB5FCC"/>
    <w:rsid w:val="00BC308E"/>
    <w:rsid w:val="00BC57A3"/>
    <w:rsid w:val="00BC6AAD"/>
    <w:rsid w:val="00BE241A"/>
    <w:rsid w:val="00BE26F8"/>
    <w:rsid w:val="00BE5ACA"/>
    <w:rsid w:val="00BE6E4B"/>
    <w:rsid w:val="00BF04DE"/>
    <w:rsid w:val="00BF0D88"/>
    <w:rsid w:val="00C067AE"/>
    <w:rsid w:val="00C07E7D"/>
    <w:rsid w:val="00C144BC"/>
    <w:rsid w:val="00C22F5B"/>
    <w:rsid w:val="00C23D12"/>
    <w:rsid w:val="00C27BB7"/>
    <w:rsid w:val="00C30D86"/>
    <w:rsid w:val="00C31A95"/>
    <w:rsid w:val="00C375F2"/>
    <w:rsid w:val="00C41759"/>
    <w:rsid w:val="00C4450F"/>
    <w:rsid w:val="00C45DBD"/>
    <w:rsid w:val="00C47C20"/>
    <w:rsid w:val="00C51355"/>
    <w:rsid w:val="00C52ECF"/>
    <w:rsid w:val="00C54DFF"/>
    <w:rsid w:val="00C551C5"/>
    <w:rsid w:val="00C56AD9"/>
    <w:rsid w:val="00C576A6"/>
    <w:rsid w:val="00C662B9"/>
    <w:rsid w:val="00C662F7"/>
    <w:rsid w:val="00C8311C"/>
    <w:rsid w:val="00C8321F"/>
    <w:rsid w:val="00C83327"/>
    <w:rsid w:val="00C83721"/>
    <w:rsid w:val="00C91CA2"/>
    <w:rsid w:val="00C92D3B"/>
    <w:rsid w:val="00C92F70"/>
    <w:rsid w:val="00C92F88"/>
    <w:rsid w:val="00C95B43"/>
    <w:rsid w:val="00CA0206"/>
    <w:rsid w:val="00CA7A44"/>
    <w:rsid w:val="00CB0BD4"/>
    <w:rsid w:val="00CB140A"/>
    <w:rsid w:val="00CB61A2"/>
    <w:rsid w:val="00CC0C8A"/>
    <w:rsid w:val="00CC26FA"/>
    <w:rsid w:val="00CC3532"/>
    <w:rsid w:val="00CC7C9E"/>
    <w:rsid w:val="00CD238F"/>
    <w:rsid w:val="00CD2F48"/>
    <w:rsid w:val="00CD4B84"/>
    <w:rsid w:val="00CE2380"/>
    <w:rsid w:val="00CE3A57"/>
    <w:rsid w:val="00CF2564"/>
    <w:rsid w:val="00D07206"/>
    <w:rsid w:val="00D07700"/>
    <w:rsid w:val="00D12CAB"/>
    <w:rsid w:val="00D13999"/>
    <w:rsid w:val="00D16F88"/>
    <w:rsid w:val="00D208BD"/>
    <w:rsid w:val="00D352DD"/>
    <w:rsid w:val="00D43026"/>
    <w:rsid w:val="00D51B75"/>
    <w:rsid w:val="00D56819"/>
    <w:rsid w:val="00D5727F"/>
    <w:rsid w:val="00D605B0"/>
    <w:rsid w:val="00D732B0"/>
    <w:rsid w:val="00D742C1"/>
    <w:rsid w:val="00D7562A"/>
    <w:rsid w:val="00D7580C"/>
    <w:rsid w:val="00D811DD"/>
    <w:rsid w:val="00D85E70"/>
    <w:rsid w:val="00D927C5"/>
    <w:rsid w:val="00D96A76"/>
    <w:rsid w:val="00D96C33"/>
    <w:rsid w:val="00DA235F"/>
    <w:rsid w:val="00DA6116"/>
    <w:rsid w:val="00DA6151"/>
    <w:rsid w:val="00DB0A57"/>
    <w:rsid w:val="00DB0BFB"/>
    <w:rsid w:val="00DB1250"/>
    <w:rsid w:val="00DB4220"/>
    <w:rsid w:val="00DB4E35"/>
    <w:rsid w:val="00DB723E"/>
    <w:rsid w:val="00DC49D4"/>
    <w:rsid w:val="00DC74A2"/>
    <w:rsid w:val="00DD16BB"/>
    <w:rsid w:val="00DD5889"/>
    <w:rsid w:val="00DD6243"/>
    <w:rsid w:val="00DD6260"/>
    <w:rsid w:val="00DD6C05"/>
    <w:rsid w:val="00DE11D6"/>
    <w:rsid w:val="00DE6A41"/>
    <w:rsid w:val="00DF1D92"/>
    <w:rsid w:val="00DF761A"/>
    <w:rsid w:val="00E02D04"/>
    <w:rsid w:val="00E059EB"/>
    <w:rsid w:val="00E15D40"/>
    <w:rsid w:val="00E1722E"/>
    <w:rsid w:val="00E21992"/>
    <w:rsid w:val="00E23DE9"/>
    <w:rsid w:val="00E24A50"/>
    <w:rsid w:val="00E27320"/>
    <w:rsid w:val="00E324A2"/>
    <w:rsid w:val="00E33FE0"/>
    <w:rsid w:val="00E3682D"/>
    <w:rsid w:val="00E4502A"/>
    <w:rsid w:val="00E45DCA"/>
    <w:rsid w:val="00E5764D"/>
    <w:rsid w:val="00E600C7"/>
    <w:rsid w:val="00E67245"/>
    <w:rsid w:val="00E72022"/>
    <w:rsid w:val="00E75C9B"/>
    <w:rsid w:val="00E76AA8"/>
    <w:rsid w:val="00E775A5"/>
    <w:rsid w:val="00E77E76"/>
    <w:rsid w:val="00E8012F"/>
    <w:rsid w:val="00E814C9"/>
    <w:rsid w:val="00E82976"/>
    <w:rsid w:val="00E91F57"/>
    <w:rsid w:val="00E92063"/>
    <w:rsid w:val="00E923B4"/>
    <w:rsid w:val="00E972EA"/>
    <w:rsid w:val="00EA36D4"/>
    <w:rsid w:val="00EB1B7B"/>
    <w:rsid w:val="00EB650F"/>
    <w:rsid w:val="00EB7666"/>
    <w:rsid w:val="00EC0170"/>
    <w:rsid w:val="00EC0281"/>
    <w:rsid w:val="00EC03D0"/>
    <w:rsid w:val="00ED3A2F"/>
    <w:rsid w:val="00ED7767"/>
    <w:rsid w:val="00ED7CB2"/>
    <w:rsid w:val="00EE1BB9"/>
    <w:rsid w:val="00EF0BED"/>
    <w:rsid w:val="00EF4282"/>
    <w:rsid w:val="00EF6EEA"/>
    <w:rsid w:val="00F04077"/>
    <w:rsid w:val="00F054CC"/>
    <w:rsid w:val="00F07923"/>
    <w:rsid w:val="00F14895"/>
    <w:rsid w:val="00F20618"/>
    <w:rsid w:val="00F24D3B"/>
    <w:rsid w:val="00F26B20"/>
    <w:rsid w:val="00F4070F"/>
    <w:rsid w:val="00F42568"/>
    <w:rsid w:val="00F42576"/>
    <w:rsid w:val="00F42577"/>
    <w:rsid w:val="00F4582A"/>
    <w:rsid w:val="00F51CCC"/>
    <w:rsid w:val="00F557B1"/>
    <w:rsid w:val="00F56A05"/>
    <w:rsid w:val="00F57024"/>
    <w:rsid w:val="00F623F2"/>
    <w:rsid w:val="00F75656"/>
    <w:rsid w:val="00F9458F"/>
    <w:rsid w:val="00FA692F"/>
    <w:rsid w:val="00FB47ED"/>
    <w:rsid w:val="00FB65E4"/>
    <w:rsid w:val="00FC3058"/>
    <w:rsid w:val="00FC632D"/>
    <w:rsid w:val="00FD1392"/>
    <w:rsid w:val="00FD407F"/>
    <w:rsid w:val="00FD4E08"/>
    <w:rsid w:val="00FD638E"/>
    <w:rsid w:val="00FD6446"/>
    <w:rsid w:val="00FE237A"/>
    <w:rsid w:val="00FE2903"/>
    <w:rsid w:val="00FE4371"/>
    <w:rsid w:val="00FF5526"/>
    <w:rsid w:val="00FF5EEA"/>
    <w:rsid w:val="00FF768E"/>
    <w:rsid w:val="4B1AF94D"/>
    <w:rsid w:val="6E4D62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69f,#9cf,#ddd,#eaeaea"/>
    </o:shapedefaults>
    <o:shapelayout v:ext="edit">
      <o:idmap v:ext="edit" data="2"/>
    </o:shapelayout>
  </w:shapeDefaults>
  <w:decimalSymbol w:val="."/>
  <w:listSeparator w:val=","/>
  <w14:docId w14:val="27962584"/>
  <w15:chartTrackingRefBased/>
  <w15:docId w15:val="{A93D01BC-4AC6-442E-88EA-736092EC9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798"/>
    <w:rPr>
      <w:sz w:val="24"/>
      <w:szCs w:val="24"/>
    </w:rPr>
  </w:style>
  <w:style w:type="paragraph" w:styleId="Heading1">
    <w:name w:val="heading 1"/>
    <w:basedOn w:val="Normal"/>
    <w:next w:val="Normal"/>
    <w:qFormat/>
    <w:pPr>
      <w:keepNext/>
      <w:outlineLvl w:val="0"/>
    </w:pPr>
    <w:rPr>
      <w:rFonts w:ascii="Arial" w:hAnsi="Arial" w:cs="Arial"/>
      <w:b/>
      <w:bCs/>
      <w:color w:val="000080"/>
    </w:rPr>
  </w:style>
  <w:style w:type="paragraph" w:styleId="Heading2">
    <w:name w:val="heading 2"/>
    <w:basedOn w:val="Normal"/>
    <w:next w:val="Normal"/>
    <w:qFormat/>
    <w:pPr>
      <w:keepNext/>
      <w:outlineLvl w:val="1"/>
    </w:pPr>
    <w:rPr>
      <w:rFonts w:ascii="Garamond" w:hAnsi="Garamond"/>
      <w:b/>
      <w:bCs/>
      <w:sz w:val="20"/>
    </w:rPr>
  </w:style>
  <w:style w:type="paragraph" w:styleId="Heading3">
    <w:name w:val="heading 3"/>
    <w:basedOn w:val="Normal"/>
    <w:next w:val="Normal"/>
    <w:qFormat/>
    <w:pPr>
      <w:keepNext/>
      <w:jc w:val="center"/>
      <w:outlineLvl w:val="2"/>
    </w:pPr>
    <w:rPr>
      <w:rFonts w:ascii="Garamond" w:hAnsi="Garamond"/>
      <w:b/>
      <w:bCs/>
      <w:noProof/>
    </w:rPr>
  </w:style>
  <w:style w:type="paragraph" w:styleId="Heading4">
    <w:name w:val="heading 4"/>
    <w:basedOn w:val="Normal"/>
    <w:next w:val="Normal"/>
    <w:link w:val="Heading4Char"/>
    <w:qFormat/>
    <w:rsid w:val="00405A28"/>
    <w:pPr>
      <w:keepNext/>
      <w:spacing w:before="240" w:after="60"/>
      <w:outlineLvl w:val="3"/>
    </w:pPr>
    <w:rPr>
      <w:b/>
      <w:bCs/>
      <w:sz w:val="28"/>
      <w:szCs w:val="28"/>
    </w:rPr>
  </w:style>
  <w:style w:type="paragraph" w:styleId="Heading5">
    <w:name w:val="heading 5"/>
    <w:basedOn w:val="Normal"/>
    <w:next w:val="Normal"/>
    <w:qFormat/>
    <w:rsid w:val="003E16A8"/>
    <w:pPr>
      <w:spacing w:before="240" w:after="60"/>
      <w:outlineLvl w:val="4"/>
    </w:pPr>
    <w:rPr>
      <w:b/>
      <w:bCs/>
      <w:i/>
      <w:iCs/>
      <w:sz w:val="26"/>
      <w:szCs w:val="26"/>
    </w:rPr>
  </w:style>
  <w:style w:type="paragraph" w:styleId="Heading6">
    <w:name w:val="heading 6"/>
    <w:basedOn w:val="Normal"/>
    <w:next w:val="Normal"/>
    <w:qFormat/>
    <w:rsid w:val="00FB47ED"/>
    <w:pPr>
      <w:spacing w:before="240" w:after="60"/>
      <w:outlineLvl w:val="5"/>
    </w:pPr>
    <w:rPr>
      <w:b/>
      <w:bCs/>
      <w:sz w:val="22"/>
      <w:szCs w:val="22"/>
    </w:rPr>
  </w:style>
  <w:style w:type="paragraph" w:styleId="Heading7">
    <w:name w:val="heading 7"/>
    <w:basedOn w:val="Normal"/>
    <w:next w:val="Normal"/>
    <w:qFormat/>
    <w:rsid w:val="00FB47ED"/>
    <w:pPr>
      <w:spacing w:before="240" w:after="60"/>
      <w:outlineLvl w:val="6"/>
    </w:pPr>
  </w:style>
  <w:style w:type="paragraph" w:styleId="Heading9">
    <w:name w:val="heading 9"/>
    <w:basedOn w:val="Normal"/>
    <w:next w:val="Normal"/>
    <w:qFormat/>
    <w:rsid w:val="00FB47ED"/>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sz w:val="20"/>
    </w:rPr>
  </w:style>
  <w:style w:type="paragraph" w:styleId="Header">
    <w:name w:val="header"/>
    <w:basedOn w:val="Normal"/>
    <w:rsid w:val="006F4B61"/>
    <w:pPr>
      <w:tabs>
        <w:tab w:val="center" w:pos="4320"/>
        <w:tab w:val="right" w:pos="8640"/>
      </w:tabs>
    </w:pPr>
  </w:style>
  <w:style w:type="paragraph" w:styleId="Footer">
    <w:name w:val="footer"/>
    <w:basedOn w:val="Normal"/>
    <w:rsid w:val="006F4B61"/>
    <w:pPr>
      <w:tabs>
        <w:tab w:val="center" w:pos="4320"/>
        <w:tab w:val="right" w:pos="8640"/>
      </w:tabs>
    </w:pPr>
  </w:style>
  <w:style w:type="paragraph" w:styleId="BodyTextIndent2">
    <w:name w:val="Body Text Indent 2"/>
    <w:basedOn w:val="Normal"/>
    <w:rsid w:val="00616085"/>
    <w:pPr>
      <w:spacing w:after="120" w:line="480" w:lineRule="auto"/>
      <w:ind w:left="360"/>
    </w:pPr>
  </w:style>
  <w:style w:type="paragraph" w:styleId="TOAHeading">
    <w:name w:val="toa heading"/>
    <w:basedOn w:val="Normal"/>
    <w:next w:val="Normal"/>
    <w:semiHidden/>
    <w:rsid w:val="008E1F2E"/>
    <w:pPr>
      <w:widowControl w:val="0"/>
      <w:tabs>
        <w:tab w:val="right" w:pos="9360"/>
      </w:tabs>
      <w:suppressAutoHyphens/>
    </w:pPr>
    <w:rPr>
      <w:snapToGrid w:val="0"/>
      <w:sz w:val="20"/>
      <w:szCs w:val="20"/>
    </w:rPr>
  </w:style>
  <w:style w:type="character" w:customStyle="1" w:styleId="small">
    <w:name w:val="small"/>
    <w:basedOn w:val="DefaultParagraphFont"/>
    <w:rsid w:val="00FE2903"/>
  </w:style>
  <w:style w:type="paragraph" w:styleId="BodyText2">
    <w:name w:val="Body Text 2"/>
    <w:basedOn w:val="Normal"/>
    <w:rsid w:val="00BC308E"/>
    <w:pPr>
      <w:spacing w:after="120" w:line="480" w:lineRule="auto"/>
    </w:pPr>
  </w:style>
  <w:style w:type="paragraph" w:styleId="BodyTextIndent">
    <w:name w:val="Body Text Indent"/>
    <w:basedOn w:val="Normal"/>
    <w:rsid w:val="00FB47ED"/>
    <w:pPr>
      <w:spacing w:after="120"/>
      <w:ind w:left="360"/>
    </w:pPr>
  </w:style>
  <w:style w:type="paragraph" w:customStyle="1" w:styleId="Achievement">
    <w:name w:val="Achievement"/>
    <w:basedOn w:val="BodyText"/>
    <w:autoRedefine/>
    <w:rsid w:val="00B06255"/>
    <w:pPr>
      <w:spacing w:after="60" w:line="220" w:lineRule="atLeast"/>
      <w:ind w:right="-108"/>
    </w:pPr>
    <w:rPr>
      <w:rFonts w:ascii="Arial" w:hAnsi="Arial"/>
      <w:spacing w:val="-5"/>
      <w:szCs w:val="20"/>
    </w:rPr>
  </w:style>
  <w:style w:type="character" w:styleId="HTMLTypewriter">
    <w:name w:val="HTML Typewriter"/>
    <w:rsid w:val="00B06255"/>
    <w:rPr>
      <w:rFonts w:ascii="Courier New" w:eastAsia="Times New Roman" w:hAnsi="Courier New" w:cs="Courier New" w:hint="default"/>
      <w:sz w:val="20"/>
      <w:szCs w:val="20"/>
    </w:rPr>
  </w:style>
  <w:style w:type="paragraph" w:customStyle="1" w:styleId="FigureCaption">
    <w:name w:val="Figure Caption"/>
    <w:basedOn w:val="Normal"/>
    <w:rsid w:val="0081650B"/>
    <w:pPr>
      <w:overflowPunct w:val="0"/>
      <w:autoSpaceDE w:val="0"/>
      <w:autoSpaceDN w:val="0"/>
      <w:adjustRightInd w:val="0"/>
    </w:pPr>
    <w:rPr>
      <w:szCs w:val="20"/>
    </w:rPr>
  </w:style>
  <w:style w:type="paragraph" w:customStyle="1" w:styleId="p5">
    <w:name w:val="p5"/>
    <w:basedOn w:val="Normal"/>
    <w:rsid w:val="00F24D3B"/>
    <w:pPr>
      <w:widowControl w:val="0"/>
      <w:tabs>
        <w:tab w:val="left" w:pos="720"/>
      </w:tabs>
      <w:spacing w:line="240" w:lineRule="atLeast"/>
    </w:pPr>
    <w:rPr>
      <w:snapToGrid w:val="0"/>
      <w:szCs w:val="20"/>
    </w:rPr>
  </w:style>
  <w:style w:type="paragraph" w:customStyle="1" w:styleId="p9">
    <w:name w:val="p9"/>
    <w:basedOn w:val="Normal"/>
    <w:rsid w:val="00F24D3B"/>
    <w:pPr>
      <w:widowControl w:val="0"/>
      <w:tabs>
        <w:tab w:val="left" w:pos="1480"/>
      </w:tabs>
      <w:spacing w:line="240" w:lineRule="atLeast"/>
      <w:ind w:left="40"/>
    </w:pPr>
    <w:rPr>
      <w:snapToGrid w:val="0"/>
      <w:szCs w:val="20"/>
    </w:rPr>
  </w:style>
  <w:style w:type="paragraph" w:customStyle="1" w:styleId="c1">
    <w:name w:val="c1"/>
    <w:basedOn w:val="Normal"/>
    <w:rsid w:val="00F24D3B"/>
    <w:pPr>
      <w:widowControl w:val="0"/>
      <w:spacing w:line="240" w:lineRule="atLeast"/>
      <w:jc w:val="center"/>
    </w:pPr>
    <w:rPr>
      <w:snapToGrid w:val="0"/>
      <w:szCs w:val="20"/>
    </w:rPr>
  </w:style>
  <w:style w:type="paragraph" w:styleId="ListBullet">
    <w:name w:val="List Bullet"/>
    <w:basedOn w:val="Normal"/>
    <w:rsid w:val="00C31A95"/>
    <w:pPr>
      <w:numPr>
        <w:numId w:val="1"/>
      </w:numPr>
      <w:tabs>
        <w:tab w:val="clear" w:pos="360"/>
        <w:tab w:val="left" w:pos="1080"/>
      </w:tabs>
      <w:ind w:left="1080"/>
    </w:pPr>
    <w:rPr>
      <w:szCs w:val="20"/>
    </w:rPr>
  </w:style>
  <w:style w:type="table" w:styleId="TableGrid">
    <w:name w:val="Table Grid"/>
    <w:basedOn w:val="TableNormal"/>
    <w:rsid w:val="00F40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F4070F"/>
    <w:rPr>
      <w:b/>
      <w:bCs/>
      <w:sz w:val="28"/>
      <w:szCs w:val="28"/>
      <w:lang w:val="en-US" w:eastAsia="en-US" w:bidi="ar-SA"/>
    </w:rPr>
  </w:style>
  <w:style w:type="paragraph" w:customStyle="1" w:styleId="Bullet2">
    <w:name w:val="Bullet 2"/>
    <w:basedOn w:val="Normal"/>
    <w:rsid w:val="000E3B62"/>
    <w:pPr>
      <w:numPr>
        <w:ilvl w:val="1"/>
        <w:numId w:val="2"/>
      </w:numPr>
      <w:tabs>
        <w:tab w:val="clear" w:pos="1440"/>
        <w:tab w:val="left" w:pos="360"/>
        <w:tab w:val="left" w:pos="720"/>
      </w:tabs>
      <w:overflowPunct w:val="0"/>
      <w:autoSpaceDE w:val="0"/>
      <w:autoSpaceDN w:val="0"/>
      <w:adjustRightInd w:val="0"/>
      <w:spacing w:line="260" w:lineRule="exact"/>
      <w:ind w:left="720"/>
      <w:textAlignment w:val="baseline"/>
    </w:pPr>
    <w:rPr>
      <w:sz w:val="22"/>
      <w:szCs w:val="20"/>
    </w:rPr>
  </w:style>
  <w:style w:type="paragraph" w:customStyle="1" w:styleId="Bullet1">
    <w:name w:val="Bullet 1"/>
    <w:basedOn w:val="Normal"/>
    <w:rsid w:val="000E3B62"/>
    <w:pPr>
      <w:numPr>
        <w:numId w:val="2"/>
      </w:numPr>
      <w:overflowPunct w:val="0"/>
      <w:autoSpaceDE w:val="0"/>
      <w:autoSpaceDN w:val="0"/>
      <w:adjustRightInd w:val="0"/>
      <w:spacing w:line="260" w:lineRule="exact"/>
      <w:textAlignment w:val="baseline"/>
    </w:pPr>
    <w:rPr>
      <w:sz w:val="22"/>
      <w:szCs w:val="20"/>
    </w:rPr>
  </w:style>
  <w:style w:type="paragraph" w:customStyle="1" w:styleId="TableParagraphs">
    <w:name w:val="Table Paragraphs"/>
    <w:basedOn w:val="Normal"/>
    <w:rsid w:val="000E3B62"/>
    <w:pPr>
      <w:overflowPunct w:val="0"/>
      <w:autoSpaceDE w:val="0"/>
      <w:autoSpaceDN w:val="0"/>
      <w:adjustRightInd w:val="0"/>
      <w:spacing w:after="120" w:line="260" w:lineRule="exact"/>
      <w:textAlignment w:val="baseline"/>
    </w:pPr>
    <w:rPr>
      <w:sz w:val="22"/>
      <w:szCs w:val="22"/>
    </w:rPr>
  </w:style>
  <w:style w:type="paragraph" w:styleId="Title">
    <w:name w:val="Title"/>
    <w:basedOn w:val="Normal"/>
    <w:qFormat/>
    <w:rsid w:val="004B40D0"/>
    <w:pPr>
      <w:jc w:val="center"/>
    </w:pPr>
    <w:rPr>
      <w:rFonts w:ascii="Garamond" w:hAnsi="Garamond"/>
      <w:b/>
      <w:bCs/>
      <w:sz w:val="32"/>
    </w:rPr>
  </w:style>
  <w:style w:type="character" w:styleId="Hyperlink">
    <w:name w:val="Hyperlink"/>
    <w:rsid w:val="00340A36"/>
    <w:rPr>
      <w:color w:val="0000FF"/>
      <w:u w:val="single"/>
    </w:rPr>
  </w:style>
  <w:style w:type="paragraph" w:customStyle="1" w:styleId="ASC-BIOHeader">
    <w:name w:val="ASC-BIO Header"/>
    <w:basedOn w:val="Heading1"/>
    <w:next w:val="Normal"/>
    <w:rsid w:val="00DB1250"/>
    <w:pPr>
      <w:pBdr>
        <w:bottom w:val="single" w:sz="36" w:space="0" w:color="B5111B"/>
      </w:pBdr>
      <w:spacing w:before="240" w:after="60"/>
    </w:pPr>
    <w:rPr>
      <w:color w:val="B5111B"/>
      <w:szCs w:val="32"/>
    </w:rPr>
  </w:style>
  <w:style w:type="character" w:customStyle="1" w:styleId="normalchar2">
    <w:name w:val="normal__char2"/>
    <w:rsid w:val="00DB1250"/>
    <w:rPr>
      <w:rFonts w:ascii="Calibri" w:hAnsi="Calibri" w:hint="default"/>
      <w:strike w:val="0"/>
      <w:dstrike w:val="0"/>
      <w:sz w:val="22"/>
      <w:szCs w:val="22"/>
      <w:u w:val="none"/>
      <w:effect w:val="none"/>
    </w:rPr>
  </w:style>
  <w:style w:type="paragraph" w:customStyle="1" w:styleId="Resumeheading">
    <w:name w:val="Resume heading"/>
    <w:basedOn w:val="Normal"/>
    <w:link w:val="ResumeheadingChar"/>
    <w:qFormat/>
    <w:rsid w:val="00DB1250"/>
    <w:pPr>
      <w:pBdr>
        <w:bottom w:val="single" w:sz="36" w:space="1" w:color="0369BD"/>
      </w:pBdr>
      <w:spacing w:line="240" w:lineRule="exact"/>
      <w:contextualSpacing/>
    </w:pPr>
    <w:rPr>
      <w:rFonts w:ascii="Garamond" w:hAnsi="Garamond"/>
      <w:b/>
      <w:smallCaps/>
      <w:color w:val="0369BD"/>
    </w:rPr>
  </w:style>
  <w:style w:type="paragraph" w:customStyle="1" w:styleId="normal2">
    <w:name w:val="normal2"/>
    <w:basedOn w:val="Normal"/>
    <w:rsid w:val="00086332"/>
    <w:pPr>
      <w:spacing w:after="200" w:line="260" w:lineRule="atLeast"/>
    </w:pPr>
    <w:rPr>
      <w:rFonts w:ascii="Calibri" w:hAnsi="Calibri"/>
      <w:sz w:val="22"/>
      <w:szCs w:val="22"/>
    </w:rPr>
  </w:style>
  <w:style w:type="character" w:customStyle="1" w:styleId="ResumeheadingChar">
    <w:name w:val="Resume heading Char"/>
    <w:link w:val="Resumeheading"/>
    <w:rsid w:val="00DB1250"/>
    <w:rPr>
      <w:rFonts w:ascii="Garamond" w:hAnsi="Garamond"/>
      <w:b/>
      <w:smallCaps/>
      <w:color w:val="0369BD"/>
      <w:sz w:val="24"/>
      <w:szCs w:val="24"/>
    </w:rPr>
  </w:style>
  <w:style w:type="paragraph" w:styleId="BodyTextIndent3">
    <w:name w:val="Body Text Indent 3"/>
    <w:basedOn w:val="Normal"/>
    <w:link w:val="BodyTextIndent3Char"/>
    <w:rsid w:val="000732CD"/>
    <w:pPr>
      <w:spacing w:after="120"/>
      <w:ind w:left="360"/>
    </w:pPr>
    <w:rPr>
      <w:sz w:val="16"/>
      <w:szCs w:val="16"/>
    </w:rPr>
  </w:style>
  <w:style w:type="character" w:customStyle="1" w:styleId="BodyTextIndent3Char">
    <w:name w:val="Body Text Indent 3 Char"/>
    <w:link w:val="BodyTextIndent3"/>
    <w:rsid w:val="000732CD"/>
    <w:rPr>
      <w:sz w:val="16"/>
      <w:szCs w:val="16"/>
    </w:rPr>
  </w:style>
  <w:style w:type="character" w:customStyle="1" w:styleId="HTMLTypewriter2">
    <w:name w:val="HTML Typewriter2"/>
    <w:rsid w:val="000732CD"/>
    <w:rPr>
      <w:rFonts w:ascii="Courier New" w:eastAsia="Times New Roman" w:hAnsi="Courier New" w:cs="Courier New"/>
      <w:sz w:val="20"/>
      <w:szCs w:val="20"/>
    </w:rPr>
  </w:style>
  <w:style w:type="paragraph" w:customStyle="1" w:styleId="NormalTimesNewRoman">
    <w:name w:val="Normal + Times New Roman"/>
    <w:aliases w:val="11 pt"/>
    <w:basedOn w:val="Normal"/>
    <w:rsid w:val="000732CD"/>
    <w:pPr>
      <w:numPr>
        <w:numId w:val="3"/>
      </w:numPr>
    </w:pPr>
    <w:rPr>
      <w:sz w:val="22"/>
      <w:szCs w:val="22"/>
    </w:rPr>
  </w:style>
  <w:style w:type="paragraph" w:styleId="ListParagraph">
    <w:name w:val="List Paragraph"/>
    <w:basedOn w:val="Normal"/>
    <w:uiPriority w:val="34"/>
    <w:qFormat/>
    <w:rsid w:val="000732CD"/>
    <w:pPr>
      <w:ind w:left="720"/>
      <w:contextualSpacing/>
    </w:pPr>
  </w:style>
  <w:style w:type="paragraph" w:customStyle="1" w:styleId="levnl14">
    <w:name w:val="_levnl14"/>
    <w:basedOn w:val="Normal"/>
    <w:rsid w:val="00E33FE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ind w:left="360" w:right="-43" w:hanging="360"/>
      <w:jc w:val="both"/>
    </w:pPr>
    <w:rPr>
      <w:szCs w:val="20"/>
      <w:lang w:eastAsia="ar-SA"/>
    </w:rPr>
  </w:style>
  <w:style w:type="paragraph" w:customStyle="1" w:styleId="Heading61">
    <w:name w:val="Heading 61"/>
    <w:basedOn w:val="Normal"/>
    <w:link w:val="heading6Char"/>
    <w:rsid w:val="00E33FE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ind w:right="-43"/>
      <w:jc w:val="both"/>
    </w:pPr>
    <w:rPr>
      <w:szCs w:val="20"/>
      <w:lang w:val="x-none" w:eastAsia="ar-SA"/>
    </w:rPr>
  </w:style>
  <w:style w:type="character" w:customStyle="1" w:styleId="heading6Char">
    <w:name w:val="heading 6 Char"/>
    <w:link w:val="Heading61"/>
    <w:rsid w:val="00E33FE0"/>
    <w:rPr>
      <w:sz w:val="24"/>
      <w:lang w:eastAsia="ar-SA"/>
    </w:rPr>
  </w:style>
  <w:style w:type="paragraph" w:customStyle="1" w:styleId="Heading51">
    <w:name w:val="Heading 51"/>
    <w:basedOn w:val="Normal"/>
    <w:link w:val="heading5Char"/>
    <w:rsid w:val="00E33FE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ind w:right="-43"/>
      <w:jc w:val="both"/>
    </w:pPr>
    <w:rPr>
      <w:szCs w:val="20"/>
      <w:lang w:val="x-none" w:eastAsia="ar-SA"/>
    </w:rPr>
  </w:style>
  <w:style w:type="paragraph" w:customStyle="1" w:styleId="Heading41">
    <w:name w:val="Heading 41"/>
    <w:basedOn w:val="Normal"/>
    <w:rsid w:val="00E33FE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ind w:right="-43"/>
      <w:jc w:val="both"/>
    </w:pPr>
    <w:rPr>
      <w:szCs w:val="20"/>
      <w:lang w:eastAsia="ar-SA"/>
    </w:rPr>
  </w:style>
  <w:style w:type="character" w:customStyle="1" w:styleId="heading5Char">
    <w:name w:val="heading 5 Char"/>
    <w:link w:val="Heading51"/>
    <w:rsid w:val="00E33FE0"/>
    <w:rPr>
      <w:sz w:val="24"/>
      <w:lang w:eastAsia="ar-SA"/>
    </w:rPr>
  </w:style>
  <w:style w:type="character" w:customStyle="1" w:styleId="BodyTextChar">
    <w:name w:val="Body Text Char"/>
    <w:rsid w:val="00E33FE0"/>
    <w:rPr>
      <w:noProof w:val="0"/>
      <w:sz w:val="18"/>
      <w:szCs w:val="24"/>
      <w:lang w:val="en-US" w:eastAsia="en-US" w:bidi="ar-SA"/>
    </w:rPr>
  </w:style>
  <w:style w:type="character" w:customStyle="1" w:styleId="text5">
    <w:name w:val="text5"/>
    <w:rsid w:val="005D18BC"/>
    <w:rPr>
      <w:rFonts w:ascii="Arial" w:hAnsi="Arial" w:cs="Arial" w:hint="default"/>
      <w:color w:val="000000"/>
      <w:sz w:val="18"/>
      <w:szCs w:val="18"/>
    </w:rPr>
  </w:style>
  <w:style w:type="character" w:customStyle="1" w:styleId="apple-style-span">
    <w:name w:val="apple-style-span"/>
    <w:basedOn w:val="DefaultParagraphFont"/>
    <w:rsid w:val="00143327"/>
  </w:style>
  <w:style w:type="paragraph" w:customStyle="1" w:styleId="CBTG-Header">
    <w:name w:val="CBTG - Header"/>
    <w:basedOn w:val="Resumeheading"/>
    <w:link w:val="CBTG-HeaderChar"/>
    <w:qFormat/>
    <w:rsid w:val="00CB0BD4"/>
  </w:style>
  <w:style w:type="paragraph" w:customStyle="1" w:styleId="CBTG-Text">
    <w:name w:val="CBTG - Text"/>
    <w:basedOn w:val="Normal"/>
    <w:link w:val="CBTG-TextChar"/>
    <w:qFormat/>
    <w:rsid w:val="00CB0BD4"/>
    <w:rPr>
      <w:rFonts w:ascii="Garamond" w:hAnsi="Garamond" w:cs="Calibri"/>
      <w:color w:val="000000"/>
    </w:rPr>
  </w:style>
  <w:style w:type="character" w:customStyle="1" w:styleId="CBTG-HeaderChar">
    <w:name w:val="CBTG - Header Char"/>
    <w:basedOn w:val="ResumeheadingChar"/>
    <w:link w:val="CBTG-Header"/>
    <w:rsid w:val="00CB0BD4"/>
    <w:rPr>
      <w:rFonts w:ascii="Garamond" w:hAnsi="Garamond"/>
      <w:b/>
      <w:smallCaps/>
      <w:color w:val="0369BD"/>
      <w:sz w:val="24"/>
      <w:szCs w:val="24"/>
    </w:rPr>
  </w:style>
  <w:style w:type="paragraph" w:customStyle="1" w:styleId="CBTG-Position">
    <w:name w:val="CBTG - Position"/>
    <w:basedOn w:val="Normal"/>
    <w:link w:val="CBTG-PositionChar"/>
    <w:qFormat/>
    <w:rsid w:val="00CB0BD4"/>
    <w:rPr>
      <w:rFonts w:ascii="Garamond" w:hAnsi="Garamond"/>
      <w:b/>
    </w:rPr>
  </w:style>
  <w:style w:type="character" w:customStyle="1" w:styleId="CBTG-TextChar">
    <w:name w:val="CBTG - Text Char"/>
    <w:basedOn w:val="DefaultParagraphFont"/>
    <w:link w:val="CBTG-Text"/>
    <w:rsid w:val="00CB0BD4"/>
    <w:rPr>
      <w:rFonts w:ascii="Garamond" w:hAnsi="Garamond" w:cs="Calibri"/>
      <w:color w:val="000000"/>
      <w:sz w:val="24"/>
      <w:szCs w:val="24"/>
    </w:rPr>
  </w:style>
  <w:style w:type="character" w:customStyle="1" w:styleId="CBTG-PositionChar">
    <w:name w:val="CBTG - Position Char"/>
    <w:basedOn w:val="DefaultParagraphFont"/>
    <w:link w:val="CBTG-Position"/>
    <w:rsid w:val="00CB0BD4"/>
    <w:rPr>
      <w:rFonts w:ascii="Garamond" w:hAnsi="Garamond"/>
      <w:b/>
      <w:sz w:val="24"/>
      <w:szCs w:val="24"/>
    </w:rPr>
  </w:style>
  <w:style w:type="paragraph" w:styleId="BalloonText">
    <w:name w:val="Balloon Text"/>
    <w:basedOn w:val="Normal"/>
    <w:link w:val="BalloonTextChar"/>
    <w:semiHidden/>
    <w:unhideWhenUsed/>
    <w:rsid w:val="00805C82"/>
    <w:rPr>
      <w:rFonts w:ascii="Segoe UI" w:hAnsi="Segoe UI" w:cs="Segoe UI"/>
      <w:sz w:val="18"/>
      <w:szCs w:val="18"/>
    </w:rPr>
  </w:style>
  <w:style w:type="character" w:customStyle="1" w:styleId="BalloonTextChar">
    <w:name w:val="Balloon Text Char"/>
    <w:basedOn w:val="DefaultParagraphFont"/>
    <w:link w:val="BalloonText"/>
    <w:semiHidden/>
    <w:rsid w:val="00805C82"/>
    <w:rPr>
      <w:rFonts w:ascii="Segoe UI" w:hAnsi="Segoe UI" w:cs="Segoe UI"/>
      <w:sz w:val="18"/>
      <w:szCs w:val="18"/>
    </w:rPr>
  </w:style>
  <w:style w:type="character" w:styleId="CommentReference">
    <w:name w:val="annotation reference"/>
    <w:basedOn w:val="DefaultParagraphFont"/>
    <w:rsid w:val="00577DCB"/>
    <w:rPr>
      <w:sz w:val="16"/>
      <w:szCs w:val="16"/>
    </w:rPr>
  </w:style>
  <w:style w:type="paragraph" w:styleId="CommentText">
    <w:name w:val="annotation text"/>
    <w:basedOn w:val="Normal"/>
    <w:link w:val="CommentTextChar"/>
    <w:rsid w:val="00577DCB"/>
    <w:rPr>
      <w:sz w:val="20"/>
      <w:szCs w:val="20"/>
    </w:rPr>
  </w:style>
  <w:style w:type="character" w:customStyle="1" w:styleId="CommentTextChar">
    <w:name w:val="Comment Text Char"/>
    <w:basedOn w:val="DefaultParagraphFont"/>
    <w:link w:val="CommentText"/>
    <w:rsid w:val="00577DCB"/>
  </w:style>
  <w:style w:type="paragraph" w:styleId="CommentSubject">
    <w:name w:val="annotation subject"/>
    <w:basedOn w:val="CommentText"/>
    <w:next w:val="CommentText"/>
    <w:link w:val="CommentSubjectChar"/>
    <w:rsid w:val="00577DCB"/>
    <w:rPr>
      <w:b/>
      <w:bCs/>
    </w:rPr>
  </w:style>
  <w:style w:type="character" w:customStyle="1" w:styleId="CommentSubjectChar">
    <w:name w:val="Comment Subject Char"/>
    <w:basedOn w:val="CommentTextChar"/>
    <w:link w:val="CommentSubject"/>
    <w:rsid w:val="00577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43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D3F70F0EEE0741BFCB70D10FCFC779" ma:contentTypeVersion="4" ma:contentTypeDescription="Create a new document." ma:contentTypeScope="" ma:versionID="906abb83916008c2d3e29dacd9e4687d">
  <xsd:schema xmlns:xsd="http://www.w3.org/2001/XMLSchema" xmlns:xs="http://www.w3.org/2001/XMLSchema" xmlns:p="http://schemas.microsoft.com/office/2006/metadata/properties" xmlns:ns2="2be5eabc-bd2c-47ba-b494-76bae24ac1a9" targetNamespace="http://schemas.microsoft.com/office/2006/metadata/properties" ma:root="true" ma:fieldsID="a7dd9395472b40d4a91c33a5605c18c6" ns2:_="">
    <xsd:import namespace="2be5eabc-bd2c-47ba-b494-76bae24ac1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5eabc-bd2c-47ba-b494-76bae24ac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1A6CD3-13DB-48AE-9222-DB66272A0F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5eabc-bd2c-47ba-b494-76bae24ac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B511B1-7C66-46D2-92A7-8B006C17AD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F1775D-DED8-4757-9C99-F9DDD4D0F6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1001</Words>
  <Characters>6663</Characters>
  <Application>Microsoft Office Word</Application>
  <DocSecurity>0</DocSecurity>
  <Lines>166</Lines>
  <Paragraphs>98</Paragraphs>
  <ScaleCrop>false</ScaleCrop>
  <HeadingPairs>
    <vt:vector size="2" baseType="variant">
      <vt:variant>
        <vt:lpstr>Title</vt:lpstr>
      </vt:variant>
      <vt:variant>
        <vt:i4>1</vt:i4>
      </vt:variant>
    </vt:vector>
  </HeadingPairs>
  <TitlesOfParts>
    <vt:vector size="1" baseType="lpstr">
      <vt:lpstr/>
    </vt:vector>
  </TitlesOfParts>
  <Company>Dell Computer Corporation</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Preferred Customer</dc:creator>
  <cp:keywords/>
  <cp:lastModifiedBy>Craig Cusick</cp:lastModifiedBy>
  <cp:revision>6</cp:revision>
  <cp:lastPrinted>2005-10-25T20:53:00Z</cp:lastPrinted>
  <dcterms:created xsi:type="dcterms:W3CDTF">2026-09-24T18:48:00Z</dcterms:created>
  <dcterms:modified xsi:type="dcterms:W3CDTF">2026-09-24T18:56:00Z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-1620585270</vt:i4>
  </property>
  <property fmtid="{D5CDD505-2E9C-101B-9397-08002B2CF9AE}" pid="3" name="ContentTypeId">
    <vt:lpwstr>0x01010047D3F70F0EEE0741BFCB70D10FCFC779</vt:lpwstr>
  </property>
</Properties>
</file>