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65EDC" w14:textId="77777777" w:rsidR="00837A13" w:rsidRPr="00CD2106" w:rsidRDefault="00837A13" w:rsidP="00837A13">
      <w:pPr>
        <w:rPr>
          <w:b/>
          <w:bCs/>
        </w:rPr>
      </w:pPr>
      <w:r w:rsidRPr="00CD2106">
        <w:rPr>
          <w:b/>
          <w:bCs/>
        </w:rPr>
        <w:t>Transparency &amp; Log Shipping</w:t>
      </w:r>
    </w:p>
    <w:p w14:paraId="51A1E6E7" w14:textId="77777777" w:rsidR="00837A13" w:rsidRPr="00CD2106" w:rsidRDefault="00837A13" w:rsidP="00837A13">
      <w:pPr>
        <w:numPr>
          <w:ilvl w:val="0"/>
          <w:numId w:val="1"/>
        </w:numPr>
      </w:pPr>
      <w:proofErr w:type="spellStart"/>
      <w:r w:rsidRPr="00CD2106">
        <w:rPr>
          <w:b/>
          <w:bCs/>
        </w:rPr>
        <w:t>Logfire</w:t>
      </w:r>
      <w:proofErr w:type="spellEnd"/>
      <w:r w:rsidRPr="00CD2106">
        <w:rPr>
          <w:b/>
          <w:bCs/>
        </w:rPr>
        <w:t>:</w:t>
      </w:r>
      <w:r w:rsidRPr="00CD2106">
        <w:t xml:space="preserve"> Captures traces/spans for every registration and subsequent task.</w:t>
      </w:r>
    </w:p>
    <w:p w14:paraId="4B24029C" w14:textId="77777777" w:rsidR="00837A13" w:rsidRPr="00CD2106" w:rsidRDefault="00837A13" w:rsidP="00837A13">
      <w:pPr>
        <w:numPr>
          <w:ilvl w:val="0"/>
          <w:numId w:val="1"/>
        </w:numPr>
      </w:pPr>
      <w:r w:rsidRPr="00CD2106">
        <w:rPr>
          <w:b/>
          <w:bCs/>
        </w:rPr>
        <w:t>CloudWatch:</w:t>
      </w:r>
      <w:r w:rsidRPr="00CD2106">
        <w:t xml:space="preserve"> Stores structured traffic logs for audit dashboards.</w:t>
      </w:r>
    </w:p>
    <w:p w14:paraId="3F84FA95" w14:textId="77777777" w:rsidR="00837A13" w:rsidRPr="00CD2106" w:rsidRDefault="00837A13" w:rsidP="00837A13">
      <w:pPr>
        <w:numPr>
          <w:ilvl w:val="0"/>
          <w:numId w:val="1"/>
        </w:numPr>
      </w:pPr>
      <w:r w:rsidRPr="00CD2106">
        <w:rPr>
          <w:b/>
          <w:bCs/>
        </w:rPr>
        <w:t>Kafka:</w:t>
      </w:r>
      <w:r w:rsidRPr="00CD2106">
        <w:t xml:space="preserve"> Publishes session events (tasks, messages, inputs, outputs, traces) to topics. </w:t>
      </w:r>
    </w:p>
    <w:p w14:paraId="6B8DECC9" w14:textId="77777777" w:rsidR="00837A13" w:rsidRPr="00CD2106" w:rsidRDefault="00837A13" w:rsidP="00837A13">
      <w:pPr>
        <w:numPr>
          <w:ilvl w:val="1"/>
          <w:numId w:val="1"/>
        </w:numPr>
      </w:pPr>
      <w:r w:rsidRPr="00CD2106">
        <w:t>Subscribers can consume these events for monitoring, analytics, or replay.</w:t>
      </w:r>
    </w:p>
    <w:p w14:paraId="3EC1BFE0" w14:textId="77777777" w:rsidR="00837A13" w:rsidRPr="00CD2106" w:rsidRDefault="00837A13" w:rsidP="00837A13">
      <w:pPr>
        <w:numPr>
          <w:ilvl w:val="1"/>
          <w:numId w:val="1"/>
        </w:numPr>
      </w:pPr>
      <w:r w:rsidRPr="00CD2106">
        <w:t xml:space="preserve">This creates a </w:t>
      </w:r>
      <w:r w:rsidRPr="00CD2106">
        <w:rPr>
          <w:b/>
          <w:bCs/>
        </w:rPr>
        <w:t>shared repository of history, knowledge, and context</w:t>
      </w:r>
      <w:r w:rsidRPr="00CD2106">
        <w:t xml:space="preserve"> across all agents.</w:t>
      </w:r>
    </w:p>
    <w:p w14:paraId="4A30B45F" w14:textId="77777777" w:rsidR="00BE4332" w:rsidRDefault="00BE4332"/>
    <w:p w14:paraId="252F50B2" w14:textId="77777777" w:rsidR="00B274A8" w:rsidRPr="00CD2106" w:rsidRDefault="00B274A8" w:rsidP="00B274A8">
      <w:pPr>
        <w:rPr>
          <w:b/>
          <w:bCs/>
        </w:rPr>
      </w:pPr>
      <w:r w:rsidRPr="00CD2106">
        <w:rPr>
          <w:rFonts w:ascii="Segoe UI Emoji" w:hAnsi="Segoe UI Emoji" w:cs="Segoe UI Emoji"/>
          <w:b/>
          <w:bCs/>
        </w:rPr>
        <w:t>⚙️</w:t>
      </w:r>
      <w:r w:rsidRPr="00CD2106">
        <w:rPr>
          <w:b/>
          <w:bCs/>
        </w:rPr>
        <w:t xml:space="preserve"> Benefits of This Design</w:t>
      </w:r>
    </w:p>
    <w:p w14:paraId="23377D54" w14:textId="77777777" w:rsidR="00B274A8" w:rsidRPr="00CD2106" w:rsidRDefault="00B274A8" w:rsidP="00B274A8">
      <w:pPr>
        <w:numPr>
          <w:ilvl w:val="0"/>
          <w:numId w:val="2"/>
        </w:numPr>
      </w:pPr>
      <w:r w:rsidRPr="00CD2106">
        <w:rPr>
          <w:b/>
          <w:bCs/>
        </w:rPr>
        <w:t>Unified abstraction:</w:t>
      </w:r>
      <w:r w:rsidRPr="00CD2106">
        <w:t xml:space="preserve"> Registration is “just another task,” no special datastore needed.</w:t>
      </w:r>
    </w:p>
    <w:p w14:paraId="22CFCFFE" w14:textId="77777777" w:rsidR="00B274A8" w:rsidRPr="00CD2106" w:rsidRDefault="00B274A8" w:rsidP="00B274A8">
      <w:pPr>
        <w:numPr>
          <w:ilvl w:val="0"/>
          <w:numId w:val="2"/>
        </w:numPr>
      </w:pPr>
      <w:r w:rsidRPr="00CD2106">
        <w:rPr>
          <w:b/>
          <w:bCs/>
        </w:rPr>
        <w:t>Auditability:</w:t>
      </w:r>
      <w:r w:rsidRPr="00CD2106">
        <w:t xml:space="preserve"> Every registration event is logged and shipped, visible to all subscribers.</w:t>
      </w:r>
    </w:p>
    <w:p w14:paraId="196AF9E6" w14:textId="77777777" w:rsidR="00B274A8" w:rsidRPr="00CD2106" w:rsidRDefault="00B274A8" w:rsidP="00B274A8">
      <w:pPr>
        <w:numPr>
          <w:ilvl w:val="0"/>
          <w:numId w:val="2"/>
        </w:numPr>
      </w:pPr>
      <w:r w:rsidRPr="00CD2106">
        <w:rPr>
          <w:b/>
          <w:bCs/>
        </w:rPr>
        <w:t>Transparency:</w:t>
      </w:r>
      <w:r w:rsidRPr="00CD2106">
        <w:t xml:space="preserve"> Agents know their registration </w:t>
      </w:r>
      <w:proofErr w:type="gramStart"/>
      <w:r w:rsidRPr="00CD2106">
        <w:t>is persisted</w:t>
      </w:r>
      <w:proofErr w:type="gramEnd"/>
      <w:r w:rsidRPr="00CD2106">
        <w:t xml:space="preserve"> and observable.</w:t>
      </w:r>
    </w:p>
    <w:p w14:paraId="3801AFFE" w14:textId="77777777" w:rsidR="00B274A8" w:rsidRPr="00CD2106" w:rsidRDefault="00B274A8" w:rsidP="00B274A8">
      <w:pPr>
        <w:numPr>
          <w:ilvl w:val="0"/>
          <w:numId w:val="2"/>
        </w:numPr>
      </w:pPr>
      <w:r w:rsidRPr="00CD2106">
        <w:rPr>
          <w:b/>
          <w:bCs/>
        </w:rPr>
        <w:t>Extensibility:</w:t>
      </w:r>
      <w:r w:rsidRPr="00CD2106">
        <w:t xml:space="preserve"> You can replay registration events from Kafka or query them </w:t>
      </w:r>
      <w:proofErr w:type="gramStart"/>
      <w:r w:rsidRPr="00CD2106">
        <w:t>in</w:t>
      </w:r>
      <w:proofErr w:type="gramEnd"/>
      <w:r w:rsidRPr="00CD2106">
        <w:t xml:space="preserve"> CloudWatch for compliance checks.</w:t>
      </w:r>
    </w:p>
    <w:p w14:paraId="33C96908" w14:textId="77777777" w:rsidR="00B274A8" w:rsidRPr="00CD2106" w:rsidRDefault="00B274A8" w:rsidP="00B274A8">
      <w:pPr>
        <w:numPr>
          <w:ilvl w:val="0"/>
          <w:numId w:val="2"/>
        </w:numPr>
      </w:pPr>
      <w:r w:rsidRPr="00CD2106">
        <w:rPr>
          <w:b/>
          <w:bCs/>
        </w:rPr>
        <w:t>Friction</w:t>
      </w:r>
      <w:r w:rsidRPr="00CD2106">
        <w:rPr>
          <w:b/>
          <w:bCs/>
        </w:rPr>
        <w:noBreakHyphen/>
        <w:t>less authentication:</w:t>
      </w:r>
      <w:r w:rsidRPr="00CD2106">
        <w:t xml:space="preserve"> Registered Agent Cards act as portable credentials, reducing repeated identity checks.</w:t>
      </w:r>
    </w:p>
    <w:p w14:paraId="768D48D0" w14:textId="77777777" w:rsidR="00B274A8" w:rsidRDefault="00B274A8"/>
    <w:sectPr w:rsidR="00B274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26455"/>
    <w:multiLevelType w:val="multilevel"/>
    <w:tmpl w:val="A330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F80B5F"/>
    <w:multiLevelType w:val="multilevel"/>
    <w:tmpl w:val="DA94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241800">
    <w:abstractNumId w:val="0"/>
  </w:num>
  <w:num w:numId="2" w16cid:durableId="1055156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332"/>
    <w:rsid w:val="00802739"/>
    <w:rsid w:val="00837A13"/>
    <w:rsid w:val="00B274A8"/>
    <w:rsid w:val="00BE4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1FF91"/>
  <w15:chartTrackingRefBased/>
  <w15:docId w15:val="{32B4CF20-A3F1-4B92-9B4E-23819FD01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A13"/>
  </w:style>
  <w:style w:type="paragraph" w:styleId="Heading1">
    <w:name w:val="heading 1"/>
    <w:basedOn w:val="Normal"/>
    <w:next w:val="Normal"/>
    <w:link w:val="Heading1Char"/>
    <w:uiPriority w:val="9"/>
    <w:qFormat/>
    <w:rsid w:val="00BE4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3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802</Characters>
  <Application>Microsoft Office Word</Application>
  <DocSecurity>0</DocSecurity>
  <Lines>17</Lines>
  <Paragraphs>14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Erickson</dc:creator>
  <cp:keywords/>
  <dc:description/>
  <cp:lastModifiedBy>Craig Erickson</cp:lastModifiedBy>
  <cp:revision>3</cp:revision>
  <dcterms:created xsi:type="dcterms:W3CDTF">2025-12-19T13:44:00Z</dcterms:created>
  <dcterms:modified xsi:type="dcterms:W3CDTF">2025-12-19T13:46:00Z</dcterms:modified>
</cp:coreProperties>
</file>