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9E63" w14:textId="41704464" w:rsidR="00F52B82" w:rsidRDefault="003E4E2F" w:rsidP="00DC3048">
      <w:pPr>
        <w:pStyle w:val="Heading2"/>
      </w:pPr>
      <w:r w:rsidRPr="003E4E2F">
        <w:t>DataBroker-Monitor</w:t>
      </w:r>
      <w:r w:rsidR="00DC3048" w:rsidRPr="00DC3048">
        <w:t>_Training-Manual</w:t>
      </w:r>
    </w:p>
    <w:p w14:paraId="4BD12CE9" w14:textId="77777777" w:rsidR="00325BBD" w:rsidRDefault="00325BBD" w:rsidP="00325BBD"/>
    <w:p w14:paraId="02DEF46D" w14:textId="77777777" w:rsidR="00325BBD" w:rsidRPr="00AA08E6" w:rsidRDefault="00325BBD" w:rsidP="00325BBD">
      <w:pPr>
        <w:rPr>
          <w:b/>
          <w:bCs/>
        </w:rPr>
      </w:pPr>
      <w:bookmarkStart w:id="0" w:name="_Hlk218560946"/>
      <w:r w:rsidRPr="00AA08E6">
        <w:rPr>
          <w:b/>
          <w:bCs/>
        </w:rPr>
        <w:t>Key Responsibilities</w:t>
      </w:r>
    </w:p>
    <w:bookmarkEnd w:id="0"/>
    <w:p w14:paraId="3E5399F8" w14:textId="56B6CDA8" w:rsidR="00325BBD" w:rsidRDefault="00D57C4C" w:rsidP="00325BBD">
      <w:pPr>
        <w:pStyle w:val="ListParagraph"/>
        <w:numPr>
          <w:ilvl w:val="0"/>
          <w:numId w:val="1"/>
        </w:numPr>
      </w:pPr>
      <w:r w:rsidRPr="00D57C4C">
        <w:t>Monitors registered data brokers to detect possession, sale, or distribution of personal information and identify downstream purchasers.</w:t>
      </w:r>
    </w:p>
    <w:p w14:paraId="2846848E" w14:textId="77777777" w:rsidR="00325BBD" w:rsidRDefault="00325BBD" w:rsidP="00325BBD"/>
    <w:p w14:paraId="345814AD" w14:textId="77777777" w:rsidR="00325BBD" w:rsidRPr="00943E16" w:rsidRDefault="00325BBD" w:rsidP="00325BBD">
      <w:pPr>
        <w:rPr>
          <w:b/>
          <w:bCs/>
        </w:rPr>
      </w:pPr>
      <w:bookmarkStart w:id="1" w:name="_Hlk218560917"/>
      <w:r>
        <w:rPr>
          <w:b/>
          <w:bCs/>
        </w:rPr>
        <w:t>Fil</w:t>
      </w:r>
      <w:r w:rsidRPr="00AA08E6">
        <w:rPr>
          <w:b/>
          <w:bCs/>
        </w:rPr>
        <w:t>es</w:t>
      </w:r>
      <w:r>
        <w:rPr>
          <w:b/>
          <w:bCs/>
        </w:rPr>
        <w:t xml:space="preserve"> &amp; Folders</w:t>
      </w:r>
    </w:p>
    <w:bookmarkEnd w:id="1"/>
    <w:p w14:paraId="38FCD747" w14:textId="43E54306" w:rsidR="003C7E08" w:rsidRDefault="003C7E08" w:rsidP="003C7E08">
      <w:r>
        <w:rPr>
          <w:u w:val="single"/>
        </w:rPr>
        <w:t>\</w:t>
      </w:r>
      <w:r w:rsidR="00E8665A">
        <w:rPr>
          <w:u w:val="single"/>
        </w:rPr>
        <w:t>databroker-monitor</w:t>
      </w:r>
      <w:r w:rsidRPr="00AB4EC0">
        <w:rPr>
          <w:u w:val="single"/>
        </w:rPr>
        <w:t>.py</w:t>
      </w:r>
      <w:r>
        <w:rPr>
          <w:u w:val="single"/>
        </w:rPr>
        <w:t>:</w:t>
      </w:r>
      <w:r w:rsidRPr="00AB4EC0">
        <w:t xml:space="preserve"> initializes</w:t>
      </w:r>
      <w:r>
        <w:t xml:space="preserve"> and runs the agent at its designated url.</w:t>
      </w:r>
    </w:p>
    <w:p w14:paraId="491DF1E3" w14:textId="3A6A40C3" w:rsidR="003C7E08" w:rsidRDefault="003C7E08" w:rsidP="003C7E08">
      <w:r>
        <w:rPr>
          <w:u w:val="single"/>
        </w:rPr>
        <w:t>\agent-card\</w:t>
      </w:r>
      <w:r w:rsidR="00E8665A">
        <w:rPr>
          <w:u w:val="single"/>
        </w:rPr>
        <w:t>databroker-monitor</w:t>
      </w:r>
      <w:r w:rsidRPr="00C942CC">
        <w:rPr>
          <w:u w:val="single"/>
        </w:rPr>
        <w:t>-agent-icon.png</w:t>
      </w:r>
      <w:r>
        <w:rPr>
          <w:u w:val="single"/>
        </w:rPr>
        <w:t>:</w:t>
      </w:r>
      <w:r w:rsidRPr="00C942CC">
        <w:t xml:space="preserve"> each agent’s icon is stored </w:t>
      </w:r>
      <w:r>
        <w:t xml:space="preserve">with the card </w:t>
      </w:r>
      <w:r w:rsidRPr="00C942CC">
        <w:t>in the same folder</w:t>
      </w:r>
      <w:r>
        <w:t>.</w:t>
      </w:r>
    </w:p>
    <w:p w14:paraId="1CD55BA5" w14:textId="6C0E13A8" w:rsidR="003C7E08" w:rsidRDefault="003C7E08" w:rsidP="003C7E08">
      <w:r>
        <w:rPr>
          <w:u w:val="single"/>
        </w:rPr>
        <w:t>\agent-card\</w:t>
      </w:r>
      <w:r w:rsidRPr="00C942CC">
        <w:rPr>
          <w:u w:val="single"/>
        </w:rPr>
        <w:t>v1-</w:t>
      </w:r>
      <w:r w:rsidR="00E8665A">
        <w:rPr>
          <w:u w:val="single"/>
        </w:rPr>
        <w:t>D</w:t>
      </w:r>
      <w:r w:rsidR="00E8665A">
        <w:rPr>
          <w:u w:val="single"/>
        </w:rPr>
        <w:t>atabroker-</w:t>
      </w:r>
      <w:r w:rsidR="00E8665A">
        <w:rPr>
          <w:u w:val="single"/>
        </w:rPr>
        <w:t>M</w:t>
      </w:r>
      <w:r w:rsidR="00E8665A">
        <w:rPr>
          <w:u w:val="single"/>
        </w:rPr>
        <w:t>onitor</w:t>
      </w:r>
      <w:r w:rsidRPr="00C942CC">
        <w:rPr>
          <w:u w:val="single"/>
        </w:rPr>
        <w:t>-AgentCard.md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</w:t>
      </w:r>
    </w:p>
    <w:p w14:paraId="40299C0A" w14:textId="77777777" w:rsidR="003C7E08" w:rsidRDefault="003C7E08" w:rsidP="003C7E08">
      <w:r>
        <w:rPr>
          <w:u w:val="single"/>
        </w:rPr>
        <w:t>\agent-card\a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card for each agent is in a json file, which represents the agent’s current capabilities when invoked from its designated url.</w:t>
      </w:r>
    </w:p>
    <w:p w14:paraId="1753EFF8" w14:textId="5DAB11C2" w:rsidR="003C7E08" w:rsidRDefault="003C7E08" w:rsidP="003C7E08">
      <w:r>
        <w:rPr>
          <w:u w:val="single"/>
        </w:rPr>
        <w:t>\agent-card\authenticated-extended-card\</w:t>
      </w:r>
      <w:r w:rsidRPr="00C942CC">
        <w:rPr>
          <w:u w:val="single"/>
        </w:rPr>
        <w:t>v1-</w:t>
      </w:r>
      <w:r w:rsidR="00E8665A">
        <w:rPr>
          <w:u w:val="single"/>
        </w:rPr>
        <w:t>Databroker-Monitor</w:t>
      </w:r>
      <w:r w:rsidRPr="00C942CC">
        <w:rPr>
          <w:u w:val="single"/>
        </w:rPr>
        <w:t>-</w:t>
      </w:r>
      <w:r>
        <w:rPr>
          <w:u w:val="single"/>
        </w:rPr>
        <w:t>Extended</w:t>
      </w:r>
      <w:r w:rsidRPr="00C942CC">
        <w:rPr>
          <w:u w:val="single"/>
        </w:rPr>
        <w:t>AgentCard.md</w:t>
      </w:r>
      <w:r>
        <w:rPr>
          <w:u w:val="single"/>
        </w:rPr>
        <w:t>:</w:t>
      </w:r>
      <w:r w:rsidRPr="00C942CC">
        <w:t xml:space="preserve"> each agent’s </w:t>
      </w:r>
      <w:r>
        <w:t xml:space="preserve">card is versioned in a Markdown document which doubles as documentation </w:t>
      </w:r>
      <w:r w:rsidRPr="00C942CC">
        <w:t>in the same folder</w:t>
      </w:r>
      <w:r>
        <w:t>. This folder requires permission. Access is denied when agents are unregistered and not currently authenticated. Additional information is exposed regarding tasks, tools, messages, data, and other artifacts.</w:t>
      </w:r>
    </w:p>
    <w:p w14:paraId="0A29C9C0" w14:textId="77777777" w:rsidR="003C7E08" w:rsidRDefault="003C7E08" w:rsidP="003C7E08">
      <w:r>
        <w:rPr>
          <w:u w:val="single"/>
        </w:rPr>
        <w:t>\agent-card\authenticated-extended-card\a</w:t>
      </w:r>
      <w:r w:rsidRPr="00C942CC">
        <w:rPr>
          <w:u w:val="single"/>
        </w:rPr>
        <w:t>gent.</w:t>
      </w:r>
      <w:r>
        <w:rPr>
          <w:u w:val="single"/>
        </w:rPr>
        <w:t>json:</w:t>
      </w:r>
      <w:r w:rsidRPr="00C942CC">
        <w:t xml:space="preserve"> </w:t>
      </w:r>
      <w:r>
        <w:t>the most recent extended agent card for each agent is in a json file, which represents the agent’s current capabilities when invoked from its designated url. This card is always displayed to registered agents and subscribers that are currently authenticated.</w:t>
      </w:r>
    </w:p>
    <w:p w14:paraId="002D7743" w14:textId="77777777" w:rsidR="003C7E08" w:rsidRDefault="003C7E08" w:rsidP="003C7E08">
      <w:r>
        <w:t>The “</w:t>
      </w:r>
      <w:r>
        <w:rPr>
          <w:u w:val="single"/>
        </w:rPr>
        <w:t>\agent-card\authenticated-extended-card\</w:t>
      </w:r>
      <w:r w:rsidRPr="00A50350">
        <w:t xml:space="preserve">” </w:t>
      </w:r>
      <w:r>
        <w:t>folder may contain subfolders for “</w:t>
      </w:r>
      <w:r w:rsidRPr="00A50350">
        <w:t>access-rights</w:t>
      </w:r>
      <w:r>
        <w:t>”, “tools”, and “tasks” which contain additional information and artifacts.</w:t>
      </w:r>
    </w:p>
    <w:p w14:paraId="5B0FA94E" w14:textId="77777777" w:rsidR="00325BBD" w:rsidRPr="00325BBD" w:rsidRDefault="00325BBD" w:rsidP="00325BBD"/>
    <w:sectPr w:rsidR="00325BBD" w:rsidRPr="00325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D0142"/>
    <w:multiLevelType w:val="hybridMultilevel"/>
    <w:tmpl w:val="D9820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CD4C41"/>
    <w:multiLevelType w:val="multilevel"/>
    <w:tmpl w:val="2706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4D5E17"/>
    <w:multiLevelType w:val="multilevel"/>
    <w:tmpl w:val="AB2671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351372891">
    <w:abstractNumId w:val="0"/>
  </w:num>
  <w:num w:numId="2" w16cid:durableId="267398696">
    <w:abstractNumId w:val="1"/>
  </w:num>
  <w:num w:numId="3" w16cid:durableId="10982133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82"/>
    <w:rsid w:val="00007B3D"/>
    <w:rsid w:val="000F4309"/>
    <w:rsid w:val="001131DD"/>
    <w:rsid w:val="001E2725"/>
    <w:rsid w:val="00325BBD"/>
    <w:rsid w:val="003C7E08"/>
    <w:rsid w:val="003E4E2F"/>
    <w:rsid w:val="00555305"/>
    <w:rsid w:val="006C6DB9"/>
    <w:rsid w:val="007D53F8"/>
    <w:rsid w:val="007F45EC"/>
    <w:rsid w:val="0092693D"/>
    <w:rsid w:val="00A5597E"/>
    <w:rsid w:val="00AE42D6"/>
    <w:rsid w:val="00D57C4C"/>
    <w:rsid w:val="00D95D48"/>
    <w:rsid w:val="00DC3048"/>
    <w:rsid w:val="00E85801"/>
    <w:rsid w:val="00E8665A"/>
    <w:rsid w:val="00F5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02F71"/>
  <w15:chartTrackingRefBased/>
  <w15:docId w15:val="{BB5D8585-FFF6-40B0-9C95-84473488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188</Words>
  <Characters>1409</Characters>
  <Application>Microsoft Office Word</Application>
  <DocSecurity>0</DocSecurity>
  <Lines>74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9</cp:revision>
  <dcterms:created xsi:type="dcterms:W3CDTF">2025-12-27T17:47:00Z</dcterms:created>
  <dcterms:modified xsi:type="dcterms:W3CDTF">2026-01-07T13:47:00Z</dcterms:modified>
</cp:coreProperties>
</file>