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49E63" w14:textId="00875A2B" w:rsidR="00F52B82" w:rsidRDefault="009C2E4E" w:rsidP="00DC3048">
      <w:pPr>
        <w:pStyle w:val="Heading2"/>
      </w:pPr>
      <w:r w:rsidRPr="009C2E4E">
        <w:t>Risk-Assessor</w:t>
      </w:r>
      <w:r w:rsidR="00DC3048" w:rsidRPr="00DC3048">
        <w:t>_Training-Manual</w:t>
      </w:r>
    </w:p>
    <w:p w14:paraId="07FC7E04" w14:textId="77777777" w:rsidR="00044A52" w:rsidRDefault="00044A52" w:rsidP="00044A52"/>
    <w:p w14:paraId="4A897E0D" w14:textId="77777777" w:rsidR="00044A52" w:rsidRPr="00AA08E6" w:rsidRDefault="00044A52" w:rsidP="00044A52">
      <w:pPr>
        <w:rPr>
          <w:b/>
          <w:bCs/>
        </w:rPr>
      </w:pPr>
      <w:r w:rsidRPr="00AA08E6">
        <w:rPr>
          <w:b/>
          <w:bCs/>
        </w:rPr>
        <w:t>Key Responsibilities</w:t>
      </w:r>
    </w:p>
    <w:p w14:paraId="17B5A885" w14:textId="7A48A16D" w:rsidR="00044A52" w:rsidRDefault="00E22722" w:rsidP="00044A52">
      <w:pPr>
        <w:pStyle w:val="ListParagraph"/>
        <w:numPr>
          <w:ilvl w:val="0"/>
          <w:numId w:val="1"/>
        </w:numPr>
      </w:pPr>
      <w:r w:rsidRPr="00E22722">
        <w:t>Builds, conducts, and maintains risk assessments.</w:t>
      </w:r>
    </w:p>
    <w:p w14:paraId="2F0EAA18" w14:textId="77777777" w:rsidR="00044A52" w:rsidRDefault="00044A52" w:rsidP="00044A52"/>
    <w:p w14:paraId="60A021E6" w14:textId="77777777" w:rsidR="00044A52" w:rsidRPr="00943E16" w:rsidRDefault="00044A52" w:rsidP="00044A52">
      <w:pPr>
        <w:rPr>
          <w:b/>
          <w:bCs/>
        </w:rPr>
      </w:pPr>
      <w:bookmarkStart w:id="0" w:name="_Hlk218560917"/>
      <w:r>
        <w:rPr>
          <w:b/>
          <w:bCs/>
        </w:rPr>
        <w:t>Fil</w:t>
      </w:r>
      <w:r w:rsidRPr="00AA08E6">
        <w:rPr>
          <w:b/>
          <w:bCs/>
        </w:rPr>
        <w:t>es</w:t>
      </w:r>
      <w:r>
        <w:rPr>
          <w:b/>
          <w:bCs/>
        </w:rPr>
        <w:t xml:space="preserve"> &amp; Folders</w:t>
      </w:r>
    </w:p>
    <w:bookmarkEnd w:id="0"/>
    <w:p w14:paraId="55485919" w14:textId="22AA0473" w:rsidR="00044A52" w:rsidRDefault="00044A52" w:rsidP="00044A52">
      <w:r>
        <w:rPr>
          <w:u w:val="single"/>
        </w:rPr>
        <w:t>\</w:t>
      </w:r>
      <w:r w:rsidR="00E9480F">
        <w:rPr>
          <w:u w:val="single"/>
        </w:rPr>
        <w:t>risk-assessor</w:t>
      </w:r>
      <w:r w:rsidRPr="00AB4EC0">
        <w:rPr>
          <w:u w:val="single"/>
        </w:rPr>
        <w:t>.py</w:t>
      </w:r>
      <w:r>
        <w:rPr>
          <w:u w:val="single"/>
        </w:rPr>
        <w:t>:</w:t>
      </w:r>
      <w:r w:rsidRPr="00AB4EC0">
        <w:t xml:space="preserve"> initializes</w:t>
      </w:r>
      <w:r>
        <w:t xml:space="preserve"> and runs the agent at its designated url.</w:t>
      </w:r>
    </w:p>
    <w:p w14:paraId="6DB59BA1" w14:textId="57E4AFB6" w:rsidR="00044A52" w:rsidRDefault="00044A52" w:rsidP="00044A52">
      <w:r>
        <w:rPr>
          <w:u w:val="single"/>
        </w:rPr>
        <w:t>\agent-card\</w:t>
      </w:r>
      <w:r w:rsidR="00E9480F">
        <w:rPr>
          <w:u w:val="single"/>
        </w:rPr>
        <w:t>risk-assessor</w:t>
      </w:r>
      <w:r w:rsidRPr="00C942CC">
        <w:rPr>
          <w:u w:val="single"/>
        </w:rPr>
        <w:t>-agent-icon.png</w:t>
      </w:r>
      <w:r>
        <w:rPr>
          <w:u w:val="single"/>
        </w:rPr>
        <w:t>:</w:t>
      </w:r>
      <w:r w:rsidRPr="00C942CC">
        <w:t xml:space="preserve"> each agent’s icon is stored </w:t>
      </w:r>
      <w:r>
        <w:t xml:space="preserve">with the card </w:t>
      </w:r>
      <w:r w:rsidRPr="00C942CC">
        <w:t>in the same folder</w:t>
      </w:r>
      <w:r>
        <w:t>.</w:t>
      </w:r>
    </w:p>
    <w:p w14:paraId="6B2063B3" w14:textId="40A0F1F6" w:rsidR="00044A52" w:rsidRDefault="00044A52" w:rsidP="00044A52">
      <w:r>
        <w:rPr>
          <w:u w:val="single"/>
        </w:rPr>
        <w:t>\agent-card\</w:t>
      </w:r>
      <w:r w:rsidRPr="00C942CC">
        <w:rPr>
          <w:u w:val="single"/>
        </w:rPr>
        <w:t>v1-</w:t>
      </w:r>
      <w:r w:rsidR="00E9480F">
        <w:rPr>
          <w:u w:val="single"/>
        </w:rPr>
        <w:t>R</w:t>
      </w:r>
      <w:r w:rsidR="00E9480F">
        <w:rPr>
          <w:u w:val="single"/>
        </w:rPr>
        <w:t>isk-</w:t>
      </w:r>
      <w:r w:rsidR="00E9480F">
        <w:rPr>
          <w:u w:val="single"/>
        </w:rPr>
        <w:t>A</w:t>
      </w:r>
      <w:r w:rsidR="00E9480F">
        <w:rPr>
          <w:u w:val="single"/>
        </w:rPr>
        <w:t>ssessor</w:t>
      </w:r>
      <w:r w:rsidRPr="00C942CC">
        <w:rPr>
          <w:u w:val="single"/>
        </w:rPr>
        <w:t>-AgentCard.md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</w:t>
      </w:r>
    </w:p>
    <w:p w14:paraId="549DBFBD" w14:textId="77777777" w:rsidR="00044A52" w:rsidRDefault="00044A52" w:rsidP="00044A52">
      <w:r>
        <w:rPr>
          <w:u w:val="single"/>
        </w:rPr>
        <w:t>\agent-card\a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card for each agent is in a json file, which represents the agent’s current capabilities when invoked from its designated url.</w:t>
      </w:r>
    </w:p>
    <w:p w14:paraId="42D19D49" w14:textId="0D7D60BA" w:rsidR="00044A52" w:rsidRDefault="00044A52" w:rsidP="00044A52">
      <w:r>
        <w:rPr>
          <w:u w:val="single"/>
        </w:rPr>
        <w:t>\agent-card\authenticated-extended-card\</w:t>
      </w:r>
      <w:r w:rsidRPr="00C942CC">
        <w:rPr>
          <w:u w:val="single"/>
        </w:rPr>
        <w:t>v1-</w:t>
      </w:r>
      <w:r w:rsidR="00E9480F">
        <w:rPr>
          <w:u w:val="single"/>
        </w:rPr>
        <w:t>R</w:t>
      </w:r>
      <w:r w:rsidR="00E9480F">
        <w:rPr>
          <w:u w:val="single"/>
        </w:rPr>
        <w:t>isk-</w:t>
      </w:r>
      <w:r w:rsidR="00E9480F">
        <w:rPr>
          <w:u w:val="single"/>
        </w:rPr>
        <w:t>A</w:t>
      </w:r>
      <w:r w:rsidR="00E9480F">
        <w:rPr>
          <w:u w:val="single"/>
        </w:rPr>
        <w:t>ssessor</w:t>
      </w:r>
      <w:r w:rsidRPr="00C942CC">
        <w:rPr>
          <w:u w:val="single"/>
        </w:rPr>
        <w:t>-</w:t>
      </w:r>
      <w:r>
        <w:rPr>
          <w:u w:val="single"/>
        </w:rPr>
        <w:t>Extended</w:t>
      </w:r>
      <w:r w:rsidRPr="00C942CC">
        <w:rPr>
          <w:u w:val="single"/>
        </w:rPr>
        <w:t>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 This folder requires permission. Access is denied when agents are unregistered and not currently authenticated. Additional information is exposed regarding tasks, tools, messages, data, and other artifacts.</w:t>
      </w:r>
    </w:p>
    <w:p w14:paraId="7E8BDB5F" w14:textId="77777777" w:rsidR="00044A52" w:rsidRDefault="00044A52" w:rsidP="00044A52">
      <w:r>
        <w:rPr>
          <w:u w:val="single"/>
        </w:rPr>
        <w:t>\agent-card\authenticated-extended-card\a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extended agent card for each agent is in a json file, which represents the agent’s current capabilities when invoked from its designated url. This card is always displayed to registered agents and subscribers that are currently authenticated.</w:t>
      </w:r>
    </w:p>
    <w:p w14:paraId="566BD441" w14:textId="77777777" w:rsidR="00044A52" w:rsidRDefault="00044A52" w:rsidP="00044A52">
      <w:r>
        <w:t>The “</w:t>
      </w:r>
      <w:r>
        <w:rPr>
          <w:u w:val="single"/>
        </w:rPr>
        <w:t>\agent-card\authenticated-extended-card\</w:t>
      </w:r>
      <w:r w:rsidRPr="00A50350">
        <w:t xml:space="preserve">” </w:t>
      </w:r>
      <w:r>
        <w:t>folder may contain subfolders for “</w:t>
      </w:r>
      <w:r w:rsidRPr="00A50350">
        <w:t>access-rights</w:t>
      </w:r>
      <w:r>
        <w:t>”, “tools”, and “tasks” which contain additional information and artifacts.</w:t>
      </w:r>
    </w:p>
    <w:p w14:paraId="195E1CF4" w14:textId="77777777" w:rsidR="00044A52" w:rsidRDefault="00044A52" w:rsidP="00044A52"/>
    <w:p w14:paraId="363C1966" w14:textId="77777777" w:rsidR="00044A52" w:rsidRPr="00044A52" w:rsidRDefault="00044A52" w:rsidP="00044A52"/>
    <w:sectPr w:rsidR="00044A52" w:rsidRPr="00044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D0142"/>
    <w:multiLevelType w:val="hybridMultilevel"/>
    <w:tmpl w:val="D9820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CD4C41"/>
    <w:multiLevelType w:val="multilevel"/>
    <w:tmpl w:val="270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4D5E17"/>
    <w:multiLevelType w:val="multilevel"/>
    <w:tmpl w:val="AB2671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351372891">
    <w:abstractNumId w:val="0"/>
  </w:num>
  <w:num w:numId="2" w16cid:durableId="267398696">
    <w:abstractNumId w:val="1"/>
  </w:num>
  <w:num w:numId="3" w16cid:durableId="1098213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82"/>
    <w:rsid w:val="00007B3D"/>
    <w:rsid w:val="00044A52"/>
    <w:rsid w:val="000C2B1E"/>
    <w:rsid w:val="000F4309"/>
    <w:rsid w:val="001131DD"/>
    <w:rsid w:val="001E2725"/>
    <w:rsid w:val="002C424E"/>
    <w:rsid w:val="002E6DA8"/>
    <w:rsid w:val="003A34BC"/>
    <w:rsid w:val="003E4E2F"/>
    <w:rsid w:val="00505C44"/>
    <w:rsid w:val="00555305"/>
    <w:rsid w:val="006C6DB9"/>
    <w:rsid w:val="006D584F"/>
    <w:rsid w:val="007D53F8"/>
    <w:rsid w:val="0085441E"/>
    <w:rsid w:val="009250A8"/>
    <w:rsid w:val="0092693D"/>
    <w:rsid w:val="009C2E4E"/>
    <w:rsid w:val="00A02E28"/>
    <w:rsid w:val="00AE42D6"/>
    <w:rsid w:val="00C94147"/>
    <w:rsid w:val="00D95D48"/>
    <w:rsid w:val="00DC3048"/>
    <w:rsid w:val="00E22722"/>
    <w:rsid w:val="00E85801"/>
    <w:rsid w:val="00E9480F"/>
    <w:rsid w:val="00F5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02F71"/>
  <w15:chartTrackingRefBased/>
  <w15:docId w15:val="{BB5D8585-FFF6-40B0-9C95-84473488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175</Words>
  <Characters>1311</Characters>
  <Application>Microsoft Office Word</Application>
  <DocSecurity>0</DocSecurity>
  <Lines>69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8</cp:revision>
  <dcterms:created xsi:type="dcterms:W3CDTF">2025-12-27T17:51:00Z</dcterms:created>
  <dcterms:modified xsi:type="dcterms:W3CDTF">2026-01-07T15:16:00Z</dcterms:modified>
</cp:coreProperties>
</file>