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8B73E" w14:textId="77777777" w:rsidR="005728DF" w:rsidRDefault="005728DF"/>
    <w:p w14:paraId="1175A27E" w14:textId="77777777" w:rsidR="005728DF" w:rsidRDefault="005728DF"/>
    <w:p w14:paraId="10B526A9" w14:textId="77777777" w:rsidR="005728DF" w:rsidRDefault="005728DF"/>
    <w:p w14:paraId="54E27B79" w14:textId="77777777" w:rsidR="005728DF" w:rsidRDefault="005728DF"/>
    <w:p w14:paraId="2E1C681C" w14:textId="77777777" w:rsidR="005728DF" w:rsidRDefault="005728DF"/>
    <w:p w14:paraId="3CA94DEF" w14:textId="77777777" w:rsidR="005728DF" w:rsidRDefault="005728DF"/>
    <w:p w14:paraId="61D0B2B8" w14:textId="1F305054" w:rsidR="0020483B" w:rsidRDefault="008E16FB">
      <w:r>
        <w:rPr>
          <w:noProof/>
        </w:rPr>
        <mc:AlternateContent>
          <mc:Choice Requires="wps">
            <w:drawing>
              <wp:inline distT="0" distB="0" distL="0" distR="0" wp14:anchorId="58804184" wp14:editId="3A29A3F1">
                <wp:extent cx="5686425" cy="1790700"/>
                <wp:effectExtent l="0" t="0" r="0" b="0"/>
                <wp:docPr id="1" name="Text Box 1"/>
                <wp:cNvGraphicFramePr/>
                <a:graphic xmlns:a="http://schemas.openxmlformats.org/drawingml/2006/main">
                  <a:graphicData uri="http://schemas.microsoft.com/office/word/2010/wordprocessingShape">
                    <wps:wsp>
                      <wps:cNvSpPr txBox="1"/>
                      <wps:spPr>
                        <a:xfrm>
                          <a:off x="0" y="0"/>
                          <a:ext cx="5686425" cy="1790700"/>
                        </a:xfrm>
                        <a:prstGeom prst="rect">
                          <a:avLst/>
                        </a:prstGeom>
                        <a:noFill/>
                        <a:ln>
                          <a:noFill/>
                        </a:ln>
                      </wps:spPr>
                      <wps:txbx>
                        <w:txbxContent>
                          <w:p w14:paraId="6CB5F721" w14:textId="37F77BAD" w:rsidR="008E16FB" w:rsidRPr="008E16FB" w:rsidRDefault="008E16FB" w:rsidP="008E16FB">
                            <w:pPr>
                              <w:jc w:val="center"/>
                              <w:rPr>
                                <w:rFonts w:ascii="Verdana" w:hAnsi="Verdana"/>
                                <w:b/>
                                <w:color w:val="5B9BD5" w:themeColor="accent5"/>
                                <w:sz w:val="56"/>
                                <w:szCs w:val="56"/>
                                <w14:glow w14:rad="1016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14:props3d w14:extrusionH="57150" w14:contourW="0" w14:prstMaterial="warmMatte">
                                  <w14:bevelT w14:w="57150" w14:h="38100" w14:prst="artDeco"/>
                                </w14:props3d>
                              </w:rPr>
                            </w:pPr>
                            <w:r w:rsidRPr="008E16FB">
                              <w:rPr>
                                <w:rFonts w:ascii="Verdana" w:hAnsi="Verdana"/>
                                <w:b/>
                                <w:color w:val="5B9BD5" w:themeColor="accent5"/>
                                <w:sz w:val="56"/>
                                <w:szCs w:val="56"/>
                                <w14:glow w14:rad="1016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14:props3d w14:extrusionH="57150" w14:contourW="0" w14:prstMaterial="warmMatte">
                                  <w14:bevelT w14:w="57150" w14:h="38100" w14:prst="artDeco"/>
                                </w14:props3d>
                              </w:rPr>
                              <w:t>VATSIM EAST AFRICA</w:t>
                            </w:r>
                          </w:p>
                          <w:p w14:paraId="2C506D85" w14:textId="487218CB" w:rsidR="008E16FB" w:rsidRPr="008E16FB" w:rsidRDefault="008E16FB" w:rsidP="008E16FB">
                            <w:pPr>
                              <w:jc w:val="center"/>
                              <w:rPr>
                                <w:rFonts w:ascii="Verdana" w:hAnsi="Verdana"/>
                                <w:b/>
                                <w:color w:val="5B9BD5" w:themeColor="accent5"/>
                                <w:sz w:val="56"/>
                                <w:szCs w:val="56"/>
                                <w14:glow w14:rad="1016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14:props3d w14:extrusionH="57150" w14:contourW="0" w14:prstMaterial="warmMatte">
                                  <w14:bevelT w14:w="57150" w14:h="38100" w14:prst="artDeco"/>
                                </w14:props3d>
                              </w:rPr>
                            </w:pPr>
                            <w:r w:rsidRPr="008E16FB">
                              <w:rPr>
                                <w:rFonts w:ascii="Verdana" w:hAnsi="Verdana"/>
                                <w:b/>
                                <w:color w:val="5B9BD5" w:themeColor="accent5"/>
                                <w:sz w:val="56"/>
                                <w:szCs w:val="56"/>
                                <w14:glow w14:rad="1016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14:props3d w14:extrusionH="57150" w14:contourW="0" w14:prstMaterial="warmMatte">
                                  <w14:bevelT w14:w="57150" w14:h="38100" w14:prst="artDeco"/>
                                </w14:props3d>
                              </w:rPr>
                              <w:t>STANDARD OPERATING PROCEDURES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57150" h="38100" prst="artDeco"/>
                        </a:sp3d>
                      </wps:bodyPr>
                    </wps:wsp>
                  </a:graphicData>
                </a:graphic>
              </wp:inline>
            </w:drawing>
          </mc:Choice>
          <mc:Fallback>
            <w:pict>
              <v:shapetype w14:anchorId="58804184" id="_x0000_t202" coordsize="21600,21600" o:spt="202" path="m,l,21600r21600,l21600,xe">
                <v:stroke joinstyle="miter"/>
                <v:path gradientshapeok="t" o:connecttype="rect"/>
              </v:shapetype>
              <v:shape id="Text Box 1" o:spid="_x0000_s1026" type="#_x0000_t202" style="width:447.75pt;height:14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" filled="f" stroked="f">
                <v:textbox>
                  <w:txbxContent>
                    <w:p w14:paraId="6CB5F721" w14:textId="37F77BAD" w:rsidR="008E16FB" w:rsidRPr="008E16FB" w:rsidRDefault="008E16FB" w:rsidP="008E16FB">
                      <w:pPr>
                        <w:jc w:val="center"/>
                        <w:rPr>
                          <w:rFonts w:ascii="Verdana" w:hAnsi="Verdana"/>
                          <w:b/>
                          <w:color w:val="5B9BD5" w:themeColor="accent5"/>
                          <w:sz w:val="56"/>
                          <w:szCs w:val="56"/>
                          <w14:glow w14:rad="1016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14:props3d w14:extrusionH="57150" w14:contourW="0" w14:prstMaterial="warmMatte">
                            <w14:bevelT w14:w="57150" w14:h="38100" w14:prst="artDeco"/>
                          </w14:props3d>
                        </w:rPr>
                      </w:pPr>
                      <w:r w:rsidRPr="008E16FB">
                        <w:rPr>
                          <w:rFonts w:ascii="Verdana" w:hAnsi="Verdana"/>
                          <w:b/>
                          <w:color w:val="5B9BD5" w:themeColor="accent5"/>
                          <w:sz w:val="56"/>
                          <w:szCs w:val="56"/>
                          <w14:glow w14:rad="1016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14:props3d w14:extrusionH="57150" w14:contourW="0" w14:prstMaterial="warmMatte">
                            <w14:bevelT w14:w="57150" w14:h="38100" w14:prst="artDeco"/>
                          </w14:props3d>
                        </w:rPr>
                        <w:t>VATSIM EAST AFRICA</w:t>
                      </w:r>
                    </w:p>
                    <w:p w14:paraId="2C506D85" w14:textId="487218CB" w:rsidR="008E16FB" w:rsidRPr="008E16FB" w:rsidRDefault="008E16FB" w:rsidP="008E16FB">
                      <w:pPr>
                        <w:jc w:val="center"/>
                        <w:rPr>
                          <w:rFonts w:ascii="Verdana" w:hAnsi="Verdana"/>
                          <w:b/>
                          <w:color w:val="5B9BD5" w:themeColor="accent5"/>
                          <w:sz w:val="56"/>
                          <w:szCs w:val="56"/>
                          <w14:glow w14:rad="1016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14:props3d w14:extrusionH="57150" w14:contourW="0" w14:prstMaterial="warmMatte">
                            <w14:bevelT w14:w="57150" w14:h="38100" w14:prst="artDeco"/>
                          </w14:props3d>
                        </w:rPr>
                      </w:pPr>
                      <w:r w:rsidRPr="008E16FB">
                        <w:rPr>
                          <w:rFonts w:ascii="Verdana" w:hAnsi="Verdana"/>
                          <w:b/>
                          <w:color w:val="5B9BD5" w:themeColor="accent5"/>
                          <w:sz w:val="56"/>
                          <w:szCs w:val="56"/>
                          <w14:glow w14:rad="101600">
                            <w14:schemeClr w14:val="accent6">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14:props3d w14:extrusionH="57150" w14:contourW="0" w14:prstMaterial="warmMatte">
                            <w14:bevelT w14:w="57150" w14:h="38100" w14:prst="artDeco"/>
                          </w14:props3d>
                        </w:rPr>
                        <w:t>STANDARD OPERATING PROCEDURES</w:t>
                      </w:r>
                    </w:p>
                  </w:txbxContent>
                </v:textbox>
                <w10:anchorlock/>
              </v:shape>
            </w:pict>
          </mc:Fallback>
        </mc:AlternateContent>
      </w:r>
    </w:p>
    <w:p w14:paraId="1B8672DF" w14:textId="40950F01" w:rsidR="00806DA2" w:rsidRDefault="00806DA2"/>
    <w:p w14:paraId="316D70E1" w14:textId="4E904792" w:rsidR="00806DA2" w:rsidRDefault="00806DA2"/>
    <w:p w14:paraId="10169218" w14:textId="4CEF6554" w:rsidR="00806DA2" w:rsidRDefault="00806DA2"/>
    <w:p w14:paraId="170F33B7" w14:textId="3D3FB20C" w:rsidR="00806DA2" w:rsidRDefault="00806DA2"/>
    <w:p w14:paraId="4F9E4389" w14:textId="0591BC0F" w:rsidR="00806DA2" w:rsidRDefault="00806DA2"/>
    <w:p w14:paraId="42E84465" w14:textId="6394B254" w:rsidR="00806DA2" w:rsidRDefault="00806DA2"/>
    <w:p w14:paraId="5A8A1FF9" w14:textId="7FF97D07" w:rsidR="00806DA2" w:rsidRDefault="00806DA2"/>
    <w:p w14:paraId="213E7320" w14:textId="73D35695" w:rsidR="00806DA2" w:rsidRDefault="00806DA2"/>
    <w:p w14:paraId="0DAD88AB" w14:textId="5560C962" w:rsidR="00806DA2" w:rsidRDefault="00806DA2"/>
    <w:p w14:paraId="7D1A9674" w14:textId="000AE8E4" w:rsidR="00806DA2" w:rsidRDefault="00806DA2"/>
    <w:p w14:paraId="3D9512F9" w14:textId="1B05B161" w:rsidR="00806DA2" w:rsidRDefault="00806DA2"/>
    <w:p w14:paraId="44728BF6" w14:textId="79703F45" w:rsidR="00806DA2" w:rsidRDefault="00806DA2"/>
    <w:p w14:paraId="62383147" w14:textId="20C74A56" w:rsidR="00806DA2" w:rsidRDefault="00806DA2"/>
    <w:p w14:paraId="187B7B0B" w14:textId="542C1881" w:rsidR="00806DA2" w:rsidRDefault="00806DA2"/>
    <w:p w14:paraId="3AB4FFF4" w14:textId="4CCC0D7B" w:rsidR="00806DA2" w:rsidRDefault="00806DA2"/>
    <w:p w14:paraId="4B2DF95B" w14:textId="3DC3F173" w:rsidR="00806DA2" w:rsidRDefault="00806DA2"/>
    <w:p w14:paraId="21129701" w14:textId="7BF47F44" w:rsidR="00806DA2" w:rsidRDefault="00806DA2" w:rsidP="00806DA2">
      <w:pPr>
        <w:jc w:val="center"/>
        <w:rPr>
          <w:rFonts w:ascii="Times New Roman" w:hAnsi="Times New Roman" w:cs="Times New Roman"/>
          <w:sz w:val="32"/>
          <w:szCs w:val="32"/>
        </w:rPr>
      </w:pPr>
      <w:r>
        <w:rPr>
          <w:rFonts w:ascii="Times New Roman" w:hAnsi="Times New Roman" w:cs="Times New Roman"/>
          <w:sz w:val="32"/>
          <w:szCs w:val="32"/>
        </w:rPr>
        <w:lastRenderedPageBreak/>
        <w:t>SYSTEM AND PROCEDURES FOR PROVISION OF AIR TRAFFIC SERVICES IN TANZANIA</w:t>
      </w:r>
    </w:p>
    <w:p w14:paraId="6DC33B40" w14:textId="75C507A6" w:rsidR="00806DA2" w:rsidRDefault="00806DA2" w:rsidP="00806DA2">
      <w:pPr>
        <w:jc w:val="both"/>
        <w:rPr>
          <w:rFonts w:ascii="Times New Roman" w:hAnsi="Times New Roman" w:cs="Times New Roman"/>
          <w:sz w:val="32"/>
          <w:szCs w:val="32"/>
        </w:rPr>
      </w:pPr>
    </w:p>
    <w:p w14:paraId="552A606A" w14:textId="5FE30C90" w:rsidR="000D0947" w:rsidRPr="000D0947" w:rsidRDefault="000D0947" w:rsidP="00806DA2">
      <w:pPr>
        <w:jc w:val="both"/>
        <w:rPr>
          <w:rFonts w:ascii="Times New Roman" w:hAnsi="Times New Roman" w:cs="Times New Roman"/>
          <w:b/>
          <w:bCs/>
          <w:sz w:val="24"/>
          <w:szCs w:val="24"/>
        </w:rPr>
      </w:pPr>
      <w:r w:rsidRPr="000D0947">
        <w:rPr>
          <w:rFonts w:ascii="Times New Roman" w:hAnsi="Times New Roman" w:cs="Times New Roman"/>
          <w:b/>
          <w:bCs/>
          <w:sz w:val="24"/>
          <w:szCs w:val="24"/>
        </w:rPr>
        <w:t>AIR TRAFFIC SERVICES</w:t>
      </w:r>
    </w:p>
    <w:p w14:paraId="22C35FD2" w14:textId="044E9157" w:rsidR="00806DA2" w:rsidRDefault="00806DA2" w:rsidP="00806DA2">
      <w:pPr>
        <w:jc w:val="both"/>
        <w:rPr>
          <w:rFonts w:ascii="Times New Roman" w:hAnsi="Times New Roman" w:cs="Times New Roman"/>
          <w:sz w:val="24"/>
          <w:szCs w:val="24"/>
        </w:rPr>
      </w:pPr>
      <w:r>
        <w:rPr>
          <w:rFonts w:ascii="Times New Roman" w:hAnsi="Times New Roman" w:cs="Times New Roman"/>
          <w:sz w:val="24"/>
          <w:szCs w:val="24"/>
        </w:rPr>
        <w:t>The Air Traffic Control services shall be provided to accomplish the following objectives:</w:t>
      </w:r>
    </w:p>
    <w:p w14:paraId="5ABEF6FC" w14:textId="5861BFD8" w:rsidR="00806DA2" w:rsidRDefault="00806DA2" w:rsidP="00806DA2">
      <w:pPr>
        <w:pStyle w:val="ListParagraph"/>
        <w:numPr>
          <w:ilvl w:val="0"/>
          <w:numId w:val="1"/>
        </w:numPr>
        <w:ind w:left="810" w:firstLine="540"/>
        <w:jc w:val="both"/>
        <w:rPr>
          <w:rFonts w:ascii="Times New Roman" w:hAnsi="Times New Roman" w:cs="Times New Roman"/>
          <w:sz w:val="24"/>
          <w:szCs w:val="24"/>
        </w:rPr>
      </w:pPr>
      <w:r>
        <w:rPr>
          <w:rFonts w:ascii="Times New Roman" w:hAnsi="Times New Roman" w:cs="Times New Roman"/>
          <w:sz w:val="24"/>
          <w:szCs w:val="24"/>
        </w:rPr>
        <w:t>Prevent collision between aircrafts</w:t>
      </w:r>
    </w:p>
    <w:p w14:paraId="39099397" w14:textId="425EE9D4" w:rsidR="00806DA2" w:rsidRDefault="00806DA2" w:rsidP="00806DA2">
      <w:pPr>
        <w:pStyle w:val="ListParagraph"/>
        <w:numPr>
          <w:ilvl w:val="0"/>
          <w:numId w:val="1"/>
        </w:numPr>
        <w:ind w:left="1440" w:hanging="90"/>
        <w:jc w:val="both"/>
        <w:rPr>
          <w:rFonts w:ascii="Times New Roman" w:hAnsi="Times New Roman" w:cs="Times New Roman"/>
          <w:sz w:val="24"/>
          <w:szCs w:val="24"/>
        </w:rPr>
      </w:pPr>
      <w:r>
        <w:rPr>
          <w:rFonts w:ascii="Times New Roman" w:hAnsi="Times New Roman" w:cs="Times New Roman"/>
          <w:sz w:val="24"/>
          <w:szCs w:val="24"/>
        </w:rPr>
        <w:t>Prevent collision between aircrafts on the maneuvering area and obstructions on that are</w:t>
      </w:r>
    </w:p>
    <w:p w14:paraId="4E3D4CD9" w14:textId="2EBE6B9B" w:rsidR="00806DA2" w:rsidRDefault="00806DA2" w:rsidP="00806DA2">
      <w:pPr>
        <w:pStyle w:val="ListParagraph"/>
        <w:numPr>
          <w:ilvl w:val="0"/>
          <w:numId w:val="1"/>
        </w:numPr>
        <w:ind w:left="1440" w:hanging="90"/>
        <w:jc w:val="both"/>
        <w:rPr>
          <w:rFonts w:ascii="Times New Roman" w:hAnsi="Times New Roman" w:cs="Times New Roman"/>
          <w:sz w:val="24"/>
          <w:szCs w:val="24"/>
        </w:rPr>
      </w:pPr>
      <w:r>
        <w:rPr>
          <w:rFonts w:ascii="Times New Roman" w:hAnsi="Times New Roman" w:cs="Times New Roman"/>
          <w:sz w:val="24"/>
          <w:szCs w:val="24"/>
        </w:rPr>
        <w:t>Expedite and maintain the orderly flow of air traffic</w:t>
      </w:r>
    </w:p>
    <w:p w14:paraId="5A32DCF8" w14:textId="1243D847" w:rsidR="0024762B" w:rsidRDefault="0024762B" w:rsidP="0024762B">
      <w:pPr>
        <w:jc w:val="both"/>
        <w:rPr>
          <w:rFonts w:ascii="Times New Roman" w:hAnsi="Times New Roman" w:cs="Times New Roman"/>
          <w:sz w:val="24"/>
          <w:szCs w:val="24"/>
        </w:rPr>
      </w:pPr>
      <w:r>
        <w:rPr>
          <w:rFonts w:ascii="Times New Roman" w:hAnsi="Times New Roman" w:cs="Times New Roman"/>
          <w:sz w:val="24"/>
          <w:szCs w:val="24"/>
        </w:rPr>
        <w:t>The need of provision of Air Traffic Services shall be determined by considering the following</w:t>
      </w:r>
    </w:p>
    <w:p w14:paraId="4FCCE020" w14:textId="322E7842" w:rsidR="0024762B" w:rsidRDefault="0024762B" w:rsidP="0024762B">
      <w:pPr>
        <w:pStyle w:val="ListParagraph"/>
        <w:numPr>
          <w:ilvl w:val="0"/>
          <w:numId w:val="2"/>
        </w:numPr>
        <w:ind w:left="1440" w:hanging="90"/>
        <w:jc w:val="both"/>
        <w:rPr>
          <w:rFonts w:ascii="Times New Roman" w:hAnsi="Times New Roman" w:cs="Times New Roman"/>
          <w:sz w:val="24"/>
          <w:szCs w:val="24"/>
        </w:rPr>
      </w:pPr>
      <w:r>
        <w:rPr>
          <w:rFonts w:ascii="Times New Roman" w:hAnsi="Times New Roman" w:cs="Times New Roman"/>
          <w:sz w:val="24"/>
          <w:szCs w:val="24"/>
        </w:rPr>
        <w:t>Types of air traffic involved</w:t>
      </w:r>
    </w:p>
    <w:p w14:paraId="3BC83825" w14:textId="182E00DD" w:rsidR="0024762B" w:rsidRDefault="0024762B" w:rsidP="0024762B">
      <w:pPr>
        <w:pStyle w:val="ListParagraph"/>
        <w:numPr>
          <w:ilvl w:val="0"/>
          <w:numId w:val="2"/>
        </w:numPr>
        <w:ind w:left="1440" w:hanging="90"/>
        <w:jc w:val="both"/>
        <w:rPr>
          <w:rFonts w:ascii="Times New Roman" w:hAnsi="Times New Roman" w:cs="Times New Roman"/>
          <w:sz w:val="24"/>
          <w:szCs w:val="24"/>
        </w:rPr>
      </w:pPr>
      <w:r>
        <w:rPr>
          <w:rFonts w:ascii="Times New Roman" w:hAnsi="Times New Roman" w:cs="Times New Roman"/>
          <w:sz w:val="24"/>
          <w:szCs w:val="24"/>
        </w:rPr>
        <w:t>Density of air traffic</w:t>
      </w:r>
    </w:p>
    <w:p w14:paraId="37E3EE02" w14:textId="7F220094" w:rsidR="0024762B" w:rsidRDefault="0024762B" w:rsidP="0024762B">
      <w:pPr>
        <w:pStyle w:val="ListParagraph"/>
        <w:numPr>
          <w:ilvl w:val="0"/>
          <w:numId w:val="2"/>
        </w:numPr>
        <w:ind w:left="1440" w:hanging="90"/>
        <w:jc w:val="both"/>
        <w:rPr>
          <w:rFonts w:ascii="Times New Roman" w:hAnsi="Times New Roman" w:cs="Times New Roman"/>
          <w:sz w:val="24"/>
          <w:szCs w:val="24"/>
        </w:rPr>
      </w:pPr>
      <w:r>
        <w:rPr>
          <w:rFonts w:ascii="Times New Roman" w:hAnsi="Times New Roman" w:cs="Times New Roman"/>
          <w:sz w:val="24"/>
          <w:szCs w:val="24"/>
        </w:rPr>
        <w:t>Meteorological condition</w:t>
      </w:r>
    </w:p>
    <w:p w14:paraId="511B2A36" w14:textId="5ACAF3C8" w:rsidR="0024762B" w:rsidRDefault="0024762B" w:rsidP="0024762B">
      <w:pPr>
        <w:pStyle w:val="ListParagraph"/>
        <w:numPr>
          <w:ilvl w:val="0"/>
          <w:numId w:val="2"/>
        </w:numPr>
        <w:ind w:left="1440" w:hanging="90"/>
        <w:jc w:val="both"/>
        <w:rPr>
          <w:rFonts w:ascii="Times New Roman" w:hAnsi="Times New Roman" w:cs="Times New Roman"/>
          <w:sz w:val="24"/>
          <w:szCs w:val="24"/>
        </w:rPr>
      </w:pPr>
      <w:r>
        <w:rPr>
          <w:rFonts w:ascii="Times New Roman" w:hAnsi="Times New Roman" w:cs="Times New Roman"/>
          <w:sz w:val="24"/>
          <w:szCs w:val="24"/>
        </w:rPr>
        <w:t>Such other factors as it may be relevant</w:t>
      </w:r>
    </w:p>
    <w:p w14:paraId="36F71B72" w14:textId="2465D997" w:rsidR="000D0947" w:rsidRDefault="000D0947" w:rsidP="0024762B">
      <w:pPr>
        <w:pStyle w:val="ListParagraph"/>
        <w:numPr>
          <w:ilvl w:val="0"/>
          <w:numId w:val="2"/>
        </w:numPr>
        <w:ind w:left="1440" w:hanging="90"/>
        <w:jc w:val="both"/>
        <w:rPr>
          <w:rFonts w:ascii="Times New Roman" w:hAnsi="Times New Roman" w:cs="Times New Roman"/>
          <w:sz w:val="24"/>
          <w:szCs w:val="24"/>
        </w:rPr>
      </w:pPr>
      <w:r>
        <w:rPr>
          <w:rFonts w:ascii="Times New Roman" w:hAnsi="Times New Roman" w:cs="Times New Roman"/>
          <w:sz w:val="24"/>
          <w:szCs w:val="24"/>
        </w:rPr>
        <w:t>Provide advice and information useful for the safe and efficient conduct of flights</w:t>
      </w:r>
    </w:p>
    <w:p w14:paraId="72593132" w14:textId="7F69C921" w:rsidR="000D0947" w:rsidRDefault="000D0947" w:rsidP="000D0947">
      <w:pPr>
        <w:jc w:val="both"/>
        <w:rPr>
          <w:rFonts w:ascii="Times New Roman" w:hAnsi="Times New Roman" w:cs="Times New Roman"/>
          <w:sz w:val="24"/>
          <w:szCs w:val="24"/>
        </w:rPr>
      </w:pPr>
    </w:p>
    <w:p w14:paraId="1855FC37" w14:textId="18F57DC1" w:rsidR="000D0947" w:rsidRPr="000D0947" w:rsidRDefault="000D0947" w:rsidP="000D0947">
      <w:pPr>
        <w:jc w:val="both"/>
        <w:rPr>
          <w:rFonts w:ascii="Times New Roman" w:hAnsi="Times New Roman" w:cs="Times New Roman"/>
          <w:b/>
          <w:bCs/>
          <w:sz w:val="24"/>
          <w:szCs w:val="24"/>
        </w:rPr>
      </w:pPr>
      <w:r w:rsidRPr="000D0947">
        <w:rPr>
          <w:rFonts w:ascii="Times New Roman" w:hAnsi="Times New Roman" w:cs="Times New Roman"/>
          <w:b/>
          <w:bCs/>
          <w:sz w:val="24"/>
          <w:szCs w:val="24"/>
        </w:rPr>
        <w:t>DIVISION OF AIRSPACE</w:t>
      </w:r>
    </w:p>
    <w:p w14:paraId="1CE614CE" w14:textId="6494A43E" w:rsidR="000D0947" w:rsidRDefault="000D0947" w:rsidP="000D0947">
      <w:pPr>
        <w:jc w:val="both"/>
        <w:rPr>
          <w:rFonts w:ascii="Times New Roman" w:hAnsi="Times New Roman" w:cs="Times New Roman"/>
          <w:sz w:val="24"/>
          <w:szCs w:val="24"/>
        </w:rPr>
      </w:pPr>
      <w:r>
        <w:rPr>
          <w:rFonts w:ascii="Times New Roman" w:hAnsi="Times New Roman" w:cs="Times New Roman"/>
          <w:sz w:val="24"/>
          <w:szCs w:val="24"/>
        </w:rPr>
        <w:t xml:space="preserve">The Tanzanian Airspace constitutes one flight information region, within </w:t>
      </w:r>
      <w:r w:rsidRPr="000D0947">
        <w:rPr>
          <w:rFonts w:ascii="Times New Roman" w:hAnsi="Times New Roman" w:cs="Times New Roman"/>
          <w:sz w:val="24"/>
          <w:szCs w:val="24"/>
        </w:rPr>
        <w:t>the region, the airspace below flight level 245 is known as a lower flight information region and that above as an upper flight information region.</w:t>
      </w:r>
    </w:p>
    <w:p w14:paraId="356DC540" w14:textId="42D650E7" w:rsidR="000B7B3F" w:rsidRPr="000B7B3F" w:rsidRDefault="000B7B3F" w:rsidP="000D0947">
      <w:pPr>
        <w:jc w:val="both"/>
        <w:rPr>
          <w:rFonts w:ascii="Times New Roman" w:hAnsi="Times New Roman" w:cs="Times New Roman"/>
          <w:b/>
          <w:bCs/>
          <w:sz w:val="24"/>
          <w:szCs w:val="24"/>
        </w:rPr>
      </w:pPr>
      <w:r w:rsidRPr="000B7B3F">
        <w:rPr>
          <w:rFonts w:ascii="Times New Roman" w:hAnsi="Times New Roman" w:cs="Times New Roman"/>
          <w:b/>
          <w:bCs/>
          <w:sz w:val="24"/>
          <w:szCs w:val="24"/>
        </w:rPr>
        <w:t>Airspace classification in Tanzania (Dar es salaam FIR)</w:t>
      </w:r>
    </w:p>
    <w:p w14:paraId="32EA8EF4" w14:textId="2A01BA4D" w:rsidR="000B7B3F" w:rsidRDefault="000B7B3F" w:rsidP="000D0947">
      <w:pPr>
        <w:jc w:val="both"/>
        <w:rPr>
          <w:rFonts w:ascii="Times New Roman" w:hAnsi="Times New Roman" w:cs="Times New Roman"/>
          <w:sz w:val="24"/>
          <w:szCs w:val="24"/>
        </w:rPr>
      </w:pPr>
      <w:r w:rsidRPr="000B7B3F">
        <w:rPr>
          <w:rFonts w:ascii="Times New Roman" w:hAnsi="Times New Roman" w:cs="Times New Roman"/>
          <w:sz w:val="24"/>
          <w:szCs w:val="24"/>
        </w:rPr>
        <w:t>The Dar es Salaam FIR airspace has been classified as follows:</w:t>
      </w:r>
    </w:p>
    <w:p w14:paraId="0205EFC3" w14:textId="187B8E48" w:rsidR="00143A4B" w:rsidRPr="00143A4B" w:rsidRDefault="00143A4B" w:rsidP="00CC48AC">
      <w:pPr>
        <w:pStyle w:val="ListParagraph"/>
        <w:numPr>
          <w:ilvl w:val="0"/>
          <w:numId w:val="3"/>
        </w:numPr>
        <w:spacing w:after="0"/>
        <w:ind w:left="270" w:hanging="270"/>
        <w:jc w:val="both"/>
        <w:rPr>
          <w:rFonts w:ascii="Times New Roman" w:hAnsi="Times New Roman" w:cs="Times New Roman"/>
          <w:sz w:val="24"/>
          <w:szCs w:val="24"/>
        </w:rPr>
      </w:pPr>
      <w:r w:rsidRPr="00143A4B">
        <w:rPr>
          <w:rFonts w:ascii="Times New Roman" w:hAnsi="Times New Roman" w:cs="Times New Roman"/>
          <w:sz w:val="24"/>
          <w:szCs w:val="24"/>
        </w:rPr>
        <w:t>Class A:</w:t>
      </w:r>
    </w:p>
    <w:p w14:paraId="38CBC6E2" w14:textId="3D313FD5" w:rsidR="00143A4B" w:rsidRPr="00143A4B" w:rsidRDefault="00143A4B" w:rsidP="00CC48AC">
      <w:pPr>
        <w:pStyle w:val="ListParagraph"/>
        <w:numPr>
          <w:ilvl w:val="0"/>
          <w:numId w:val="4"/>
        </w:numPr>
        <w:spacing w:after="0"/>
        <w:jc w:val="both"/>
        <w:rPr>
          <w:rFonts w:ascii="Times New Roman" w:hAnsi="Times New Roman" w:cs="Times New Roman"/>
          <w:sz w:val="24"/>
          <w:szCs w:val="24"/>
        </w:rPr>
      </w:pPr>
      <w:r w:rsidRPr="00143A4B">
        <w:rPr>
          <w:rFonts w:ascii="Times New Roman" w:hAnsi="Times New Roman" w:cs="Times New Roman"/>
          <w:sz w:val="24"/>
          <w:szCs w:val="24"/>
        </w:rPr>
        <w:t>All airspace above FL245;</w:t>
      </w:r>
    </w:p>
    <w:p w14:paraId="76969ECD" w14:textId="77777777" w:rsidR="00143A4B" w:rsidRPr="00143A4B" w:rsidRDefault="00143A4B" w:rsidP="00CC48AC">
      <w:pPr>
        <w:pStyle w:val="ListParagraph"/>
        <w:numPr>
          <w:ilvl w:val="0"/>
          <w:numId w:val="4"/>
        </w:numPr>
        <w:spacing w:after="0"/>
        <w:jc w:val="both"/>
        <w:rPr>
          <w:rFonts w:ascii="Times New Roman" w:hAnsi="Times New Roman" w:cs="Times New Roman"/>
          <w:sz w:val="24"/>
          <w:szCs w:val="24"/>
        </w:rPr>
      </w:pPr>
      <w:r w:rsidRPr="00143A4B">
        <w:rPr>
          <w:rFonts w:ascii="Times New Roman" w:hAnsi="Times New Roman" w:cs="Times New Roman"/>
          <w:sz w:val="24"/>
          <w:szCs w:val="24"/>
        </w:rPr>
        <w:t>All airspace above FL145 within the Dar es Salaam and Kilimanjaro TMAs</w:t>
      </w:r>
    </w:p>
    <w:p w14:paraId="2A30B063" w14:textId="65A63831" w:rsidR="00CC48AC" w:rsidRPr="00CC48AC" w:rsidRDefault="00143A4B" w:rsidP="00CC48AC">
      <w:pPr>
        <w:pStyle w:val="ListParagraph"/>
        <w:numPr>
          <w:ilvl w:val="0"/>
          <w:numId w:val="4"/>
        </w:numPr>
        <w:spacing w:after="0"/>
        <w:jc w:val="both"/>
        <w:rPr>
          <w:rFonts w:ascii="Times New Roman" w:hAnsi="Times New Roman" w:cs="Times New Roman"/>
          <w:sz w:val="24"/>
          <w:szCs w:val="24"/>
        </w:rPr>
      </w:pPr>
      <w:r w:rsidRPr="00143A4B">
        <w:rPr>
          <w:rFonts w:ascii="Times New Roman" w:hAnsi="Times New Roman" w:cs="Times New Roman"/>
          <w:sz w:val="24"/>
          <w:szCs w:val="24"/>
        </w:rPr>
        <w:t>All ATS routes in the upper and lower airspace.</w:t>
      </w:r>
    </w:p>
    <w:p w14:paraId="7F2DEB65" w14:textId="77777777" w:rsidR="00143A4B" w:rsidRPr="00143A4B" w:rsidRDefault="00143A4B" w:rsidP="00CC48AC">
      <w:pPr>
        <w:spacing w:after="0"/>
        <w:jc w:val="both"/>
        <w:rPr>
          <w:rFonts w:ascii="Times New Roman" w:hAnsi="Times New Roman" w:cs="Times New Roman"/>
          <w:sz w:val="24"/>
          <w:szCs w:val="24"/>
        </w:rPr>
      </w:pPr>
      <w:r w:rsidRPr="00143A4B">
        <w:rPr>
          <w:rFonts w:ascii="Times New Roman" w:hAnsi="Times New Roman" w:cs="Times New Roman"/>
          <w:sz w:val="24"/>
          <w:szCs w:val="24"/>
        </w:rPr>
        <w:t>b) Class D:</w:t>
      </w:r>
    </w:p>
    <w:p w14:paraId="1FAC8CB0" w14:textId="5C2656BB" w:rsidR="00143A4B" w:rsidRPr="00143A4B" w:rsidRDefault="00143A4B" w:rsidP="00CC48AC">
      <w:pPr>
        <w:pStyle w:val="ListParagraph"/>
        <w:numPr>
          <w:ilvl w:val="0"/>
          <w:numId w:val="5"/>
        </w:numPr>
        <w:spacing w:after="0"/>
        <w:jc w:val="both"/>
        <w:rPr>
          <w:rFonts w:ascii="Times New Roman" w:hAnsi="Times New Roman" w:cs="Times New Roman"/>
          <w:sz w:val="24"/>
          <w:szCs w:val="24"/>
        </w:rPr>
      </w:pPr>
      <w:r w:rsidRPr="00143A4B">
        <w:rPr>
          <w:rFonts w:ascii="Times New Roman" w:hAnsi="Times New Roman" w:cs="Times New Roman"/>
          <w:sz w:val="24"/>
          <w:szCs w:val="24"/>
        </w:rPr>
        <w:t>TMAs: - Dar es Salaam and Kilimanjaro;</w:t>
      </w:r>
    </w:p>
    <w:p w14:paraId="7AA60ACC" w14:textId="16249D3A" w:rsidR="00143A4B" w:rsidRPr="00143A4B" w:rsidRDefault="00143A4B" w:rsidP="00CC48AC">
      <w:pPr>
        <w:pStyle w:val="ListParagraph"/>
        <w:numPr>
          <w:ilvl w:val="0"/>
          <w:numId w:val="5"/>
        </w:numPr>
        <w:spacing w:after="0"/>
        <w:jc w:val="both"/>
        <w:rPr>
          <w:rFonts w:ascii="Times New Roman" w:hAnsi="Times New Roman" w:cs="Times New Roman"/>
          <w:sz w:val="24"/>
          <w:szCs w:val="24"/>
        </w:rPr>
      </w:pPr>
      <w:r w:rsidRPr="00143A4B">
        <w:rPr>
          <w:rFonts w:ascii="Times New Roman" w:hAnsi="Times New Roman" w:cs="Times New Roman"/>
          <w:sz w:val="24"/>
          <w:szCs w:val="24"/>
        </w:rPr>
        <w:t>Control Zones: - Dar es Salaam, Dodoma, Kilimanjaro, Mwanza and Zanzibar.</w:t>
      </w:r>
    </w:p>
    <w:p w14:paraId="4EF93429" w14:textId="3D0BFDCE" w:rsidR="00143A4B" w:rsidRPr="00143A4B" w:rsidRDefault="00143A4B" w:rsidP="00CC48AC">
      <w:pPr>
        <w:pStyle w:val="ListParagraph"/>
        <w:numPr>
          <w:ilvl w:val="0"/>
          <w:numId w:val="5"/>
        </w:numPr>
        <w:spacing w:after="0"/>
        <w:jc w:val="both"/>
        <w:rPr>
          <w:rFonts w:ascii="Times New Roman" w:hAnsi="Times New Roman" w:cs="Times New Roman"/>
          <w:sz w:val="24"/>
          <w:szCs w:val="24"/>
        </w:rPr>
      </w:pPr>
      <w:r w:rsidRPr="00143A4B">
        <w:rPr>
          <w:rFonts w:ascii="Times New Roman" w:hAnsi="Times New Roman" w:cs="Times New Roman"/>
          <w:sz w:val="24"/>
          <w:szCs w:val="24"/>
        </w:rPr>
        <w:t>Aerodrome traffic circuit at all TCAA manned aerodromes.</w:t>
      </w:r>
    </w:p>
    <w:p w14:paraId="4952F311" w14:textId="77777777" w:rsidR="00143A4B" w:rsidRPr="00143A4B" w:rsidRDefault="00143A4B" w:rsidP="00143A4B">
      <w:pPr>
        <w:jc w:val="both"/>
        <w:rPr>
          <w:rFonts w:ascii="Times New Roman" w:hAnsi="Times New Roman" w:cs="Times New Roman"/>
          <w:i/>
          <w:iCs/>
          <w:sz w:val="24"/>
          <w:szCs w:val="24"/>
        </w:rPr>
      </w:pPr>
      <w:r w:rsidRPr="00143A4B">
        <w:rPr>
          <w:rFonts w:ascii="Times New Roman" w:hAnsi="Times New Roman" w:cs="Times New Roman"/>
          <w:b/>
          <w:bCs/>
          <w:i/>
          <w:iCs/>
          <w:sz w:val="24"/>
          <w:szCs w:val="24"/>
        </w:rPr>
        <w:t>Note:</w:t>
      </w:r>
      <w:r w:rsidRPr="00143A4B">
        <w:rPr>
          <w:rFonts w:ascii="Times New Roman" w:hAnsi="Times New Roman" w:cs="Times New Roman"/>
          <w:i/>
          <w:iCs/>
          <w:sz w:val="24"/>
          <w:szCs w:val="24"/>
        </w:rPr>
        <w:t xml:space="preserve"> VFR flights are not permitted above FL145.</w:t>
      </w:r>
    </w:p>
    <w:p w14:paraId="0E43BBC7" w14:textId="77777777" w:rsidR="00143A4B" w:rsidRPr="00143A4B" w:rsidRDefault="00143A4B" w:rsidP="00CC48AC">
      <w:pPr>
        <w:spacing w:after="0"/>
        <w:jc w:val="both"/>
        <w:rPr>
          <w:rFonts w:ascii="Times New Roman" w:hAnsi="Times New Roman" w:cs="Times New Roman"/>
          <w:sz w:val="24"/>
          <w:szCs w:val="24"/>
        </w:rPr>
      </w:pPr>
      <w:r w:rsidRPr="00143A4B">
        <w:rPr>
          <w:rFonts w:ascii="Times New Roman" w:hAnsi="Times New Roman" w:cs="Times New Roman"/>
          <w:sz w:val="24"/>
          <w:szCs w:val="24"/>
        </w:rPr>
        <w:t>c) Class G:</w:t>
      </w:r>
    </w:p>
    <w:p w14:paraId="57878AA6" w14:textId="77777777" w:rsidR="00143A4B" w:rsidRPr="00143A4B" w:rsidRDefault="00143A4B" w:rsidP="00CC48AC">
      <w:pPr>
        <w:spacing w:after="0"/>
        <w:jc w:val="both"/>
        <w:rPr>
          <w:rFonts w:ascii="Times New Roman" w:hAnsi="Times New Roman" w:cs="Times New Roman"/>
          <w:sz w:val="24"/>
          <w:szCs w:val="24"/>
        </w:rPr>
      </w:pPr>
      <w:r w:rsidRPr="00143A4B">
        <w:rPr>
          <w:rFonts w:ascii="Times New Roman" w:hAnsi="Times New Roman" w:cs="Times New Roman"/>
          <w:sz w:val="24"/>
          <w:szCs w:val="24"/>
        </w:rPr>
        <w:t>All airspace below FL245 (outside the published ATS routes, published TMAs and CTRs).</w:t>
      </w:r>
    </w:p>
    <w:p w14:paraId="1F54F570" w14:textId="7D687A23" w:rsidR="000B7B3F" w:rsidRDefault="00143A4B" w:rsidP="00CC48AC">
      <w:pPr>
        <w:spacing w:after="0"/>
        <w:jc w:val="both"/>
        <w:rPr>
          <w:rFonts w:ascii="Times New Roman" w:hAnsi="Times New Roman" w:cs="Times New Roman"/>
          <w:i/>
          <w:iCs/>
          <w:sz w:val="24"/>
          <w:szCs w:val="24"/>
        </w:rPr>
      </w:pPr>
      <w:r w:rsidRPr="00CC48AC">
        <w:rPr>
          <w:rFonts w:ascii="Times New Roman" w:hAnsi="Times New Roman" w:cs="Times New Roman"/>
          <w:b/>
          <w:bCs/>
          <w:i/>
          <w:iCs/>
          <w:sz w:val="24"/>
          <w:szCs w:val="24"/>
        </w:rPr>
        <w:t>Note:</w:t>
      </w:r>
      <w:r w:rsidRPr="00CC48AC">
        <w:rPr>
          <w:rFonts w:ascii="Times New Roman" w:hAnsi="Times New Roman" w:cs="Times New Roman"/>
          <w:i/>
          <w:iCs/>
          <w:sz w:val="24"/>
          <w:szCs w:val="24"/>
        </w:rPr>
        <w:t xml:space="preserve"> The following classes have not been established: B, C, E and F</w:t>
      </w:r>
    </w:p>
    <w:p w14:paraId="2C227F76" w14:textId="42809753" w:rsidR="00CC48AC" w:rsidRDefault="00CC48AC" w:rsidP="00CC48AC">
      <w:pPr>
        <w:spacing w:after="0"/>
        <w:jc w:val="both"/>
        <w:rPr>
          <w:rFonts w:ascii="Times New Roman" w:hAnsi="Times New Roman" w:cs="Times New Roman"/>
          <w:i/>
          <w:iCs/>
          <w:sz w:val="24"/>
          <w:szCs w:val="24"/>
        </w:rPr>
      </w:pPr>
    </w:p>
    <w:p w14:paraId="5A3A339A" w14:textId="05EB60A1" w:rsidR="00CC48AC" w:rsidRPr="00CC48AC" w:rsidRDefault="00CC48AC" w:rsidP="00CC48AC">
      <w:pPr>
        <w:spacing w:after="0"/>
        <w:jc w:val="both"/>
        <w:rPr>
          <w:rFonts w:ascii="Times New Roman" w:hAnsi="Times New Roman" w:cs="Times New Roman"/>
          <w:b/>
          <w:bCs/>
          <w:sz w:val="24"/>
          <w:szCs w:val="24"/>
        </w:rPr>
      </w:pPr>
      <w:r w:rsidRPr="00CC48AC">
        <w:rPr>
          <w:rFonts w:ascii="Times New Roman" w:hAnsi="Times New Roman" w:cs="Times New Roman"/>
          <w:b/>
          <w:bCs/>
          <w:sz w:val="24"/>
          <w:szCs w:val="24"/>
        </w:rPr>
        <w:lastRenderedPageBreak/>
        <w:t>Flight Rules within Tanzania</w:t>
      </w:r>
    </w:p>
    <w:p w14:paraId="31E6A85A" w14:textId="00E33CD0" w:rsidR="00CC48AC" w:rsidRDefault="00CC48AC" w:rsidP="00CC48AC">
      <w:pPr>
        <w:spacing w:after="0"/>
        <w:jc w:val="both"/>
        <w:rPr>
          <w:rFonts w:ascii="Times New Roman" w:hAnsi="Times New Roman" w:cs="Times New Roman"/>
          <w:sz w:val="24"/>
          <w:szCs w:val="24"/>
        </w:rPr>
      </w:pPr>
      <w:r w:rsidRPr="00CC48AC">
        <w:rPr>
          <w:rFonts w:ascii="Times New Roman" w:hAnsi="Times New Roman" w:cs="Times New Roman"/>
          <w:sz w:val="24"/>
          <w:szCs w:val="24"/>
        </w:rPr>
        <w:t>Flights by civil aircraft within Tanzania airspace can only be conducted according to either visual flight rules (VFR) or instrument flight rules (IFR). These rules are contained in the Civil Aviation (Rules of the Air) Regulations, 2017 and (Air Traffic Services) Regulations, 2017.</w:t>
      </w:r>
    </w:p>
    <w:p w14:paraId="28A09B4E" w14:textId="3472CB77" w:rsidR="00CC48AC" w:rsidRDefault="00CC48AC" w:rsidP="00CC48AC">
      <w:pPr>
        <w:spacing w:after="0"/>
        <w:jc w:val="both"/>
        <w:rPr>
          <w:rFonts w:ascii="Times New Roman" w:hAnsi="Times New Roman" w:cs="Times New Roman"/>
          <w:sz w:val="24"/>
          <w:szCs w:val="24"/>
        </w:rPr>
      </w:pPr>
    </w:p>
    <w:p w14:paraId="7D7B2DA6" w14:textId="77777777" w:rsidR="002C4D0C" w:rsidRPr="002C4D0C" w:rsidRDefault="002C4D0C" w:rsidP="002C4D0C">
      <w:pPr>
        <w:spacing w:after="0"/>
        <w:jc w:val="both"/>
        <w:rPr>
          <w:rFonts w:ascii="Times New Roman" w:hAnsi="Times New Roman" w:cs="Times New Roman"/>
          <w:sz w:val="24"/>
          <w:szCs w:val="24"/>
        </w:rPr>
      </w:pPr>
      <w:r w:rsidRPr="002C4D0C">
        <w:rPr>
          <w:rFonts w:ascii="Times New Roman" w:hAnsi="Times New Roman" w:cs="Times New Roman"/>
          <w:sz w:val="24"/>
          <w:szCs w:val="24"/>
        </w:rPr>
        <w:t>A pilot must fly according to the IFR</w:t>
      </w:r>
    </w:p>
    <w:p w14:paraId="799326D9" w14:textId="02B5BCAB" w:rsidR="002C4D0C" w:rsidRPr="002C4D0C" w:rsidRDefault="002C4D0C" w:rsidP="002C4D0C">
      <w:pPr>
        <w:pStyle w:val="ListParagraph"/>
        <w:numPr>
          <w:ilvl w:val="0"/>
          <w:numId w:val="6"/>
        </w:numPr>
        <w:spacing w:after="0"/>
        <w:jc w:val="both"/>
        <w:rPr>
          <w:rFonts w:ascii="Times New Roman" w:hAnsi="Times New Roman" w:cs="Times New Roman"/>
          <w:sz w:val="24"/>
          <w:szCs w:val="24"/>
        </w:rPr>
      </w:pPr>
      <w:r w:rsidRPr="002C4D0C">
        <w:rPr>
          <w:rFonts w:ascii="Times New Roman" w:hAnsi="Times New Roman" w:cs="Times New Roman"/>
          <w:sz w:val="24"/>
          <w:szCs w:val="24"/>
        </w:rPr>
        <w:t>if the airspace has been notified as one which permits only IFR flights;</w:t>
      </w:r>
    </w:p>
    <w:p w14:paraId="1D464241" w14:textId="1C3C464D" w:rsidR="002C4D0C" w:rsidRPr="002C4D0C" w:rsidRDefault="002C4D0C" w:rsidP="002C4D0C">
      <w:pPr>
        <w:pStyle w:val="ListParagraph"/>
        <w:numPr>
          <w:ilvl w:val="0"/>
          <w:numId w:val="6"/>
        </w:numPr>
        <w:spacing w:after="0"/>
        <w:jc w:val="both"/>
        <w:rPr>
          <w:rFonts w:ascii="Times New Roman" w:hAnsi="Times New Roman" w:cs="Times New Roman"/>
          <w:sz w:val="24"/>
          <w:szCs w:val="24"/>
        </w:rPr>
      </w:pPr>
      <w:r w:rsidRPr="002C4D0C">
        <w:rPr>
          <w:rFonts w:ascii="Times New Roman" w:hAnsi="Times New Roman" w:cs="Times New Roman"/>
          <w:sz w:val="24"/>
          <w:szCs w:val="24"/>
        </w:rPr>
        <w:t>if the meteorological conditions preclude VFR flights;</w:t>
      </w:r>
    </w:p>
    <w:p w14:paraId="2B686EFD" w14:textId="39B84ED7" w:rsidR="002C4D0C" w:rsidRPr="002C4D0C" w:rsidRDefault="002C4D0C" w:rsidP="002C4D0C">
      <w:pPr>
        <w:pStyle w:val="ListParagraph"/>
        <w:numPr>
          <w:ilvl w:val="0"/>
          <w:numId w:val="6"/>
        </w:numPr>
        <w:spacing w:after="0"/>
        <w:jc w:val="both"/>
        <w:rPr>
          <w:rFonts w:ascii="Times New Roman" w:hAnsi="Times New Roman" w:cs="Times New Roman"/>
          <w:sz w:val="24"/>
          <w:szCs w:val="24"/>
        </w:rPr>
      </w:pPr>
      <w:r w:rsidRPr="002C4D0C">
        <w:rPr>
          <w:rFonts w:ascii="Times New Roman" w:hAnsi="Times New Roman" w:cs="Times New Roman"/>
          <w:sz w:val="24"/>
          <w:szCs w:val="24"/>
        </w:rPr>
        <w:t>at night, except when authorized to fly under Special VFR in a control zone;</w:t>
      </w:r>
    </w:p>
    <w:p w14:paraId="32F46830" w14:textId="0AA0C0B9" w:rsidR="00CC48AC" w:rsidRDefault="002C4D0C" w:rsidP="002C4D0C">
      <w:pPr>
        <w:pStyle w:val="ListParagraph"/>
        <w:numPr>
          <w:ilvl w:val="0"/>
          <w:numId w:val="6"/>
        </w:numPr>
        <w:spacing w:after="0"/>
        <w:jc w:val="both"/>
        <w:rPr>
          <w:rFonts w:ascii="Times New Roman" w:hAnsi="Times New Roman" w:cs="Times New Roman"/>
          <w:sz w:val="24"/>
          <w:szCs w:val="24"/>
        </w:rPr>
      </w:pPr>
      <w:r w:rsidRPr="002C4D0C">
        <w:rPr>
          <w:rFonts w:ascii="Times New Roman" w:hAnsi="Times New Roman" w:cs="Times New Roman"/>
          <w:sz w:val="24"/>
          <w:szCs w:val="24"/>
        </w:rPr>
        <w:t>if intends to operate above FL 145.</w:t>
      </w:r>
    </w:p>
    <w:p w14:paraId="540E2929" w14:textId="779F4E13" w:rsidR="002C4D0C" w:rsidRDefault="002C4D0C" w:rsidP="002C4D0C">
      <w:pPr>
        <w:spacing w:after="0"/>
        <w:jc w:val="both"/>
        <w:rPr>
          <w:rFonts w:ascii="Times New Roman" w:hAnsi="Times New Roman" w:cs="Times New Roman"/>
          <w:sz w:val="24"/>
          <w:szCs w:val="24"/>
        </w:rPr>
      </w:pPr>
    </w:p>
    <w:p w14:paraId="11498501" w14:textId="77777777" w:rsidR="002C4D0C" w:rsidRPr="009E171E" w:rsidRDefault="002C4D0C" w:rsidP="002C4D0C">
      <w:pPr>
        <w:spacing w:after="0"/>
        <w:jc w:val="both"/>
        <w:rPr>
          <w:rFonts w:ascii="Times New Roman" w:hAnsi="Times New Roman" w:cs="Times New Roman"/>
          <w:b/>
          <w:bCs/>
          <w:sz w:val="24"/>
          <w:szCs w:val="24"/>
        </w:rPr>
      </w:pPr>
      <w:r w:rsidRPr="009E171E">
        <w:rPr>
          <w:rFonts w:ascii="Times New Roman" w:hAnsi="Times New Roman" w:cs="Times New Roman"/>
          <w:b/>
          <w:bCs/>
          <w:sz w:val="24"/>
          <w:szCs w:val="24"/>
        </w:rPr>
        <w:t>Visual Flight Rules (VFR)</w:t>
      </w:r>
    </w:p>
    <w:p w14:paraId="4C803A59" w14:textId="64BB767A" w:rsidR="002C4D0C" w:rsidRPr="002C4D0C" w:rsidRDefault="002C4D0C" w:rsidP="002C4D0C">
      <w:pPr>
        <w:pStyle w:val="ListParagraph"/>
        <w:numPr>
          <w:ilvl w:val="0"/>
          <w:numId w:val="7"/>
        </w:numPr>
        <w:spacing w:after="0"/>
        <w:jc w:val="both"/>
        <w:rPr>
          <w:rFonts w:ascii="Times New Roman" w:hAnsi="Times New Roman" w:cs="Times New Roman"/>
          <w:sz w:val="24"/>
          <w:szCs w:val="24"/>
        </w:rPr>
      </w:pPr>
      <w:r w:rsidRPr="002C4D0C">
        <w:rPr>
          <w:rFonts w:ascii="Times New Roman" w:hAnsi="Times New Roman" w:cs="Times New Roman"/>
          <w:sz w:val="24"/>
          <w:szCs w:val="24"/>
        </w:rPr>
        <w:t>The pilot of an aircraft is responsible for determining whether or not meteorological conditions permit flight in accordance with visual flight rules.</w:t>
      </w:r>
    </w:p>
    <w:p w14:paraId="6E4B5101" w14:textId="42BCAA03" w:rsidR="002C4D0C" w:rsidRPr="002C4D0C" w:rsidRDefault="002C4D0C" w:rsidP="002C4D0C">
      <w:pPr>
        <w:pStyle w:val="ListParagraph"/>
        <w:numPr>
          <w:ilvl w:val="0"/>
          <w:numId w:val="7"/>
        </w:numPr>
        <w:spacing w:after="0"/>
        <w:jc w:val="both"/>
        <w:rPr>
          <w:rFonts w:ascii="Times New Roman" w:hAnsi="Times New Roman" w:cs="Times New Roman"/>
          <w:sz w:val="24"/>
          <w:szCs w:val="24"/>
        </w:rPr>
      </w:pPr>
      <w:r w:rsidRPr="002C4D0C">
        <w:rPr>
          <w:rFonts w:ascii="Times New Roman" w:hAnsi="Times New Roman" w:cs="Times New Roman"/>
          <w:sz w:val="24"/>
          <w:szCs w:val="24"/>
        </w:rPr>
        <w:t xml:space="preserve">Under VFR a pilot is responsible for avoiding collision with other aircraft and for the safe conduct of his flight generally. Except within the traffic zone of an aerodrome and any other area within which special rules may apply, he is not subject to ATC clearance or </w:t>
      </w:r>
      <w:r>
        <w:rPr>
          <w:rFonts w:ascii="Times New Roman" w:hAnsi="Times New Roman" w:cs="Times New Roman"/>
          <w:sz w:val="24"/>
          <w:szCs w:val="24"/>
        </w:rPr>
        <w:t>instructions</w:t>
      </w:r>
      <w:r w:rsidRPr="002C4D0C">
        <w:rPr>
          <w:rFonts w:ascii="Times New Roman" w:hAnsi="Times New Roman" w:cs="Times New Roman"/>
          <w:sz w:val="24"/>
          <w:szCs w:val="24"/>
        </w:rPr>
        <w:t>. Pilots are subject to general flight rules, however, regardless of weather conditions.</w:t>
      </w:r>
    </w:p>
    <w:p w14:paraId="5A6F8A0C" w14:textId="1FC3580F" w:rsidR="002C4D0C" w:rsidRPr="002C4D0C" w:rsidRDefault="002C4D0C" w:rsidP="002C4D0C">
      <w:pPr>
        <w:pStyle w:val="ListParagraph"/>
        <w:numPr>
          <w:ilvl w:val="0"/>
          <w:numId w:val="7"/>
        </w:numPr>
        <w:spacing w:after="0"/>
        <w:jc w:val="both"/>
        <w:rPr>
          <w:rFonts w:ascii="Times New Roman" w:hAnsi="Times New Roman" w:cs="Times New Roman"/>
          <w:sz w:val="24"/>
          <w:szCs w:val="24"/>
        </w:rPr>
      </w:pPr>
      <w:r w:rsidRPr="002C4D0C">
        <w:rPr>
          <w:rFonts w:ascii="Times New Roman" w:hAnsi="Times New Roman" w:cs="Times New Roman"/>
          <w:sz w:val="24"/>
          <w:szCs w:val="24"/>
        </w:rPr>
        <w:t>Different regulations apply dependent upon whether the aircraft is to be operated in or outside controlled airspace.</w:t>
      </w:r>
    </w:p>
    <w:p w14:paraId="35831960" w14:textId="05ACBB65" w:rsidR="002C4D0C" w:rsidRDefault="002C4D0C" w:rsidP="002C4D0C">
      <w:pPr>
        <w:pStyle w:val="ListParagraph"/>
        <w:numPr>
          <w:ilvl w:val="0"/>
          <w:numId w:val="7"/>
        </w:numPr>
        <w:spacing w:after="0"/>
        <w:jc w:val="both"/>
        <w:rPr>
          <w:rFonts w:ascii="Times New Roman" w:hAnsi="Times New Roman" w:cs="Times New Roman"/>
          <w:sz w:val="24"/>
          <w:szCs w:val="24"/>
        </w:rPr>
      </w:pPr>
      <w:r w:rsidRPr="002C4D0C">
        <w:rPr>
          <w:rFonts w:ascii="Times New Roman" w:hAnsi="Times New Roman" w:cs="Times New Roman"/>
          <w:sz w:val="24"/>
          <w:szCs w:val="24"/>
        </w:rPr>
        <w:t>VMC visibility and distance from cloud</w:t>
      </w:r>
    </w:p>
    <w:p w14:paraId="4E9DB4D5" w14:textId="774BC3F5" w:rsidR="002C4D0C" w:rsidRDefault="002C4D0C" w:rsidP="002C4D0C">
      <w:pPr>
        <w:pStyle w:val="ListParagraph"/>
        <w:spacing w:after="0"/>
        <w:jc w:val="both"/>
        <w:rPr>
          <w:rFonts w:ascii="Times New Roman" w:hAnsi="Times New Roman" w:cs="Times New Roman"/>
          <w:sz w:val="24"/>
          <w:szCs w:val="24"/>
        </w:rPr>
      </w:pPr>
      <w:r w:rsidRPr="002C4D0C">
        <w:rPr>
          <w:rFonts w:ascii="Times New Roman" w:hAnsi="Times New Roman" w:cs="Times New Roman"/>
          <w:noProof/>
          <w:sz w:val="24"/>
          <w:szCs w:val="24"/>
        </w:rPr>
        <w:drawing>
          <wp:inline distT="0" distB="0" distL="0" distR="0" wp14:anchorId="26DC0311" wp14:editId="3211FE0B">
            <wp:extent cx="5500048" cy="1860379"/>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7826" cy="1883305"/>
                    </a:xfrm>
                    <a:prstGeom prst="rect">
                      <a:avLst/>
                    </a:prstGeom>
                  </pic:spPr>
                </pic:pic>
              </a:graphicData>
            </a:graphic>
          </wp:inline>
        </w:drawing>
      </w:r>
    </w:p>
    <w:p w14:paraId="30B826B2" w14:textId="77777777" w:rsidR="00E3718C" w:rsidRPr="00E3718C" w:rsidRDefault="00E3718C" w:rsidP="00E3718C">
      <w:pPr>
        <w:pStyle w:val="ListParagraph"/>
        <w:spacing w:after="0"/>
        <w:jc w:val="both"/>
        <w:rPr>
          <w:rFonts w:ascii="Times New Roman" w:hAnsi="Times New Roman" w:cs="Times New Roman"/>
          <w:b/>
          <w:bCs/>
          <w:sz w:val="24"/>
          <w:szCs w:val="24"/>
        </w:rPr>
      </w:pPr>
      <w:r w:rsidRPr="00E3718C">
        <w:rPr>
          <w:rFonts w:ascii="Times New Roman" w:hAnsi="Times New Roman" w:cs="Times New Roman"/>
          <w:b/>
          <w:bCs/>
          <w:sz w:val="24"/>
          <w:szCs w:val="24"/>
        </w:rPr>
        <w:t>Note1: -</w:t>
      </w:r>
    </w:p>
    <w:p w14:paraId="23B14226" w14:textId="77777777" w:rsidR="00E3718C" w:rsidRPr="00E3718C" w:rsidRDefault="00E3718C" w:rsidP="00E3718C">
      <w:pPr>
        <w:pStyle w:val="ListParagraph"/>
        <w:spacing w:after="0"/>
        <w:jc w:val="both"/>
        <w:rPr>
          <w:rFonts w:ascii="Times New Roman" w:hAnsi="Times New Roman" w:cs="Times New Roman"/>
          <w:sz w:val="24"/>
          <w:szCs w:val="24"/>
        </w:rPr>
      </w:pPr>
      <w:r w:rsidRPr="00E3718C">
        <w:rPr>
          <w:rFonts w:ascii="Times New Roman" w:hAnsi="Times New Roman" w:cs="Times New Roman"/>
          <w:sz w:val="24"/>
          <w:szCs w:val="24"/>
        </w:rPr>
        <w:t>a) lower flight visibilities to 1.5 km may be permitted for flights operating:</w:t>
      </w:r>
    </w:p>
    <w:p w14:paraId="4F4ECBF2" w14:textId="178AC36B" w:rsidR="00E3718C" w:rsidRPr="001200D9" w:rsidRDefault="00E3718C" w:rsidP="001200D9">
      <w:pPr>
        <w:pStyle w:val="ListParagraph"/>
        <w:numPr>
          <w:ilvl w:val="0"/>
          <w:numId w:val="8"/>
        </w:numPr>
        <w:spacing w:after="0"/>
        <w:jc w:val="both"/>
        <w:rPr>
          <w:rFonts w:ascii="Times New Roman" w:hAnsi="Times New Roman" w:cs="Times New Roman"/>
          <w:sz w:val="24"/>
          <w:szCs w:val="24"/>
        </w:rPr>
      </w:pPr>
      <w:r w:rsidRPr="00E3718C">
        <w:rPr>
          <w:rFonts w:ascii="Times New Roman" w:hAnsi="Times New Roman" w:cs="Times New Roman"/>
          <w:sz w:val="24"/>
          <w:szCs w:val="24"/>
        </w:rPr>
        <w:t>At speeds that, in the prevailing visibility, will give adequate opportunity to observe other traffic or any obstacles in time to avoid collision; or</w:t>
      </w:r>
    </w:p>
    <w:p w14:paraId="1CF2E872" w14:textId="2ACC937D" w:rsidR="00E3718C" w:rsidRPr="00E3718C" w:rsidRDefault="00E3718C" w:rsidP="001200D9">
      <w:pPr>
        <w:pStyle w:val="ListParagraph"/>
        <w:numPr>
          <w:ilvl w:val="0"/>
          <w:numId w:val="8"/>
        </w:numPr>
        <w:spacing w:after="0"/>
        <w:jc w:val="both"/>
        <w:rPr>
          <w:rFonts w:ascii="Times New Roman" w:hAnsi="Times New Roman" w:cs="Times New Roman"/>
          <w:sz w:val="24"/>
          <w:szCs w:val="24"/>
        </w:rPr>
      </w:pPr>
      <w:r w:rsidRPr="00E3718C">
        <w:rPr>
          <w:rFonts w:ascii="Times New Roman" w:hAnsi="Times New Roman" w:cs="Times New Roman"/>
          <w:sz w:val="24"/>
          <w:szCs w:val="24"/>
        </w:rPr>
        <w:t>In circumstances in which the probability of encounters with other traffic would n</w:t>
      </w:r>
      <w:r w:rsidR="001200D9">
        <w:rPr>
          <w:rFonts w:ascii="Times New Roman" w:hAnsi="Times New Roman" w:cs="Times New Roman"/>
          <w:sz w:val="24"/>
          <w:szCs w:val="24"/>
        </w:rPr>
        <w:t>ormally below</w:t>
      </w:r>
      <w:r w:rsidRPr="00E3718C">
        <w:rPr>
          <w:rFonts w:ascii="Times New Roman" w:hAnsi="Times New Roman" w:cs="Times New Roman"/>
          <w:sz w:val="24"/>
          <w:szCs w:val="24"/>
        </w:rPr>
        <w:t>, e.g. In areas of low volume traffic and aerial work at low levels.</w:t>
      </w:r>
    </w:p>
    <w:p w14:paraId="2DCC159D" w14:textId="733AB34A" w:rsidR="00E3718C" w:rsidRPr="00E3718C" w:rsidRDefault="00E3718C" w:rsidP="00E3718C">
      <w:pPr>
        <w:pStyle w:val="ListParagraph"/>
        <w:spacing w:after="0"/>
        <w:jc w:val="both"/>
        <w:rPr>
          <w:rFonts w:ascii="Times New Roman" w:hAnsi="Times New Roman" w:cs="Times New Roman"/>
          <w:sz w:val="24"/>
          <w:szCs w:val="24"/>
        </w:rPr>
      </w:pPr>
      <w:r w:rsidRPr="00E3718C">
        <w:rPr>
          <w:rFonts w:ascii="Times New Roman" w:hAnsi="Times New Roman" w:cs="Times New Roman"/>
          <w:sz w:val="24"/>
          <w:szCs w:val="24"/>
        </w:rPr>
        <w:t>b) Helicopters may be permitted to operate in less than 1.5 km flight visibility, if maneuvered at a speed that will give adequate opportunity to observe other traffic or any obstacles in time to avoid collision.</w:t>
      </w:r>
    </w:p>
    <w:p w14:paraId="3869F36F" w14:textId="77777777" w:rsidR="00A715F1" w:rsidRDefault="00A715F1" w:rsidP="00E3718C">
      <w:pPr>
        <w:pStyle w:val="ListParagraph"/>
        <w:spacing w:after="0"/>
        <w:jc w:val="both"/>
        <w:rPr>
          <w:rFonts w:ascii="Times New Roman" w:hAnsi="Times New Roman" w:cs="Times New Roman"/>
          <w:sz w:val="24"/>
          <w:szCs w:val="24"/>
        </w:rPr>
      </w:pPr>
    </w:p>
    <w:p w14:paraId="26AB09B7" w14:textId="77777777" w:rsidR="00A715F1" w:rsidRDefault="00A715F1" w:rsidP="00E3718C">
      <w:pPr>
        <w:pStyle w:val="ListParagraph"/>
        <w:spacing w:after="0"/>
        <w:jc w:val="both"/>
        <w:rPr>
          <w:rFonts w:ascii="Times New Roman" w:hAnsi="Times New Roman" w:cs="Times New Roman"/>
          <w:sz w:val="24"/>
          <w:szCs w:val="24"/>
        </w:rPr>
      </w:pPr>
    </w:p>
    <w:p w14:paraId="31AE9BAA" w14:textId="53ACC915" w:rsidR="00A715F1" w:rsidRPr="00A715F1" w:rsidRDefault="00E3718C" w:rsidP="00E3718C">
      <w:pPr>
        <w:pStyle w:val="ListParagraph"/>
        <w:spacing w:after="0"/>
        <w:jc w:val="both"/>
        <w:rPr>
          <w:rFonts w:ascii="Times New Roman" w:hAnsi="Times New Roman" w:cs="Times New Roman"/>
          <w:b/>
          <w:bCs/>
          <w:sz w:val="24"/>
          <w:szCs w:val="24"/>
        </w:rPr>
      </w:pPr>
      <w:r w:rsidRPr="00A715F1">
        <w:rPr>
          <w:rFonts w:ascii="Times New Roman" w:hAnsi="Times New Roman" w:cs="Times New Roman"/>
          <w:b/>
          <w:bCs/>
          <w:sz w:val="24"/>
          <w:szCs w:val="24"/>
        </w:rPr>
        <w:lastRenderedPageBreak/>
        <w:t>Note2: -</w:t>
      </w:r>
    </w:p>
    <w:p w14:paraId="0965E45B" w14:textId="37CF95B2" w:rsidR="00E3718C" w:rsidRPr="00E3718C" w:rsidRDefault="00E3718C" w:rsidP="00E3718C">
      <w:pPr>
        <w:pStyle w:val="ListParagraph"/>
        <w:spacing w:after="0"/>
        <w:jc w:val="both"/>
        <w:rPr>
          <w:rFonts w:ascii="Times New Roman" w:hAnsi="Times New Roman" w:cs="Times New Roman"/>
          <w:sz w:val="24"/>
          <w:szCs w:val="24"/>
        </w:rPr>
      </w:pPr>
      <w:r w:rsidRPr="00E3718C">
        <w:rPr>
          <w:rFonts w:ascii="Times New Roman" w:hAnsi="Times New Roman" w:cs="Times New Roman"/>
          <w:sz w:val="24"/>
          <w:szCs w:val="24"/>
        </w:rPr>
        <w:t>In Tanzania the Conditions for VFR operations apply in classes D and G</w:t>
      </w:r>
    </w:p>
    <w:p w14:paraId="560E8351" w14:textId="77777777" w:rsidR="00A715F1" w:rsidRDefault="00E3718C" w:rsidP="00A715F1">
      <w:pPr>
        <w:pStyle w:val="ListParagraph"/>
        <w:numPr>
          <w:ilvl w:val="1"/>
          <w:numId w:val="12"/>
        </w:numPr>
        <w:spacing w:after="0"/>
        <w:ind w:left="1080"/>
        <w:jc w:val="both"/>
        <w:rPr>
          <w:rFonts w:ascii="Times New Roman" w:hAnsi="Times New Roman" w:cs="Times New Roman"/>
          <w:sz w:val="24"/>
          <w:szCs w:val="24"/>
        </w:rPr>
      </w:pPr>
      <w:r w:rsidRPr="00E3718C">
        <w:rPr>
          <w:rFonts w:ascii="Times New Roman" w:hAnsi="Times New Roman" w:cs="Times New Roman"/>
          <w:sz w:val="24"/>
          <w:szCs w:val="24"/>
        </w:rPr>
        <w:t>An aircraft operating under VFR in level cruising flight at a height of more than 1000 ft above ground or water, but less than flight level 150 shall, in the interests of safety fly in accordance with the semi-circular rule. The application of the semi-circular rule to VFR flight is illustrated below:</w:t>
      </w:r>
    </w:p>
    <w:p w14:paraId="301F2BFE" w14:textId="77777777" w:rsidR="00A715F1" w:rsidRDefault="00E3718C" w:rsidP="00A715F1">
      <w:pPr>
        <w:pStyle w:val="ListParagraph"/>
        <w:numPr>
          <w:ilvl w:val="0"/>
          <w:numId w:val="13"/>
        </w:numPr>
        <w:spacing w:after="0"/>
        <w:jc w:val="both"/>
        <w:rPr>
          <w:rFonts w:ascii="Times New Roman" w:hAnsi="Times New Roman" w:cs="Times New Roman"/>
          <w:sz w:val="24"/>
          <w:szCs w:val="24"/>
        </w:rPr>
      </w:pPr>
      <w:r w:rsidRPr="00A715F1">
        <w:rPr>
          <w:rFonts w:ascii="Times New Roman" w:hAnsi="Times New Roman" w:cs="Times New Roman"/>
          <w:sz w:val="24"/>
          <w:szCs w:val="24"/>
        </w:rPr>
        <w:t>000 - 179 degrees inclusive: FL 35, 55, 75, etc.</w:t>
      </w:r>
    </w:p>
    <w:p w14:paraId="140F6CD5" w14:textId="05D0A38E" w:rsidR="00E3718C" w:rsidRPr="00A715F1" w:rsidRDefault="00E3718C" w:rsidP="00A715F1">
      <w:pPr>
        <w:pStyle w:val="ListParagraph"/>
        <w:numPr>
          <w:ilvl w:val="0"/>
          <w:numId w:val="13"/>
        </w:numPr>
        <w:spacing w:after="0"/>
        <w:jc w:val="both"/>
        <w:rPr>
          <w:rFonts w:ascii="Times New Roman" w:hAnsi="Times New Roman" w:cs="Times New Roman"/>
          <w:sz w:val="24"/>
          <w:szCs w:val="24"/>
        </w:rPr>
      </w:pPr>
      <w:r w:rsidRPr="00A715F1">
        <w:rPr>
          <w:rFonts w:ascii="Times New Roman" w:hAnsi="Times New Roman" w:cs="Times New Roman"/>
          <w:sz w:val="24"/>
          <w:szCs w:val="24"/>
        </w:rPr>
        <w:t>180 - 359 degrees inclusive: FL 45, 65, 85, etc.</w:t>
      </w:r>
    </w:p>
    <w:p w14:paraId="2ECED516" w14:textId="77777777" w:rsidR="00E3718C" w:rsidRPr="00E3718C" w:rsidRDefault="00E3718C" w:rsidP="00A715F1">
      <w:pPr>
        <w:pStyle w:val="ListParagraph"/>
        <w:numPr>
          <w:ilvl w:val="1"/>
          <w:numId w:val="12"/>
        </w:numPr>
        <w:spacing w:after="0"/>
        <w:ind w:left="1080"/>
        <w:jc w:val="both"/>
        <w:rPr>
          <w:rFonts w:ascii="Times New Roman" w:hAnsi="Times New Roman" w:cs="Times New Roman"/>
          <w:sz w:val="24"/>
          <w:szCs w:val="24"/>
        </w:rPr>
      </w:pPr>
      <w:r w:rsidRPr="00E3718C">
        <w:rPr>
          <w:rFonts w:ascii="Times New Roman" w:hAnsi="Times New Roman" w:cs="Times New Roman"/>
          <w:sz w:val="24"/>
          <w:szCs w:val="24"/>
        </w:rPr>
        <w:t>Note: Within the Dar es Salaam Flight Information Region VFR flight is not permitted above flight level 145.</w:t>
      </w:r>
    </w:p>
    <w:p w14:paraId="4FD17F30" w14:textId="5D7808DC" w:rsidR="00E3718C" w:rsidRPr="00E3718C" w:rsidRDefault="00E3718C" w:rsidP="00A715F1">
      <w:pPr>
        <w:pStyle w:val="ListParagraph"/>
        <w:numPr>
          <w:ilvl w:val="1"/>
          <w:numId w:val="12"/>
        </w:numPr>
        <w:spacing w:after="0"/>
        <w:ind w:left="1080"/>
        <w:jc w:val="both"/>
        <w:rPr>
          <w:rFonts w:ascii="Times New Roman" w:hAnsi="Times New Roman" w:cs="Times New Roman"/>
          <w:sz w:val="24"/>
          <w:szCs w:val="24"/>
        </w:rPr>
      </w:pPr>
      <w:r w:rsidRPr="00E3718C">
        <w:rPr>
          <w:rFonts w:ascii="Times New Roman" w:hAnsi="Times New Roman" w:cs="Times New Roman"/>
          <w:sz w:val="24"/>
          <w:szCs w:val="24"/>
        </w:rPr>
        <w:t>VFR flight shall neither take-off nor land at an aerodrome within a control zone, nor enter the aerodrome traffic zone or the traffic pattern of such an aerodrome if the ground visibility is less than 8 km and/or the ceiling is less than 1500 feet.</w:t>
      </w:r>
    </w:p>
    <w:p w14:paraId="3309383E" w14:textId="19830C02" w:rsidR="00E3718C" w:rsidRPr="00E3718C" w:rsidRDefault="00E3718C" w:rsidP="00A715F1">
      <w:pPr>
        <w:pStyle w:val="ListParagraph"/>
        <w:numPr>
          <w:ilvl w:val="1"/>
          <w:numId w:val="12"/>
        </w:numPr>
        <w:spacing w:after="0"/>
        <w:ind w:left="1080"/>
        <w:jc w:val="both"/>
        <w:rPr>
          <w:rFonts w:ascii="Times New Roman" w:hAnsi="Times New Roman" w:cs="Times New Roman"/>
          <w:sz w:val="24"/>
          <w:szCs w:val="24"/>
        </w:rPr>
      </w:pPr>
      <w:r w:rsidRPr="00E3718C">
        <w:rPr>
          <w:rFonts w:ascii="Times New Roman" w:hAnsi="Times New Roman" w:cs="Times New Roman"/>
          <w:sz w:val="24"/>
          <w:szCs w:val="24"/>
        </w:rPr>
        <w:t xml:space="preserve">When meteorological conditions are below </w:t>
      </w:r>
      <w:proofErr w:type="gramStart"/>
      <w:r w:rsidR="00B25DC0" w:rsidRPr="00E3718C">
        <w:rPr>
          <w:rFonts w:ascii="Times New Roman" w:hAnsi="Times New Roman" w:cs="Times New Roman"/>
          <w:sz w:val="24"/>
          <w:szCs w:val="24"/>
        </w:rPr>
        <w:t>this mini</w:t>
      </w:r>
      <w:r w:rsidR="00B25DC0">
        <w:rPr>
          <w:rFonts w:ascii="Times New Roman" w:hAnsi="Times New Roman" w:cs="Times New Roman"/>
          <w:sz w:val="24"/>
          <w:szCs w:val="24"/>
        </w:rPr>
        <w:t>ma</w:t>
      </w:r>
      <w:proofErr w:type="gramEnd"/>
      <w:r w:rsidRPr="00E3718C">
        <w:rPr>
          <w:rFonts w:ascii="Times New Roman" w:hAnsi="Times New Roman" w:cs="Times New Roman"/>
          <w:sz w:val="24"/>
          <w:szCs w:val="24"/>
        </w:rPr>
        <w:t xml:space="preserve"> all flights operating in the traffic zone of an aerodrome within a control zone must be conducted in accordance with ATC instructions and clearance.</w:t>
      </w:r>
    </w:p>
    <w:p w14:paraId="03BF7A45" w14:textId="75E43CE9" w:rsidR="00E3718C" w:rsidRPr="00E3718C" w:rsidRDefault="00E3718C" w:rsidP="00A715F1">
      <w:pPr>
        <w:pStyle w:val="ListParagraph"/>
        <w:numPr>
          <w:ilvl w:val="1"/>
          <w:numId w:val="12"/>
        </w:numPr>
        <w:spacing w:after="0"/>
        <w:ind w:left="1080"/>
        <w:jc w:val="both"/>
        <w:rPr>
          <w:rFonts w:ascii="Times New Roman" w:hAnsi="Times New Roman" w:cs="Times New Roman"/>
          <w:sz w:val="24"/>
          <w:szCs w:val="24"/>
        </w:rPr>
      </w:pPr>
      <w:r w:rsidRPr="00E3718C">
        <w:rPr>
          <w:rFonts w:ascii="Times New Roman" w:hAnsi="Times New Roman" w:cs="Times New Roman"/>
          <w:sz w:val="24"/>
          <w:szCs w:val="24"/>
        </w:rPr>
        <w:t>Notwithstanding paragraphs 2.5.4 above an aircraft may not be operated under VFR at night irrespective of weather conditions either in or outside controlled airspace except when authorized to fly under special VFR in a control zone.</w:t>
      </w:r>
    </w:p>
    <w:p w14:paraId="63C25114" w14:textId="6B076910" w:rsidR="00E3718C" w:rsidRPr="00E3718C" w:rsidRDefault="00E3718C" w:rsidP="00A715F1">
      <w:pPr>
        <w:pStyle w:val="ListParagraph"/>
        <w:numPr>
          <w:ilvl w:val="1"/>
          <w:numId w:val="12"/>
        </w:numPr>
        <w:spacing w:after="0"/>
        <w:ind w:left="1080"/>
        <w:jc w:val="both"/>
        <w:rPr>
          <w:rFonts w:ascii="Times New Roman" w:hAnsi="Times New Roman" w:cs="Times New Roman"/>
          <w:sz w:val="24"/>
          <w:szCs w:val="24"/>
        </w:rPr>
      </w:pPr>
      <w:r w:rsidRPr="00E3718C">
        <w:rPr>
          <w:rFonts w:ascii="Times New Roman" w:hAnsi="Times New Roman" w:cs="Times New Roman"/>
          <w:sz w:val="24"/>
          <w:szCs w:val="24"/>
        </w:rPr>
        <w:t>Note: An exemption to the above will be considered on application to the Tanzania</w:t>
      </w:r>
    </w:p>
    <w:p w14:paraId="30A997A6" w14:textId="1EF0498D" w:rsidR="002C4D0C" w:rsidRDefault="00E3718C" w:rsidP="00A715F1">
      <w:pPr>
        <w:pStyle w:val="ListParagraph"/>
        <w:numPr>
          <w:ilvl w:val="1"/>
          <w:numId w:val="12"/>
        </w:numPr>
        <w:spacing w:after="0"/>
        <w:ind w:left="1080"/>
        <w:jc w:val="both"/>
        <w:rPr>
          <w:rFonts w:ascii="Times New Roman" w:hAnsi="Times New Roman" w:cs="Times New Roman"/>
          <w:sz w:val="24"/>
          <w:szCs w:val="24"/>
        </w:rPr>
      </w:pPr>
      <w:r w:rsidRPr="00E3718C">
        <w:rPr>
          <w:rFonts w:ascii="Times New Roman" w:hAnsi="Times New Roman" w:cs="Times New Roman"/>
          <w:sz w:val="24"/>
          <w:szCs w:val="24"/>
        </w:rPr>
        <w:t>Civil Aviation Authority, to enable pilots to carry out training for ―Night Ratings</w:t>
      </w:r>
    </w:p>
    <w:p w14:paraId="034264B8" w14:textId="459F9F8D" w:rsidR="009E171E" w:rsidRDefault="009E171E" w:rsidP="009E171E">
      <w:pPr>
        <w:spacing w:after="0"/>
        <w:jc w:val="both"/>
        <w:rPr>
          <w:rFonts w:ascii="Times New Roman" w:hAnsi="Times New Roman" w:cs="Times New Roman"/>
          <w:sz w:val="24"/>
          <w:szCs w:val="24"/>
        </w:rPr>
      </w:pPr>
    </w:p>
    <w:p w14:paraId="0E5EEC26" w14:textId="77777777" w:rsidR="009E171E" w:rsidRPr="009E171E" w:rsidRDefault="009E171E" w:rsidP="009E171E">
      <w:pPr>
        <w:spacing w:after="0"/>
        <w:jc w:val="both"/>
        <w:rPr>
          <w:rFonts w:ascii="Times New Roman" w:hAnsi="Times New Roman" w:cs="Times New Roman"/>
          <w:b/>
          <w:bCs/>
          <w:sz w:val="24"/>
          <w:szCs w:val="24"/>
        </w:rPr>
      </w:pPr>
      <w:r w:rsidRPr="009E171E">
        <w:rPr>
          <w:rFonts w:ascii="Times New Roman" w:hAnsi="Times New Roman" w:cs="Times New Roman"/>
          <w:b/>
          <w:bCs/>
          <w:sz w:val="24"/>
          <w:szCs w:val="24"/>
        </w:rPr>
        <w:t>Instrument Flight rules (IFR)</w:t>
      </w:r>
    </w:p>
    <w:p w14:paraId="6A9629BF" w14:textId="77777777" w:rsidR="009E171E" w:rsidRPr="009E171E" w:rsidRDefault="009E171E" w:rsidP="009E171E">
      <w:pPr>
        <w:spacing w:after="0"/>
        <w:jc w:val="both"/>
        <w:rPr>
          <w:rFonts w:ascii="Times New Roman" w:hAnsi="Times New Roman" w:cs="Times New Roman"/>
          <w:sz w:val="24"/>
          <w:szCs w:val="24"/>
        </w:rPr>
      </w:pPr>
      <w:r w:rsidRPr="009E171E">
        <w:rPr>
          <w:rFonts w:ascii="Times New Roman" w:hAnsi="Times New Roman" w:cs="Times New Roman"/>
          <w:sz w:val="24"/>
          <w:szCs w:val="24"/>
        </w:rPr>
        <w:t>The instrument flight rules require a pilot to observe the minimum height rule and additional rules according to the type of airspace. The rules are summarized below.</w:t>
      </w:r>
    </w:p>
    <w:p w14:paraId="67D2EEB9" w14:textId="77777777" w:rsidR="00F92833" w:rsidRDefault="00F92833" w:rsidP="009E171E">
      <w:pPr>
        <w:spacing w:after="0"/>
        <w:jc w:val="both"/>
        <w:rPr>
          <w:rFonts w:ascii="Times New Roman" w:hAnsi="Times New Roman" w:cs="Times New Roman"/>
          <w:sz w:val="24"/>
          <w:szCs w:val="24"/>
        </w:rPr>
      </w:pPr>
    </w:p>
    <w:p w14:paraId="1DCC6A37" w14:textId="0076C792" w:rsidR="009E171E" w:rsidRPr="009E171E" w:rsidRDefault="009E171E" w:rsidP="009E171E">
      <w:pPr>
        <w:spacing w:after="0"/>
        <w:jc w:val="both"/>
        <w:rPr>
          <w:rFonts w:ascii="Times New Roman" w:hAnsi="Times New Roman" w:cs="Times New Roman"/>
          <w:sz w:val="24"/>
          <w:szCs w:val="24"/>
        </w:rPr>
      </w:pPr>
      <w:r w:rsidRPr="009E171E">
        <w:rPr>
          <w:rFonts w:ascii="Times New Roman" w:hAnsi="Times New Roman" w:cs="Times New Roman"/>
          <w:sz w:val="24"/>
          <w:szCs w:val="24"/>
        </w:rPr>
        <w:t>Airspaces Classes A and D</w:t>
      </w:r>
    </w:p>
    <w:p w14:paraId="782388EA" w14:textId="3C7DB7EE" w:rsidR="009E171E" w:rsidRPr="00F92833" w:rsidRDefault="009E171E" w:rsidP="00F92833">
      <w:pPr>
        <w:pStyle w:val="ListParagraph"/>
        <w:numPr>
          <w:ilvl w:val="0"/>
          <w:numId w:val="14"/>
        </w:numPr>
        <w:spacing w:after="0"/>
        <w:jc w:val="both"/>
        <w:rPr>
          <w:rFonts w:ascii="Times New Roman" w:hAnsi="Times New Roman" w:cs="Times New Roman"/>
          <w:sz w:val="24"/>
          <w:szCs w:val="24"/>
        </w:rPr>
      </w:pPr>
      <w:r w:rsidRPr="00F92833">
        <w:rPr>
          <w:rFonts w:ascii="Times New Roman" w:hAnsi="Times New Roman" w:cs="Times New Roman"/>
          <w:sz w:val="24"/>
          <w:szCs w:val="24"/>
        </w:rPr>
        <w:t>file a flight plan and obtain a clearance before proceeding with the flight;</w:t>
      </w:r>
    </w:p>
    <w:p w14:paraId="0648832E" w14:textId="3EAF6F7F" w:rsidR="009E171E" w:rsidRPr="00F92833" w:rsidRDefault="009E171E" w:rsidP="00F92833">
      <w:pPr>
        <w:pStyle w:val="ListParagraph"/>
        <w:numPr>
          <w:ilvl w:val="0"/>
          <w:numId w:val="14"/>
        </w:numPr>
        <w:spacing w:after="0"/>
        <w:jc w:val="both"/>
        <w:rPr>
          <w:rFonts w:ascii="Times New Roman" w:hAnsi="Times New Roman" w:cs="Times New Roman"/>
          <w:sz w:val="24"/>
          <w:szCs w:val="24"/>
        </w:rPr>
      </w:pPr>
      <w:r w:rsidRPr="00F92833">
        <w:rPr>
          <w:rFonts w:ascii="Times New Roman" w:hAnsi="Times New Roman" w:cs="Times New Roman"/>
          <w:sz w:val="24"/>
          <w:szCs w:val="24"/>
        </w:rPr>
        <w:t>conduct the flight in accordance with clearances and instructions from air traffic control;</w:t>
      </w:r>
    </w:p>
    <w:p w14:paraId="26DD2D17" w14:textId="4374191E" w:rsidR="009E171E" w:rsidRPr="00F92833" w:rsidRDefault="009E171E" w:rsidP="00F92833">
      <w:pPr>
        <w:pStyle w:val="ListParagraph"/>
        <w:numPr>
          <w:ilvl w:val="0"/>
          <w:numId w:val="14"/>
        </w:numPr>
        <w:spacing w:after="0"/>
        <w:jc w:val="both"/>
        <w:rPr>
          <w:rFonts w:ascii="Times New Roman" w:hAnsi="Times New Roman" w:cs="Times New Roman"/>
          <w:sz w:val="24"/>
          <w:szCs w:val="24"/>
        </w:rPr>
      </w:pPr>
      <w:r w:rsidRPr="00F92833">
        <w:rPr>
          <w:rFonts w:ascii="Times New Roman" w:hAnsi="Times New Roman" w:cs="Times New Roman"/>
          <w:sz w:val="24"/>
          <w:szCs w:val="24"/>
        </w:rPr>
        <w:t>maintain a listening watch on the appropriate radio frequencies;</w:t>
      </w:r>
    </w:p>
    <w:p w14:paraId="0E1799BC" w14:textId="12648AF0" w:rsidR="009E171E" w:rsidRPr="00F92833" w:rsidRDefault="009E171E" w:rsidP="00F92833">
      <w:pPr>
        <w:pStyle w:val="ListParagraph"/>
        <w:numPr>
          <w:ilvl w:val="0"/>
          <w:numId w:val="14"/>
        </w:numPr>
        <w:spacing w:after="0"/>
        <w:jc w:val="both"/>
        <w:rPr>
          <w:rFonts w:ascii="Times New Roman" w:hAnsi="Times New Roman" w:cs="Times New Roman"/>
          <w:sz w:val="24"/>
          <w:szCs w:val="24"/>
        </w:rPr>
      </w:pPr>
      <w:r w:rsidRPr="00F92833">
        <w:rPr>
          <w:rFonts w:ascii="Times New Roman" w:hAnsi="Times New Roman" w:cs="Times New Roman"/>
          <w:sz w:val="24"/>
          <w:szCs w:val="24"/>
        </w:rPr>
        <w:t>report the position of the aircraft according to published procedures;</w:t>
      </w:r>
    </w:p>
    <w:p w14:paraId="3A7174A0" w14:textId="04C3ADAD" w:rsidR="009E171E" w:rsidRPr="00F92833" w:rsidRDefault="009E171E" w:rsidP="00F92833">
      <w:pPr>
        <w:pStyle w:val="ListParagraph"/>
        <w:numPr>
          <w:ilvl w:val="0"/>
          <w:numId w:val="14"/>
        </w:numPr>
        <w:spacing w:after="0"/>
        <w:jc w:val="both"/>
        <w:rPr>
          <w:rFonts w:ascii="Times New Roman" w:hAnsi="Times New Roman" w:cs="Times New Roman"/>
          <w:sz w:val="24"/>
          <w:szCs w:val="24"/>
        </w:rPr>
      </w:pPr>
      <w:r w:rsidRPr="00F92833">
        <w:rPr>
          <w:rFonts w:ascii="Times New Roman" w:hAnsi="Times New Roman" w:cs="Times New Roman"/>
          <w:sz w:val="24"/>
          <w:szCs w:val="24"/>
        </w:rPr>
        <w:t>comply with the notified communication failure procedures;</w:t>
      </w:r>
    </w:p>
    <w:p w14:paraId="2D93E1DD" w14:textId="1FB40B90" w:rsidR="009E171E" w:rsidRPr="00F92833" w:rsidRDefault="009E171E" w:rsidP="00F92833">
      <w:pPr>
        <w:pStyle w:val="ListParagraph"/>
        <w:numPr>
          <w:ilvl w:val="0"/>
          <w:numId w:val="14"/>
        </w:numPr>
        <w:spacing w:after="0"/>
        <w:jc w:val="both"/>
        <w:rPr>
          <w:rFonts w:ascii="Times New Roman" w:hAnsi="Times New Roman" w:cs="Times New Roman"/>
          <w:sz w:val="24"/>
          <w:szCs w:val="24"/>
        </w:rPr>
      </w:pPr>
      <w:r w:rsidRPr="00F92833">
        <w:rPr>
          <w:rFonts w:ascii="Times New Roman" w:hAnsi="Times New Roman" w:cs="Times New Roman"/>
          <w:sz w:val="24"/>
          <w:szCs w:val="24"/>
        </w:rPr>
        <w:t>the pilot of the aircraft must be the holder of a license which includes an instrument rating;</w:t>
      </w:r>
    </w:p>
    <w:p w14:paraId="1D4C968E" w14:textId="32DEC5CA" w:rsidR="009E171E" w:rsidRPr="00F92833" w:rsidRDefault="009E171E" w:rsidP="00F92833">
      <w:pPr>
        <w:pStyle w:val="ListParagraph"/>
        <w:numPr>
          <w:ilvl w:val="0"/>
          <w:numId w:val="14"/>
        </w:numPr>
        <w:spacing w:after="0"/>
        <w:jc w:val="both"/>
        <w:rPr>
          <w:rFonts w:ascii="Times New Roman" w:hAnsi="Times New Roman" w:cs="Times New Roman"/>
          <w:sz w:val="24"/>
          <w:szCs w:val="24"/>
        </w:rPr>
      </w:pPr>
      <w:r w:rsidRPr="00F92833">
        <w:rPr>
          <w:rFonts w:ascii="Times New Roman" w:hAnsi="Times New Roman" w:cs="Times New Roman"/>
          <w:sz w:val="24"/>
          <w:szCs w:val="24"/>
        </w:rPr>
        <w:t>the aircraft must be properly equipped.</w:t>
      </w:r>
    </w:p>
    <w:p w14:paraId="52BC82C8" w14:textId="77777777" w:rsidR="00F92833" w:rsidRDefault="00F92833" w:rsidP="009E171E">
      <w:pPr>
        <w:spacing w:after="0"/>
        <w:jc w:val="both"/>
        <w:rPr>
          <w:rFonts w:ascii="Times New Roman" w:hAnsi="Times New Roman" w:cs="Times New Roman"/>
          <w:sz w:val="24"/>
          <w:szCs w:val="24"/>
        </w:rPr>
      </w:pPr>
    </w:p>
    <w:p w14:paraId="1E389310" w14:textId="221D2260" w:rsidR="009E171E" w:rsidRPr="009E171E" w:rsidRDefault="009E171E" w:rsidP="009E171E">
      <w:pPr>
        <w:spacing w:after="0"/>
        <w:jc w:val="both"/>
        <w:rPr>
          <w:rFonts w:ascii="Times New Roman" w:hAnsi="Times New Roman" w:cs="Times New Roman"/>
          <w:sz w:val="24"/>
          <w:szCs w:val="24"/>
        </w:rPr>
      </w:pPr>
      <w:r w:rsidRPr="009E171E">
        <w:rPr>
          <w:rFonts w:ascii="Times New Roman" w:hAnsi="Times New Roman" w:cs="Times New Roman"/>
          <w:sz w:val="24"/>
          <w:szCs w:val="24"/>
        </w:rPr>
        <w:t>Airspace Class G</w:t>
      </w:r>
    </w:p>
    <w:p w14:paraId="7B6E9F9B" w14:textId="77777777" w:rsidR="009E171E" w:rsidRPr="009E171E" w:rsidRDefault="009E171E" w:rsidP="009E171E">
      <w:pPr>
        <w:spacing w:after="0"/>
        <w:jc w:val="both"/>
        <w:rPr>
          <w:rFonts w:ascii="Times New Roman" w:hAnsi="Times New Roman" w:cs="Times New Roman"/>
          <w:sz w:val="24"/>
          <w:szCs w:val="24"/>
        </w:rPr>
      </w:pPr>
      <w:r w:rsidRPr="009E171E">
        <w:rPr>
          <w:rFonts w:ascii="Times New Roman" w:hAnsi="Times New Roman" w:cs="Times New Roman"/>
          <w:sz w:val="24"/>
          <w:szCs w:val="24"/>
        </w:rPr>
        <w:t>Comply with the semi-circular rule when in level flight at or above a height of 1000ft above mean sea level. The altimeter is set to 1013.2hPa and the cruising level is selected according to the magnetic track unless the aircraft is holding according to the published procedures or is otherwise instructed by air traffic control.</w:t>
      </w:r>
    </w:p>
    <w:p w14:paraId="778AF6A3" w14:textId="77777777" w:rsidR="00F92833" w:rsidRDefault="00F92833" w:rsidP="009E171E">
      <w:pPr>
        <w:spacing w:after="0"/>
        <w:jc w:val="both"/>
        <w:rPr>
          <w:rFonts w:ascii="Times New Roman" w:hAnsi="Times New Roman" w:cs="Times New Roman"/>
          <w:sz w:val="24"/>
          <w:szCs w:val="24"/>
        </w:rPr>
      </w:pPr>
    </w:p>
    <w:p w14:paraId="5DEDF27F" w14:textId="24F21E8E" w:rsidR="009E171E" w:rsidRPr="009E171E" w:rsidRDefault="009E171E" w:rsidP="009E171E">
      <w:pPr>
        <w:spacing w:after="0"/>
        <w:jc w:val="both"/>
        <w:rPr>
          <w:rFonts w:ascii="Times New Roman" w:hAnsi="Times New Roman" w:cs="Times New Roman"/>
          <w:sz w:val="24"/>
          <w:szCs w:val="24"/>
        </w:rPr>
      </w:pPr>
      <w:r w:rsidRPr="009E171E">
        <w:rPr>
          <w:rFonts w:ascii="Times New Roman" w:hAnsi="Times New Roman" w:cs="Times New Roman"/>
          <w:sz w:val="24"/>
          <w:szCs w:val="24"/>
        </w:rPr>
        <w:t>Semi-circular Rule</w:t>
      </w:r>
    </w:p>
    <w:p w14:paraId="50796A95" w14:textId="77777777" w:rsidR="00F92833" w:rsidRDefault="009E171E" w:rsidP="00F92833">
      <w:pPr>
        <w:pStyle w:val="ListParagraph"/>
        <w:numPr>
          <w:ilvl w:val="0"/>
          <w:numId w:val="15"/>
        </w:numPr>
        <w:spacing w:after="0"/>
        <w:jc w:val="both"/>
        <w:rPr>
          <w:rFonts w:ascii="Times New Roman" w:hAnsi="Times New Roman" w:cs="Times New Roman"/>
          <w:sz w:val="24"/>
          <w:szCs w:val="24"/>
        </w:rPr>
      </w:pPr>
      <w:r w:rsidRPr="00F92833">
        <w:rPr>
          <w:rFonts w:ascii="Times New Roman" w:hAnsi="Times New Roman" w:cs="Times New Roman"/>
          <w:sz w:val="24"/>
          <w:szCs w:val="24"/>
        </w:rPr>
        <w:t>Magnetic Tracks: 000º - 179º inclusive</w:t>
      </w:r>
    </w:p>
    <w:p w14:paraId="2B2881CE" w14:textId="0A35E406" w:rsidR="009E171E" w:rsidRPr="00F92833" w:rsidRDefault="009E171E" w:rsidP="00F92833">
      <w:pPr>
        <w:pStyle w:val="ListParagraph"/>
        <w:spacing w:after="0"/>
        <w:jc w:val="both"/>
        <w:rPr>
          <w:rFonts w:ascii="Times New Roman" w:hAnsi="Times New Roman" w:cs="Times New Roman"/>
          <w:sz w:val="24"/>
          <w:szCs w:val="24"/>
        </w:rPr>
      </w:pPr>
      <w:r w:rsidRPr="00F92833">
        <w:rPr>
          <w:rFonts w:ascii="Times New Roman" w:hAnsi="Times New Roman" w:cs="Times New Roman"/>
          <w:sz w:val="24"/>
          <w:szCs w:val="24"/>
        </w:rPr>
        <w:lastRenderedPageBreak/>
        <w:t>Cruising Levels: FL 10, 30, 50, 70, 270, 290, 310, 330, to 410</w:t>
      </w:r>
    </w:p>
    <w:p w14:paraId="1A31B844" w14:textId="77777777" w:rsidR="00F92833" w:rsidRDefault="009E171E" w:rsidP="00F92833">
      <w:pPr>
        <w:pStyle w:val="ListParagraph"/>
        <w:numPr>
          <w:ilvl w:val="0"/>
          <w:numId w:val="15"/>
        </w:numPr>
        <w:spacing w:after="0"/>
        <w:jc w:val="both"/>
        <w:rPr>
          <w:rFonts w:ascii="Times New Roman" w:hAnsi="Times New Roman" w:cs="Times New Roman"/>
          <w:sz w:val="24"/>
          <w:szCs w:val="24"/>
        </w:rPr>
      </w:pPr>
      <w:r w:rsidRPr="00F92833">
        <w:rPr>
          <w:rFonts w:ascii="Times New Roman" w:hAnsi="Times New Roman" w:cs="Times New Roman"/>
          <w:sz w:val="24"/>
          <w:szCs w:val="24"/>
        </w:rPr>
        <w:t>Magnetic Tracks: 180º - 359º inclusive</w:t>
      </w:r>
    </w:p>
    <w:p w14:paraId="7C245067" w14:textId="5CFABD01" w:rsidR="009E171E" w:rsidRPr="00F92833" w:rsidRDefault="009E171E" w:rsidP="00F92833">
      <w:pPr>
        <w:pStyle w:val="ListParagraph"/>
        <w:spacing w:after="0"/>
        <w:jc w:val="both"/>
        <w:rPr>
          <w:rFonts w:ascii="Times New Roman" w:hAnsi="Times New Roman" w:cs="Times New Roman"/>
          <w:sz w:val="24"/>
          <w:szCs w:val="24"/>
        </w:rPr>
      </w:pPr>
      <w:r w:rsidRPr="00F92833">
        <w:rPr>
          <w:rFonts w:ascii="Times New Roman" w:hAnsi="Times New Roman" w:cs="Times New Roman"/>
          <w:sz w:val="24"/>
          <w:szCs w:val="24"/>
        </w:rPr>
        <w:t>Cruising Levels: FL 20, 40, 60, 80, … 280, 300, 320, 340, … to 400</w:t>
      </w:r>
    </w:p>
    <w:p w14:paraId="1E37A363" w14:textId="77777777" w:rsidR="00C208B9" w:rsidRDefault="00C208B9" w:rsidP="009E171E">
      <w:pPr>
        <w:spacing w:after="0"/>
        <w:jc w:val="both"/>
        <w:rPr>
          <w:rFonts w:ascii="Times New Roman" w:hAnsi="Times New Roman" w:cs="Times New Roman"/>
          <w:sz w:val="24"/>
          <w:szCs w:val="24"/>
        </w:rPr>
      </w:pPr>
    </w:p>
    <w:p w14:paraId="182D700A" w14:textId="6129DE07" w:rsidR="009E171E" w:rsidRPr="009E171E" w:rsidRDefault="009E171E" w:rsidP="009E171E">
      <w:pPr>
        <w:spacing w:after="0"/>
        <w:jc w:val="both"/>
        <w:rPr>
          <w:rFonts w:ascii="Times New Roman" w:hAnsi="Times New Roman" w:cs="Times New Roman"/>
          <w:sz w:val="24"/>
          <w:szCs w:val="24"/>
        </w:rPr>
      </w:pPr>
      <w:r w:rsidRPr="009E171E">
        <w:rPr>
          <w:rFonts w:ascii="Times New Roman" w:hAnsi="Times New Roman" w:cs="Times New Roman"/>
          <w:sz w:val="24"/>
          <w:szCs w:val="24"/>
        </w:rPr>
        <w:t>Semi-circular Rule above FL 410 (above RVSM airspace):</w:t>
      </w:r>
    </w:p>
    <w:p w14:paraId="222FE369" w14:textId="1439B7C4" w:rsidR="009E171E" w:rsidRPr="00C208B9" w:rsidRDefault="009E171E" w:rsidP="00C208B9">
      <w:pPr>
        <w:pStyle w:val="ListParagraph"/>
        <w:numPr>
          <w:ilvl w:val="0"/>
          <w:numId w:val="16"/>
        </w:numPr>
        <w:spacing w:after="0"/>
        <w:jc w:val="both"/>
        <w:rPr>
          <w:rFonts w:ascii="Times New Roman" w:hAnsi="Times New Roman" w:cs="Times New Roman"/>
          <w:sz w:val="24"/>
          <w:szCs w:val="24"/>
        </w:rPr>
      </w:pPr>
      <w:r w:rsidRPr="00C208B9">
        <w:rPr>
          <w:rFonts w:ascii="Times New Roman" w:hAnsi="Times New Roman" w:cs="Times New Roman"/>
          <w:sz w:val="24"/>
          <w:szCs w:val="24"/>
        </w:rPr>
        <w:t>Magnetic Tracks: 000º - 179º inclusive FL 450, 490, 530, 570, …</w:t>
      </w:r>
    </w:p>
    <w:p w14:paraId="2233FA54" w14:textId="50623720" w:rsidR="009E171E" w:rsidRPr="00C208B9" w:rsidRDefault="009E171E" w:rsidP="00C208B9">
      <w:pPr>
        <w:pStyle w:val="ListParagraph"/>
        <w:numPr>
          <w:ilvl w:val="0"/>
          <w:numId w:val="16"/>
        </w:numPr>
        <w:spacing w:after="0"/>
        <w:jc w:val="both"/>
        <w:rPr>
          <w:rFonts w:ascii="Times New Roman" w:hAnsi="Times New Roman" w:cs="Times New Roman"/>
          <w:sz w:val="24"/>
          <w:szCs w:val="24"/>
        </w:rPr>
      </w:pPr>
      <w:r w:rsidRPr="00C208B9">
        <w:rPr>
          <w:rFonts w:ascii="Times New Roman" w:hAnsi="Times New Roman" w:cs="Times New Roman"/>
          <w:sz w:val="24"/>
          <w:szCs w:val="24"/>
        </w:rPr>
        <w:t>Magnetic Tracks: 180º - 359º inclusive FL 430, 470, 510, 550, …</w:t>
      </w:r>
    </w:p>
    <w:p w14:paraId="458F51E8" w14:textId="77777777" w:rsidR="00C208B9" w:rsidRDefault="00C208B9" w:rsidP="009E171E">
      <w:pPr>
        <w:spacing w:after="0"/>
        <w:jc w:val="both"/>
        <w:rPr>
          <w:rFonts w:ascii="Times New Roman" w:hAnsi="Times New Roman" w:cs="Times New Roman"/>
          <w:sz w:val="24"/>
          <w:szCs w:val="24"/>
        </w:rPr>
      </w:pPr>
    </w:p>
    <w:p w14:paraId="3F17316C" w14:textId="564C3B64" w:rsidR="009E171E" w:rsidRPr="009E171E" w:rsidRDefault="009E171E" w:rsidP="009E171E">
      <w:pPr>
        <w:spacing w:after="0"/>
        <w:jc w:val="both"/>
        <w:rPr>
          <w:rFonts w:ascii="Times New Roman" w:hAnsi="Times New Roman" w:cs="Times New Roman"/>
          <w:sz w:val="24"/>
          <w:szCs w:val="24"/>
        </w:rPr>
      </w:pPr>
      <w:r w:rsidRPr="009E171E">
        <w:rPr>
          <w:rFonts w:ascii="Times New Roman" w:hAnsi="Times New Roman" w:cs="Times New Roman"/>
          <w:sz w:val="24"/>
          <w:szCs w:val="24"/>
        </w:rPr>
        <w:t>Aerodrome Traffic Zones</w:t>
      </w:r>
    </w:p>
    <w:p w14:paraId="491AD1A1" w14:textId="3301706E" w:rsidR="009E171E" w:rsidRPr="00C208B9" w:rsidRDefault="009E171E" w:rsidP="00C208B9">
      <w:pPr>
        <w:pStyle w:val="ListParagraph"/>
        <w:numPr>
          <w:ilvl w:val="0"/>
          <w:numId w:val="17"/>
        </w:numPr>
        <w:spacing w:after="0"/>
        <w:jc w:val="both"/>
        <w:rPr>
          <w:rFonts w:ascii="Times New Roman" w:hAnsi="Times New Roman" w:cs="Times New Roman"/>
          <w:sz w:val="24"/>
          <w:szCs w:val="24"/>
        </w:rPr>
      </w:pPr>
      <w:r w:rsidRPr="00C208B9">
        <w:rPr>
          <w:rFonts w:ascii="Times New Roman" w:hAnsi="Times New Roman" w:cs="Times New Roman"/>
          <w:sz w:val="24"/>
          <w:szCs w:val="24"/>
        </w:rPr>
        <w:t>Aerodrome traffic zones have not been allocated a specific class of airspace.</w:t>
      </w:r>
      <w:r w:rsidR="00C208B9" w:rsidRPr="00C208B9">
        <w:rPr>
          <w:rFonts w:ascii="Times New Roman" w:hAnsi="Times New Roman" w:cs="Times New Roman"/>
          <w:sz w:val="24"/>
          <w:szCs w:val="24"/>
        </w:rPr>
        <w:t xml:space="preserve"> </w:t>
      </w:r>
      <w:r w:rsidRPr="00C208B9">
        <w:rPr>
          <w:rFonts w:ascii="Times New Roman" w:hAnsi="Times New Roman" w:cs="Times New Roman"/>
          <w:sz w:val="24"/>
          <w:szCs w:val="24"/>
        </w:rPr>
        <w:t>They adopt the class of airspace within which they are situated. Aircraft flying within aerodrome traffic zones are, however, subject to the rules of the air in addition to</w:t>
      </w:r>
      <w:r w:rsidR="00C208B9" w:rsidRPr="00C208B9">
        <w:rPr>
          <w:rFonts w:ascii="Times New Roman" w:hAnsi="Times New Roman" w:cs="Times New Roman"/>
          <w:sz w:val="24"/>
          <w:szCs w:val="24"/>
        </w:rPr>
        <w:t xml:space="preserve"> </w:t>
      </w:r>
      <w:r w:rsidRPr="00C208B9">
        <w:rPr>
          <w:rFonts w:ascii="Times New Roman" w:hAnsi="Times New Roman" w:cs="Times New Roman"/>
          <w:sz w:val="24"/>
          <w:szCs w:val="24"/>
        </w:rPr>
        <w:t>the specific conditions of the airspace.</w:t>
      </w:r>
    </w:p>
    <w:p w14:paraId="24E8D68C" w14:textId="3EB0BFD5" w:rsidR="009E171E" w:rsidRPr="00C208B9" w:rsidRDefault="009E171E" w:rsidP="00C208B9">
      <w:pPr>
        <w:pStyle w:val="ListParagraph"/>
        <w:numPr>
          <w:ilvl w:val="0"/>
          <w:numId w:val="17"/>
        </w:numPr>
        <w:spacing w:after="0"/>
        <w:jc w:val="both"/>
        <w:rPr>
          <w:rFonts w:ascii="Times New Roman" w:hAnsi="Times New Roman" w:cs="Times New Roman"/>
          <w:sz w:val="24"/>
          <w:szCs w:val="24"/>
        </w:rPr>
      </w:pPr>
      <w:r w:rsidRPr="00C208B9">
        <w:rPr>
          <w:rFonts w:ascii="Times New Roman" w:hAnsi="Times New Roman" w:cs="Times New Roman"/>
          <w:sz w:val="24"/>
          <w:szCs w:val="24"/>
        </w:rPr>
        <w:t>At aerodromes with an air traffic control unit, all movements are subject to the permission of that unit.</w:t>
      </w:r>
      <w:r w:rsidR="00C208B9" w:rsidRPr="00C208B9">
        <w:rPr>
          <w:rFonts w:ascii="Times New Roman" w:hAnsi="Times New Roman" w:cs="Times New Roman"/>
          <w:sz w:val="24"/>
          <w:szCs w:val="24"/>
        </w:rPr>
        <w:t xml:space="preserve"> </w:t>
      </w:r>
      <w:r w:rsidRPr="00C208B9">
        <w:rPr>
          <w:rFonts w:ascii="Times New Roman" w:hAnsi="Times New Roman" w:cs="Times New Roman"/>
          <w:sz w:val="24"/>
          <w:szCs w:val="24"/>
        </w:rPr>
        <w:t>Aircraft will comply with instructions given by radiotelephone and maintain a listening watch. Non-radio aircraft, which have been given prior permission to fly within the zone, will</w:t>
      </w:r>
      <w:r w:rsidR="00C208B9" w:rsidRPr="00C208B9">
        <w:rPr>
          <w:rFonts w:ascii="Times New Roman" w:hAnsi="Times New Roman" w:cs="Times New Roman"/>
          <w:sz w:val="24"/>
          <w:szCs w:val="24"/>
        </w:rPr>
        <w:t xml:space="preserve"> </w:t>
      </w:r>
      <w:r w:rsidRPr="00C208B9">
        <w:rPr>
          <w:rFonts w:ascii="Times New Roman" w:hAnsi="Times New Roman" w:cs="Times New Roman"/>
          <w:sz w:val="24"/>
          <w:szCs w:val="24"/>
        </w:rPr>
        <w:t>comply with visual signals.</w:t>
      </w:r>
    </w:p>
    <w:p w14:paraId="137B7029" w14:textId="4E2253B4" w:rsidR="009E171E" w:rsidRPr="00C208B9" w:rsidRDefault="009E171E" w:rsidP="00C208B9">
      <w:pPr>
        <w:pStyle w:val="ListParagraph"/>
        <w:numPr>
          <w:ilvl w:val="0"/>
          <w:numId w:val="17"/>
        </w:numPr>
        <w:spacing w:after="0"/>
        <w:jc w:val="both"/>
        <w:rPr>
          <w:rFonts w:ascii="Times New Roman" w:hAnsi="Times New Roman" w:cs="Times New Roman"/>
          <w:sz w:val="24"/>
          <w:szCs w:val="24"/>
        </w:rPr>
      </w:pPr>
      <w:r w:rsidRPr="00C208B9">
        <w:rPr>
          <w:rFonts w:ascii="Times New Roman" w:hAnsi="Times New Roman" w:cs="Times New Roman"/>
          <w:sz w:val="24"/>
          <w:szCs w:val="24"/>
        </w:rPr>
        <w:t>Controllers are to provide an air traffic control service to aircraft within an aerodrome traffic zone and to aircraft under their jurisdiction in the vicinity of the aerodrome.</w:t>
      </w:r>
    </w:p>
    <w:p w14:paraId="57216FE9" w14:textId="77777777" w:rsidR="00C208B9" w:rsidRDefault="00C208B9" w:rsidP="009E171E">
      <w:pPr>
        <w:spacing w:after="0"/>
        <w:jc w:val="both"/>
        <w:rPr>
          <w:rFonts w:ascii="Times New Roman" w:hAnsi="Times New Roman" w:cs="Times New Roman"/>
          <w:sz w:val="24"/>
          <w:szCs w:val="24"/>
        </w:rPr>
      </w:pPr>
    </w:p>
    <w:p w14:paraId="018A8A53" w14:textId="6639EC0C" w:rsidR="009E171E" w:rsidRPr="009E171E" w:rsidRDefault="009E171E" w:rsidP="009E171E">
      <w:pPr>
        <w:spacing w:after="0"/>
        <w:jc w:val="both"/>
        <w:rPr>
          <w:rFonts w:ascii="Times New Roman" w:hAnsi="Times New Roman" w:cs="Times New Roman"/>
          <w:sz w:val="24"/>
          <w:szCs w:val="24"/>
        </w:rPr>
      </w:pPr>
      <w:r w:rsidRPr="009E171E">
        <w:rPr>
          <w:rFonts w:ascii="Times New Roman" w:hAnsi="Times New Roman" w:cs="Times New Roman"/>
          <w:sz w:val="24"/>
          <w:szCs w:val="24"/>
        </w:rPr>
        <w:t>Cancellation of IFR flight</w:t>
      </w:r>
    </w:p>
    <w:p w14:paraId="70B98910" w14:textId="7261775E" w:rsidR="009E171E" w:rsidRPr="00C208B9" w:rsidRDefault="009E171E" w:rsidP="00C208B9">
      <w:pPr>
        <w:pStyle w:val="ListParagraph"/>
        <w:numPr>
          <w:ilvl w:val="0"/>
          <w:numId w:val="18"/>
        </w:numPr>
        <w:spacing w:after="0"/>
        <w:jc w:val="both"/>
        <w:rPr>
          <w:rFonts w:ascii="Times New Roman" w:hAnsi="Times New Roman" w:cs="Times New Roman"/>
          <w:sz w:val="24"/>
          <w:szCs w:val="24"/>
        </w:rPr>
      </w:pPr>
      <w:r w:rsidRPr="00C208B9">
        <w:rPr>
          <w:rFonts w:ascii="Times New Roman" w:hAnsi="Times New Roman" w:cs="Times New Roman"/>
          <w:sz w:val="24"/>
          <w:szCs w:val="24"/>
        </w:rPr>
        <w:t>IFR flight plans shall only be cancelled when the pilot uses the expression ―cancelling my</w:t>
      </w:r>
      <w:r w:rsidR="00C208B9" w:rsidRPr="00C208B9">
        <w:rPr>
          <w:rFonts w:ascii="Times New Roman" w:hAnsi="Times New Roman" w:cs="Times New Roman"/>
          <w:sz w:val="24"/>
          <w:szCs w:val="24"/>
        </w:rPr>
        <w:t xml:space="preserve"> </w:t>
      </w:r>
      <w:r w:rsidRPr="00C208B9">
        <w:rPr>
          <w:rFonts w:ascii="Times New Roman" w:hAnsi="Times New Roman" w:cs="Times New Roman"/>
          <w:sz w:val="24"/>
          <w:szCs w:val="24"/>
        </w:rPr>
        <w:t>IFR flight. Pilots must not be invited to cancel but if there is any doubt of the pilot’s</w:t>
      </w:r>
      <w:r w:rsidR="00F92833" w:rsidRPr="00C208B9">
        <w:rPr>
          <w:rFonts w:ascii="Times New Roman" w:hAnsi="Times New Roman" w:cs="Times New Roman"/>
          <w:sz w:val="24"/>
          <w:szCs w:val="24"/>
        </w:rPr>
        <w:t xml:space="preserve"> </w:t>
      </w:r>
      <w:r w:rsidRPr="00C208B9">
        <w:rPr>
          <w:rFonts w:ascii="Times New Roman" w:hAnsi="Times New Roman" w:cs="Times New Roman"/>
          <w:sz w:val="24"/>
          <w:szCs w:val="24"/>
        </w:rPr>
        <w:t>intentions he may be asked if he wishes to cancel his IFR flight plan.</w:t>
      </w:r>
    </w:p>
    <w:p w14:paraId="6739FCA3" w14:textId="16C18CE2" w:rsidR="009E171E" w:rsidRPr="00C208B9" w:rsidRDefault="009E171E" w:rsidP="00C208B9">
      <w:pPr>
        <w:pStyle w:val="ListParagraph"/>
        <w:numPr>
          <w:ilvl w:val="0"/>
          <w:numId w:val="18"/>
        </w:numPr>
        <w:spacing w:after="0"/>
        <w:jc w:val="both"/>
        <w:rPr>
          <w:rFonts w:ascii="Times New Roman" w:hAnsi="Times New Roman" w:cs="Times New Roman"/>
          <w:sz w:val="24"/>
          <w:szCs w:val="24"/>
        </w:rPr>
      </w:pPr>
      <w:r w:rsidRPr="00C208B9">
        <w:rPr>
          <w:rFonts w:ascii="Times New Roman" w:hAnsi="Times New Roman" w:cs="Times New Roman"/>
          <w:sz w:val="24"/>
          <w:szCs w:val="24"/>
        </w:rPr>
        <w:t>Controllers are to acknowledge a cancellation using the phrase ―IFR flight cancelled at...(time).</w:t>
      </w:r>
    </w:p>
    <w:p w14:paraId="369DD587" w14:textId="030DB66A" w:rsidR="009E171E" w:rsidRPr="00C208B9" w:rsidRDefault="009E171E" w:rsidP="00C208B9">
      <w:pPr>
        <w:pStyle w:val="ListParagraph"/>
        <w:numPr>
          <w:ilvl w:val="0"/>
          <w:numId w:val="18"/>
        </w:numPr>
        <w:spacing w:after="0"/>
        <w:jc w:val="both"/>
        <w:rPr>
          <w:rFonts w:ascii="Times New Roman" w:hAnsi="Times New Roman" w:cs="Times New Roman"/>
          <w:sz w:val="24"/>
          <w:szCs w:val="24"/>
        </w:rPr>
      </w:pPr>
      <w:r w:rsidRPr="00C208B9">
        <w:rPr>
          <w:rFonts w:ascii="Times New Roman" w:hAnsi="Times New Roman" w:cs="Times New Roman"/>
          <w:sz w:val="24"/>
          <w:szCs w:val="24"/>
        </w:rPr>
        <w:t>Pilots canceling IFR plans shall be given any information which indicates that IMC may been</w:t>
      </w:r>
      <w:r w:rsidR="00C208B9" w:rsidRPr="00C208B9">
        <w:rPr>
          <w:rFonts w:ascii="Times New Roman" w:hAnsi="Times New Roman" w:cs="Times New Roman"/>
          <w:sz w:val="24"/>
          <w:szCs w:val="24"/>
        </w:rPr>
        <w:t xml:space="preserve"> </w:t>
      </w:r>
      <w:r w:rsidR="00F92833" w:rsidRPr="00C208B9">
        <w:rPr>
          <w:rFonts w:ascii="Times New Roman" w:hAnsi="Times New Roman" w:cs="Times New Roman"/>
          <w:sz w:val="24"/>
          <w:szCs w:val="24"/>
        </w:rPr>
        <w:t>en</w:t>
      </w:r>
      <w:r w:rsidRPr="00C208B9">
        <w:rPr>
          <w:rFonts w:ascii="Times New Roman" w:hAnsi="Times New Roman" w:cs="Times New Roman"/>
          <w:sz w:val="24"/>
          <w:szCs w:val="24"/>
        </w:rPr>
        <w:t>countered along the intended route.</w:t>
      </w:r>
    </w:p>
    <w:p w14:paraId="5930F008" w14:textId="77777777" w:rsidR="00C208B9" w:rsidRDefault="00C208B9" w:rsidP="009E171E">
      <w:pPr>
        <w:spacing w:after="0"/>
        <w:jc w:val="both"/>
        <w:rPr>
          <w:rFonts w:ascii="Times New Roman" w:hAnsi="Times New Roman" w:cs="Times New Roman"/>
          <w:sz w:val="24"/>
          <w:szCs w:val="24"/>
        </w:rPr>
      </w:pPr>
    </w:p>
    <w:p w14:paraId="60156D7D" w14:textId="1052F295" w:rsidR="009E171E" w:rsidRPr="009E171E" w:rsidRDefault="009E171E" w:rsidP="009E171E">
      <w:pPr>
        <w:spacing w:after="0"/>
        <w:jc w:val="both"/>
        <w:rPr>
          <w:rFonts w:ascii="Times New Roman" w:hAnsi="Times New Roman" w:cs="Times New Roman"/>
          <w:sz w:val="24"/>
          <w:szCs w:val="24"/>
        </w:rPr>
      </w:pPr>
      <w:r w:rsidRPr="009E171E">
        <w:rPr>
          <w:rFonts w:ascii="Times New Roman" w:hAnsi="Times New Roman" w:cs="Times New Roman"/>
          <w:sz w:val="24"/>
          <w:szCs w:val="24"/>
        </w:rPr>
        <w:t>Suspension of VFR operations</w:t>
      </w:r>
    </w:p>
    <w:p w14:paraId="3580D152" w14:textId="77777777" w:rsidR="00C208B9" w:rsidRDefault="009E171E" w:rsidP="00C208B9">
      <w:pPr>
        <w:pStyle w:val="ListParagraph"/>
        <w:numPr>
          <w:ilvl w:val="0"/>
          <w:numId w:val="19"/>
        </w:numPr>
        <w:spacing w:after="0"/>
        <w:jc w:val="both"/>
        <w:rPr>
          <w:rFonts w:ascii="Times New Roman" w:hAnsi="Times New Roman" w:cs="Times New Roman"/>
          <w:sz w:val="24"/>
          <w:szCs w:val="24"/>
        </w:rPr>
      </w:pPr>
      <w:r w:rsidRPr="00C208B9">
        <w:rPr>
          <w:rFonts w:ascii="Times New Roman" w:hAnsi="Times New Roman" w:cs="Times New Roman"/>
          <w:sz w:val="24"/>
          <w:szCs w:val="24"/>
        </w:rPr>
        <w:t>Any or all visual flight rules (VFR) operations on and in the vicinity of an aerodrome may be suspended by any of the following units, persons or authorities whenever safety requires such action:</w:t>
      </w:r>
    </w:p>
    <w:p w14:paraId="37AADC07" w14:textId="5EA503A6" w:rsidR="00C208B9" w:rsidRDefault="00C208B9" w:rsidP="00C208B9">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T</w:t>
      </w:r>
      <w:r w:rsidR="009E171E" w:rsidRPr="00C208B9">
        <w:rPr>
          <w:rFonts w:ascii="Times New Roman" w:hAnsi="Times New Roman" w:cs="Times New Roman"/>
          <w:sz w:val="24"/>
          <w:szCs w:val="24"/>
        </w:rPr>
        <w:t>he approach control unit or appropriate area control center;</w:t>
      </w:r>
    </w:p>
    <w:p w14:paraId="4A94024E" w14:textId="73A1ADA9" w:rsidR="009E171E" w:rsidRPr="00C208B9" w:rsidRDefault="00C208B9" w:rsidP="00C208B9">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T</w:t>
      </w:r>
      <w:r w:rsidR="009E171E" w:rsidRPr="00C208B9">
        <w:rPr>
          <w:rFonts w:ascii="Times New Roman" w:hAnsi="Times New Roman" w:cs="Times New Roman"/>
          <w:sz w:val="24"/>
          <w:szCs w:val="24"/>
        </w:rPr>
        <w:t>he aerodrome control tower;</w:t>
      </w:r>
    </w:p>
    <w:p w14:paraId="2B2940E1" w14:textId="2D912BA1" w:rsidR="009E171E" w:rsidRPr="00C208B9" w:rsidRDefault="009E171E" w:rsidP="00C208B9">
      <w:pPr>
        <w:pStyle w:val="ListParagraph"/>
        <w:numPr>
          <w:ilvl w:val="0"/>
          <w:numId w:val="19"/>
        </w:numPr>
        <w:spacing w:after="0"/>
        <w:jc w:val="both"/>
        <w:rPr>
          <w:rFonts w:ascii="Times New Roman" w:hAnsi="Times New Roman" w:cs="Times New Roman"/>
          <w:sz w:val="24"/>
          <w:szCs w:val="24"/>
        </w:rPr>
      </w:pPr>
      <w:r w:rsidRPr="00C208B9">
        <w:rPr>
          <w:rFonts w:ascii="Times New Roman" w:hAnsi="Times New Roman" w:cs="Times New Roman"/>
          <w:sz w:val="24"/>
          <w:szCs w:val="24"/>
        </w:rPr>
        <w:t>All such suspensions of VFR operations shall be accomplished through or notified to the aerodrome control tower.</w:t>
      </w:r>
    </w:p>
    <w:p w14:paraId="5E5CE5BF" w14:textId="77777777" w:rsidR="00C208B9" w:rsidRDefault="009E171E" w:rsidP="00C208B9">
      <w:pPr>
        <w:pStyle w:val="ListParagraph"/>
        <w:numPr>
          <w:ilvl w:val="0"/>
          <w:numId w:val="19"/>
        </w:numPr>
        <w:spacing w:after="0"/>
        <w:jc w:val="both"/>
        <w:rPr>
          <w:rFonts w:ascii="Times New Roman" w:hAnsi="Times New Roman" w:cs="Times New Roman"/>
          <w:sz w:val="24"/>
          <w:szCs w:val="24"/>
        </w:rPr>
      </w:pPr>
      <w:r w:rsidRPr="00C208B9">
        <w:rPr>
          <w:rFonts w:ascii="Times New Roman" w:hAnsi="Times New Roman" w:cs="Times New Roman"/>
          <w:sz w:val="24"/>
          <w:szCs w:val="24"/>
        </w:rPr>
        <w:t>The following procedures shall be observed by the aerodrome control tower whenever VFR operations are suspended:</w:t>
      </w:r>
    </w:p>
    <w:p w14:paraId="2A7049F9" w14:textId="77777777" w:rsidR="00C208B9" w:rsidRDefault="009E171E" w:rsidP="00103204">
      <w:pPr>
        <w:pStyle w:val="ListParagraph"/>
        <w:numPr>
          <w:ilvl w:val="0"/>
          <w:numId w:val="21"/>
        </w:numPr>
        <w:spacing w:after="0"/>
        <w:jc w:val="both"/>
        <w:rPr>
          <w:rFonts w:ascii="Times New Roman" w:hAnsi="Times New Roman" w:cs="Times New Roman"/>
          <w:sz w:val="24"/>
          <w:szCs w:val="24"/>
        </w:rPr>
      </w:pPr>
      <w:r w:rsidRPr="00C208B9">
        <w:rPr>
          <w:rFonts w:ascii="Times New Roman" w:hAnsi="Times New Roman" w:cs="Times New Roman"/>
          <w:sz w:val="24"/>
          <w:szCs w:val="24"/>
        </w:rPr>
        <w:t>hold all VFR departures;</w:t>
      </w:r>
    </w:p>
    <w:p w14:paraId="75C922E5" w14:textId="77777777" w:rsidR="00103204" w:rsidRDefault="009E171E" w:rsidP="00103204">
      <w:pPr>
        <w:pStyle w:val="ListParagraph"/>
        <w:numPr>
          <w:ilvl w:val="0"/>
          <w:numId w:val="21"/>
        </w:numPr>
        <w:spacing w:after="0"/>
        <w:jc w:val="both"/>
        <w:rPr>
          <w:rFonts w:ascii="Times New Roman" w:hAnsi="Times New Roman" w:cs="Times New Roman"/>
          <w:sz w:val="24"/>
          <w:szCs w:val="24"/>
        </w:rPr>
      </w:pPr>
      <w:r w:rsidRPr="00C208B9">
        <w:rPr>
          <w:rFonts w:ascii="Times New Roman" w:hAnsi="Times New Roman" w:cs="Times New Roman"/>
          <w:sz w:val="24"/>
          <w:szCs w:val="24"/>
        </w:rPr>
        <w:t>recall all local flights operating under VFR or obtain approval for special VFR operations;</w:t>
      </w:r>
    </w:p>
    <w:p w14:paraId="56192D4D" w14:textId="77777777" w:rsidR="00103204" w:rsidRDefault="009E171E" w:rsidP="00103204">
      <w:pPr>
        <w:pStyle w:val="ListParagraph"/>
        <w:numPr>
          <w:ilvl w:val="0"/>
          <w:numId w:val="21"/>
        </w:numPr>
        <w:spacing w:after="0"/>
        <w:jc w:val="both"/>
        <w:rPr>
          <w:rFonts w:ascii="Times New Roman" w:hAnsi="Times New Roman" w:cs="Times New Roman"/>
          <w:sz w:val="24"/>
          <w:szCs w:val="24"/>
        </w:rPr>
      </w:pPr>
      <w:r w:rsidRPr="00C208B9">
        <w:rPr>
          <w:rFonts w:ascii="Times New Roman" w:hAnsi="Times New Roman" w:cs="Times New Roman"/>
          <w:sz w:val="24"/>
          <w:szCs w:val="24"/>
        </w:rPr>
        <w:lastRenderedPageBreak/>
        <w:t>notify the approach control unit or area control center as appropriate of the action taken;</w:t>
      </w:r>
    </w:p>
    <w:p w14:paraId="0A0F39D9" w14:textId="404C9C69" w:rsidR="009E171E" w:rsidRPr="00C208B9" w:rsidRDefault="009E171E" w:rsidP="00103204">
      <w:pPr>
        <w:pStyle w:val="ListParagraph"/>
        <w:numPr>
          <w:ilvl w:val="0"/>
          <w:numId w:val="21"/>
        </w:numPr>
        <w:spacing w:after="0"/>
        <w:jc w:val="both"/>
        <w:rPr>
          <w:rFonts w:ascii="Times New Roman" w:hAnsi="Times New Roman" w:cs="Times New Roman"/>
          <w:sz w:val="24"/>
          <w:szCs w:val="24"/>
        </w:rPr>
      </w:pPr>
      <w:r w:rsidRPr="00C208B9">
        <w:rPr>
          <w:rFonts w:ascii="Times New Roman" w:hAnsi="Times New Roman" w:cs="Times New Roman"/>
          <w:sz w:val="24"/>
          <w:szCs w:val="24"/>
        </w:rPr>
        <w:t>notify all operators, or their designated representatives, of the reason for taking such action if necessary or requested.</w:t>
      </w:r>
    </w:p>
    <w:p w14:paraId="265B6872" w14:textId="77777777" w:rsidR="00C208B9" w:rsidRDefault="00C208B9" w:rsidP="009E171E">
      <w:pPr>
        <w:spacing w:after="0"/>
        <w:jc w:val="both"/>
        <w:rPr>
          <w:rFonts w:ascii="Times New Roman" w:hAnsi="Times New Roman" w:cs="Times New Roman"/>
          <w:sz w:val="24"/>
          <w:szCs w:val="24"/>
        </w:rPr>
      </w:pPr>
    </w:p>
    <w:p w14:paraId="052AEF8F" w14:textId="475BC32D" w:rsidR="009E171E" w:rsidRPr="009E171E" w:rsidRDefault="009E171E" w:rsidP="009E171E">
      <w:pPr>
        <w:spacing w:after="0"/>
        <w:jc w:val="both"/>
        <w:rPr>
          <w:rFonts w:ascii="Times New Roman" w:hAnsi="Times New Roman" w:cs="Times New Roman"/>
          <w:sz w:val="24"/>
          <w:szCs w:val="24"/>
        </w:rPr>
      </w:pPr>
      <w:r w:rsidRPr="009E171E">
        <w:rPr>
          <w:rFonts w:ascii="Times New Roman" w:hAnsi="Times New Roman" w:cs="Times New Roman"/>
          <w:sz w:val="24"/>
          <w:szCs w:val="24"/>
        </w:rPr>
        <w:t>Special VFR flight</w:t>
      </w:r>
    </w:p>
    <w:p w14:paraId="5B34FD7D" w14:textId="60382997" w:rsidR="009E171E" w:rsidRPr="009E171E" w:rsidRDefault="009E171E" w:rsidP="009E171E">
      <w:pPr>
        <w:spacing w:after="0"/>
        <w:jc w:val="both"/>
        <w:rPr>
          <w:rFonts w:ascii="Times New Roman" w:hAnsi="Times New Roman" w:cs="Times New Roman"/>
          <w:sz w:val="24"/>
          <w:szCs w:val="24"/>
        </w:rPr>
      </w:pPr>
      <w:r w:rsidRPr="009E171E">
        <w:rPr>
          <w:rFonts w:ascii="Times New Roman" w:hAnsi="Times New Roman" w:cs="Times New Roman"/>
          <w:sz w:val="24"/>
          <w:szCs w:val="24"/>
        </w:rPr>
        <w:t>A special VFR flight is a VFR flight carried out in instrument meteorological conditions or at night in a control zone, which cannot comply with the instrument flight rules but is conducted in accordance with special instructions given by the ATS unit.</w:t>
      </w:r>
    </w:p>
    <w:p w14:paraId="38FB6EAC" w14:textId="77777777" w:rsidR="00103204" w:rsidRDefault="009E171E" w:rsidP="00103204">
      <w:pPr>
        <w:pStyle w:val="ListParagraph"/>
        <w:numPr>
          <w:ilvl w:val="0"/>
          <w:numId w:val="23"/>
        </w:numPr>
        <w:spacing w:after="0"/>
        <w:jc w:val="both"/>
        <w:rPr>
          <w:rFonts w:ascii="Times New Roman" w:hAnsi="Times New Roman" w:cs="Times New Roman"/>
          <w:sz w:val="24"/>
          <w:szCs w:val="24"/>
        </w:rPr>
      </w:pPr>
      <w:r w:rsidRPr="00103204">
        <w:rPr>
          <w:rFonts w:ascii="Times New Roman" w:hAnsi="Times New Roman" w:cs="Times New Roman"/>
          <w:sz w:val="24"/>
          <w:szCs w:val="24"/>
        </w:rPr>
        <w:t>The pilot of an aircraft on a Special VFR flight:</w:t>
      </w:r>
    </w:p>
    <w:p w14:paraId="24585620" w14:textId="77777777" w:rsidR="00103204" w:rsidRDefault="009E171E" w:rsidP="00103204">
      <w:pPr>
        <w:pStyle w:val="ListParagraph"/>
        <w:spacing w:after="0"/>
        <w:jc w:val="both"/>
        <w:rPr>
          <w:rFonts w:ascii="Times New Roman" w:hAnsi="Times New Roman" w:cs="Times New Roman"/>
          <w:sz w:val="24"/>
          <w:szCs w:val="24"/>
        </w:rPr>
      </w:pPr>
      <w:r w:rsidRPr="00103204">
        <w:rPr>
          <w:rFonts w:ascii="Times New Roman" w:hAnsi="Times New Roman" w:cs="Times New Roman"/>
          <w:sz w:val="24"/>
          <w:szCs w:val="24"/>
        </w:rPr>
        <w:t>must comply with ATC instructions;</w:t>
      </w:r>
    </w:p>
    <w:p w14:paraId="797A826D" w14:textId="77777777" w:rsidR="00103204" w:rsidRDefault="009E171E" w:rsidP="00103204">
      <w:pPr>
        <w:pStyle w:val="ListParagraph"/>
        <w:numPr>
          <w:ilvl w:val="0"/>
          <w:numId w:val="24"/>
        </w:numPr>
        <w:spacing w:after="0"/>
        <w:jc w:val="both"/>
        <w:rPr>
          <w:rFonts w:ascii="Times New Roman" w:hAnsi="Times New Roman" w:cs="Times New Roman"/>
          <w:sz w:val="24"/>
          <w:szCs w:val="24"/>
        </w:rPr>
      </w:pPr>
      <w:r w:rsidRPr="00103204">
        <w:rPr>
          <w:rFonts w:ascii="Times New Roman" w:hAnsi="Times New Roman" w:cs="Times New Roman"/>
          <w:sz w:val="24"/>
          <w:szCs w:val="24"/>
        </w:rPr>
        <w:t>is responsible for ensuring that his flight conditions enable him to remain clear of cloud, determine his flight path with reference to the surface and keep clear of obstructions;</w:t>
      </w:r>
    </w:p>
    <w:p w14:paraId="1F2B8DC7" w14:textId="77777777" w:rsidR="00103204" w:rsidRDefault="009E171E" w:rsidP="00103204">
      <w:pPr>
        <w:pStyle w:val="ListParagraph"/>
        <w:numPr>
          <w:ilvl w:val="0"/>
          <w:numId w:val="24"/>
        </w:numPr>
        <w:spacing w:after="0"/>
        <w:jc w:val="both"/>
        <w:rPr>
          <w:rFonts w:ascii="Times New Roman" w:hAnsi="Times New Roman" w:cs="Times New Roman"/>
          <w:sz w:val="24"/>
          <w:szCs w:val="24"/>
        </w:rPr>
      </w:pPr>
      <w:r w:rsidRPr="00103204">
        <w:rPr>
          <w:rFonts w:ascii="Times New Roman" w:hAnsi="Times New Roman" w:cs="Times New Roman"/>
          <w:sz w:val="24"/>
          <w:szCs w:val="24"/>
        </w:rPr>
        <w:t>is responsible for ensuring that he flies within the limitations of his license;</w:t>
      </w:r>
    </w:p>
    <w:p w14:paraId="20074996" w14:textId="6BEA8635" w:rsidR="009E171E" w:rsidRPr="00103204" w:rsidRDefault="009E171E" w:rsidP="00103204">
      <w:pPr>
        <w:pStyle w:val="ListParagraph"/>
        <w:numPr>
          <w:ilvl w:val="0"/>
          <w:numId w:val="24"/>
        </w:numPr>
        <w:spacing w:after="0"/>
        <w:jc w:val="both"/>
        <w:rPr>
          <w:rFonts w:ascii="Times New Roman" w:hAnsi="Times New Roman" w:cs="Times New Roman"/>
          <w:sz w:val="24"/>
          <w:szCs w:val="24"/>
        </w:rPr>
      </w:pPr>
      <w:r w:rsidRPr="00103204">
        <w:rPr>
          <w:rFonts w:ascii="Times New Roman" w:hAnsi="Times New Roman" w:cs="Times New Roman"/>
          <w:sz w:val="24"/>
          <w:szCs w:val="24"/>
        </w:rPr>
        <w:t>is responsible for complying with the low flying rules.</w:t>
      </w:r>
    </w:p>
    <w:p w14:paraId="529EB00B" w14:textId="52F5101E" w:rsidR="009E171E" w:rsidRPr="00103204" w:rsidRDefault="009E171E" w:rsidP="00103204">
      <w:pPr>
        <w:pStyle w:val="ListParagraph"/>
        <w:numPr>
          <w:ilvl w:val="0"/>
          <w:numId w:val="23"/>
        </w:numPr>
        <w:spacing w:after="0"/>
        <w:jc w:val="both"/>
        <w:rPr>
          <w:rFonts w:ascii="Times New Roman" w:hAnsi="Times New Roman" w:cs="Times New Roman"/>
          <w:sz w:val="24"/>
          <w:szCs w:val="24"/>
        </w:rPr>
      </w:pPr>
      <w:r w:rsidRPr="00103204">
        <w:rPr>
          <w:rFonts w:ascii="Times New Roman" w:hAnsi="Times New Roman" w:cs="Times New Roman"/>
          <w:sz w:val="24"/>
          <w:szCs w:val="24"/>
        </w:rPr>
        <w:t>Normally a Special VFR clearance is issued when requested by a pilot. Before issuing the clearance, a controller must consider prevailing traffic conditions, the extent of the proposed flight and the availability of air/ground communications. IFR flights take precedence over Special VFR flights.</w:t>
      </w:r>
    </w:p>
    <w:p w14:paraId="76000021" w14:textId="77777777" w:rsidR="00103204" w:rsidRDefault="009E171E" w:rsidP="00103204">
      <w:pPr>
        <w:pStyle w:val="ListParagraph"/>
        <w:numPr>
          <w:ilvl w:val="0"/>
          <w:numId w:val="23"/>
        </w:numPr>
        <w:spacing w:after="0"/>
        <w:jc w:val="both"/>
        <w:rPr>
          <w:rFonts w:ascii="Times New Roman" w:hAnsi="Times New Roman" w:cs="Times New Roman"/>
          <w:sz w:val="24"/>
          <w:szCs w:val="24"/>
        </w:rPr>
      </w:pPr>
      <w:r w:rsidRPr="00103204">
        <w:rPr>
          <w:rFonts w:ascii="Times New Roman" w:hAnsi="Times New Roman" w:cs="Times New Roman"/>
          <w:sz w:val="24"/>
          <w:szCs w:val="24"/>
        </w:rPr>
        <w:t>Standard separation is to be applied:</w:t>
      </w:r>
    </w:p>
    <w:p w14:paraId="4034972B" w14:textId="77777777" w:rsidR="00103204" w:rsidRDefault="009E171E" w:rsidP="00103204">
      <w:pPr>
        <w:pStyle w:val="ListParagraph"/>
        <w:numPr>
          <w:ilvl w:val="0"/>
          <w:numId w:val="25"/>
        </w:numPr>
        <w:spacing w:after="0"/>
        <w:jc w:val="both"/>
        <w:rPr>
          <w:rFonts w:ascii="Times New Roman" w:hAnsi="Times New Roman" w:cs="Times New Roman"/>
          <w:sz w:val="24"/>
          <w:szCs w:val="24"/>
        </w:rPr>
      </w:pPr>
      <w:r w:rsidRPr="00103204">
        <w:rPr>
          <w:rFonts w:ascii="Times New Roman" w:hAnsi="Times New Roman" w:cs="Times New Roman"/>
          <w:sz w:val="24"/>
          <w:szCs w:val="24"/>
        </w:rPr>
        <w:t>between IFR and Special VFR flights; and</w:t>
      </w:r>
    </w:p>
    <w:p w14:paraId="10E0428A" w14:textId="7911F017" w:rsidR="009E171E" w:rsidRPr="00103204" w:rsidRDefault="009E171E" w:rsidP="00103204">
      <w:pPr>
        <w:pStyle w:val="ListParagraph"/>
        <w:numPr>
          <w:ilvl w:val="0"/>
          <w:numId w:val="25"/>
        </w:numPr>
        <w:spacing w:after="0"/>
        <w:jc w:val="both"/>
        <w:rPr>
          <w:rFonts w:ascii="Times New Roman" w:hAnsi="Times New Roman" w:cs="Times New Roman"/>
          <w:sz w:val="24"/>
          <w:szCs w:val="24"/>
        </w:rPr>
      </w:pPr>
      <w:r w:rsidRPr="00103204">
        <w:rPr>
          <w:rFonts w:ascii="Times New Roman" w:hAnsi="Times New Roman" w:cs="Times New Roman"/>
          <w:sz w:val="24"/>
          <w:szCs w:val="24"/>
        </w:rPr>
        <w:t>between aircraft cleared for Special VFR flights.</w:t>
      </w:r>
    </w:p>
    <w:p w14:paraId="066563DB" w14:textId="49D0FC0A" w:rsidR="009E171E" w:rsidRPr="00103204" w:rsidRDefault="009E171E" w:rsidP="00103204">
      <w:pPr>
        <w:pStyle w:val="ListParagraph"/>
        <w:numPr>
          <w:ilvl w:val="0"/>
          <w:numId w:val="23"/>
        </w:numPr>
        <w:spacing w:after="0"/>
        <w:jc w:val="both"/>
        <w:rPr>
          <w:rFonts w:ascii="Times New Roman" w:hAnsi="Times New Roman" w:cs="Times New Roman"/>
          <w:sz w:val="24"/>
          <w:szCs w:val="24"/>
        </w:rPr>
      </w:pPr>
      <w:r w:rsidRPr="00103204">
        <w:rPr>
          <w:rFonts w:ascii="Times New Roman" w:hAnsi="Times New Roman" w:cs="Times New Roman"/>
          <w:sz w:val="24"/>
          <w:szCs w:val="24"/>
        </w:rPr>
        <w:t>Aircraft are not normally given a specific height to fly but vertical separation from aircraft flying above can be achieved by requiring the Special VFR flight to fly not above a specified level.</w:t>
      </w:r>
    </w:p>
    <w:p w14:paraId="7AB4731D" w14:textId="7B496676" w:rsidR="009E171E" w:rsidRPr="00103204" w:rsidRDefault="009E171E" w:rsidP="00103204">
      <w:pPr>
        <w:pStyle w:val="ListParagraph"/>
        <w:numPr>
          <w:ilvl w:val="0"/>
          <w:numId w:val="23"/>
        </w:numPr>
        <w:spacing w:after="0"/>
        <w:jc w:val="both"/>
        <w:rPr>
          <w:rFonts w:ascii="Times New Roman" w:hAnsi="Times New Roman" w:cs="Times New Roman"/>
          <w:sz w:val="24"/>
          <w:szCs w:val="24"/>
        </w:rPr>
      </w:pPr>
      <w:r w:rsidRPr="00103204">
        <w:rPr>
          <w:rFonts w:ascii="Times New Roman" w:hAnsi="Times New Roman" w:cs="Times New Roman"/>
          <w:sz w:val="24"/>
          <w:szCs w:val="24"/>
        </w:rPr>
        <w:t>Special VFR flight will not be authorized when the ground visibility is less than 1.5 km and/or the ceiling is less than 500feet.</w:t>
      </w:r>
    </w:p>
    <w:p w14:paraId="1A3DCBF1" w14:textId="77777777" w:rsidR="00103204" w:rsidRDefault="00103204" w:rsidP="009E171E">
      <w:pPr>
        <w:spacing w:after="0"/>
        <w:jc w:val="both"/>
        <w:rPr>
          <w:rFonts w:ascii="Times New Roman" w:hAnsi="Times New Roman" w:cs="Times New Roman"/>
          <w:sz w:val="24"/>
          <w:szCs w:val="24"/>
        </w:rPr>
      </w:pPr>
    </w:p>
    <w:p w14:paraId="77B12654" w14:textId="49ECBDE5" w:rsidR="009E171E" w:rsidRPr="009E171E" w:rsidRDefault="009E171E" w:rsidP="009E171E">
      <w:pPr>
        <w:spacing w:after="0"/>
        <w:jc w:val="both"/>
        <w:rPr>
          <w:rFonts w:ascii="Times New Roman" w:hAnsi="Times New Roman" w:cs="Times New Roman"/>
          <w:sz w:val="24"/>
          <w:szCs w:val="24"/>
        </w:rPr>
      </w:pPr>
      <w:r w:rsidRPr="009E171E">
        <w:rPr>
          <w:rFonts w:ascii="Times New Roman" w:hAnsi="Times New Roman" w:cs="Times New Roman"/>
          <w:sz w:val="24"/>
          <w:szCs w:val="24"/>
        </w:rPr>
        <w:t>Change from VFR flight to IFR flight</w:t>
      </w:r>
    </w:p>
    <w:p w14:paraId="62185C06" w14:textId="77777777" w:rsidR="009E171E" w:rsidRPr="009E171E" w:rsidRDefault="009E171E" w:rsidP="009E171E">
      <w:pPr>
        <w:spacing w:after="0"/>
        <w:jc w:val="both"/>
        <w:rPr>
          <w:rFonts w:ascii="Times New Roman" w:hAnsi="Times New Roman" w:cs="Times New Roman"/>
          <w:sz w:val="24"/>
          <w:szCs w:val="24"/>
        </w:rPr>
      </w:pPr>
      <w:r w:rsidRPr="009E171E">
        <w:rPr>
          <w:rFonts w:ascii="Times New Roman" w:hAnsi="Times New Roman" w:cs="Times New Roman"/>
          <w:sz w:val="24"/>
          <w:szCs w:val="24"/>
        </w:rPr>
        <w:t>An aircraft operating in accordance with VFR, which wishes to change to IFR, shall comply with one of the following conditions:</w:t>
      </w:r>
    </w:p>
    <w:p w14:paraId="5B8F4797" w14:textId="656EC9DB" w:rsidR="009E171E" w:rsidRPr="00103204" w:rsidRDefault="009E171E" w:rsidP="00103204">
      <w:pPr>
        <w:pStyle w:val="ListParagraph"/>
        <w:numPr>
          <w:ilvl w:val="0"/>
          <w:numId w:val="22"/>
        </w:numPr>
        <w:spacing w:after="0"/>
        <w:jc w:val="both"/>
        <w:rPr>
          <w:rFonts w:ascii="Times New Roman" w:hAnsi="Times New Roman" w:cs="Times New Roman"/>
          <w:sz w:val="24"/>
          <w:szCs w:val="24"/>
        </w:rPr>
      </w:pPr>
      <w:r w:rsidRPr="00103204">
        <w:rPr>
          <w:rFonts w:ascii="Times New Roman" w:hAnsi="Times New Roman" w:cs="Times New Roman"/>
          <w:sz w:val="24"/>
          <w:szCs w:val="24"/>
        </w:rPr>
        <w:t>if a flight plan was submitted, communicate whenever possible the necessary changes to be effected to its current flight plan to the appropriate ATC unit;</w:t>
      </w:r>
    </w:p>
    <w:p w14:paraId="22BA5DE6" w14:textId="138A2C59" w:rsidR="009E171E" w:rsidRPr="00103204" w:rsidRDefault="009E171E" w:rsidP="00103204">
      <w:pPr>
        <w:pStyle w:val="ListParagraph"/>
        <w:numPr>
          <w:ilvl w:val="0"/>
          <w:numId w:val="22"/>
        </w:numPr>
        <w:spacing w:after="0"/>
        <w:jc w:val="both"/>
        <w:rPr>
          <w:rFonts w:ascii="Times New Roman" w:hAnsi="Times New Roman" w:cs="Times New Roman"/>
          <w:sz w:val="24"/>
          <w:szCs w:val="24"/>
        </w:rPr>
      </w:pPr>
      <w:r w:rsidRPr="00103204">
        <w:rPr>
          <w:rFonts w:ascii="Times New Roman" w:hAnsi="Times New Roman" w:cs="Times New Roman"/>
          <w:sz w:val="24"/>
          <w:szCs w:val="24"/>
        </w:rPr>
        <w:t>submit a flight plan to the appropriate ATC unit and obtain a clearance prior to operating under IFR in controlled airspace;</w:t>
      </w:r>
    </w:p>
    <w:p w14:paraId="3D4ACB2B" w14:textId="3EA7367E" w:rsidR="00B73512" w:rsidRPr="00203E6C" w:rsidRDefault="009E171E" w:rsidP="00B73512">
      <w:pPr>
        <w:pStyle w:val="ListParagraph"/>
        <w:numPr>
          <w:ilvl w:val="0"/>
          <w:numId w:val="22"/>
        </w:numPr>
        <w:spacing w:after="0"/>
        <w:jc w:val="both"/>
        <w:rPr>
          <w:rFonts w:ascii="Times New Roman" w:hAnsi="Times New Roman" w:cs="Times New Roman"/>
          <w:sz w:val="24"/>
          <w:szCs w:val="24"/>
        </w:rPr>
      </w:pPr>
      <w:r w:rsidRPr="00103204">
        <w:rPr>
          <w:rFonts w:ascii="Times New Roman" w:hAnsi="Times New Roman" w:cs="Times New Roman"/>
          <w:sz w:val="24"/>
          <w:szCs w:val="24"/>
        </w:rPr>
        <w:t>continue to operate in accordance with VFR if unable to communicate with an ATC unit or obtain the necessary clearance for the flight within controlled airspace.</w:t>
      </w:r>
      <w:bookmarkStart w:id="0" w:name="_GoBack"/>
      <w:bookmarkEnd w:id="0"/>
    </w:p>
    <w:sectPr w:rsidR="00B73512" w:rsidRPr="00203E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98B93" w14:textId="77777777" w:rsidR="00572460" w:rsidRDefault="00572460" w:rsidP="00B73512">
      <w:pPr>
        <w:spacing w:after="0" w:line="240" w:lineRule="auto"/>
      </w:pPr>
      <w:r>
        <w:separator/>
      </w:r>
    </w:p>
  </w:endnote>
  <w:endnote w:type="continuationSeparator" w:id="0">
    <w:p w14:paraId="7C18B59D" w14:textId="77777777" w:rsidR="00572460" w:rsidRDefault="00572460" w:rsidP="00B73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2DB8B" w14:textId="77777777" w:rsidR="00572460" w:rsidRDefault="00572460" w:rsidP="00B73512">
      <w:pPr>
        <w:spacing w:after="0" w:line="240" w:lineRule="auto"/>
      </w:pPr>
      <w:r>
        <w:separator/>
      </w:r>
    </w:p>
  </w:footnote>
  <w:footnote w:type="continuationSeparator" w:id="0">
    <w:p w14:paraId="00F52877" w14:textId="77777777" w:rsidR="00572460" w:rsidRDefault="00572460" w:rsidP="00B73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68B1"/>
    <w:multiLevelType w:val="hybridMultilevel"/>
    <w:tmpl w:val="283E1E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C0A92"/>
    <w:multiLevelType w:val="hybridMultilevel"/>
    <w:tmpl w:val="7E9CC1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816E5"/>
    <w:multiLevelType w:val="hybridMultilevel"/>
    <w:tmpl w:val="034233D8"/>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73583"/>
    <w:multiLevelType w:val="hybridMultilevel"/>
    <w:tmpl w:val="374229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217D3"/>
    <w:multiLevelType w:val="hybridMultilevel"/>
    <w:tmpl w:val="7FB4BAB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A471D"/>
    <w:multiLevelType w:val="hybridMultilevel"/>
    <w:tmpl w:val="AB36BD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29144E"/>
    <w:multiLevelType w:val="hybridMultilevel"/>
    <w:tmpl w:val="3DC06F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9328F"/>
    <w:multiLevelType w:val="hybridMultilevel"/>
    <w:tmpl w:val="89CCFD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78140D"/>
    <w:multiLevelType w:val="hybridMultilevel"/>
    <w:tmpl w:val="FAF669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7C2147"/>
    <w:multiLevelType w:val="hybridMultilevel"/>
    <w:tmpl w:val="D4DC72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74970"/>
    <w:multiLevelType w:val="hybridMultilevel"/>
    <w:tmpl w:val="023E6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721C5F"/>
    <w:multiLevelType w:val="hybridMultilevel"/>
    <w:tmpl w:val="34B68E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85B0F"/>
    <w:multiLevelType w:val="hybridMultilevel"/>
    <w:tmpl w:val="3CEA56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77AE4"/>
    <w:multiLevelType w:val="hybridMultilevel"/>
    <w:tmpl w:val="8FFE90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71F62"/>
    <w:multiLevelType w:val="hybridMultilevel"/>
    <w:tmpl w:val="6986A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D4CEE"/>
    <w:multiLevelType w:val="hybridMultilevel"/>
    <w:tmpl w:val="0518B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82CB2"/>
    <w:multiLevelType w:val="hybridMultilevel"/>
    <w:tmpl w:val="CEAE934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9C01AE6"/>
    <w:multiLevelType w:val="hybridMultilevel"/>
    <w:tmpl w:val="1FB6F1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A0902"/>
    <w:multiLevelType w:val="hybridMultilevel"/>
    <w:tmpl w:val="842E7C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892A17"/>
    <w:multiLevelType w:val="hybridMultilevel"/>
    <w:tmpl w:val="FB101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994358"/>
    <w:multiLevelType w:val="hybridMultilevel"/>
    <w:tmpl w:val="9B6CE7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5E2AD6"/>
    <w:multiLevelType w:val="hybridMultilevel"/>
    <w:tmpl w:val="31D297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B060EB"/>
    <w:multiLevelType w:val="hybridMultilevel"/>
    <w:tmpl w:val="A92C87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BA006E"/>
    <w:multiLevelType w:val="hybridMultilevel"/>
    <w:tmpl w:val="6472BD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EF433D"/>
    <w:multiLevelType w:val="hybridMultilevel"/>
    <w:tmpl w:val="75F261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9"/>
  </w:num>
  <w:num w:numId="4">
    <w:abstractNumId w:val="3"/>
  </w:num>
  <w:num w:numId="5">
    <w:abstractNumId w:val="19"/>
  </w:num>
  <w:num w:numId="6">
    <w:abstractNumId w:val="10"/>
  </w:num>
  <w:num w:numId="7">
    <w:abstractNumId w:val="14"/>
  </w:num>
  <w:num w:numId="8">
    <w:abstractNumId w:val="21"/>
  </w:num>
  <w:num w:numId="9">
    <w:abstractNumId w:val="7"/>
  </w:num>
  <w:num w:numId="10">
    <w:abstractNumId w:val="24"/>
  </w:num>
  <w:num w:numId="11">
    <w:abstractNumId w:val="2"/>
  </w:num>
  <w:num w:numId="12">
    <w:abstractNumId w:val="4"/>
  </w:num>
  <w:num w:numId="13">
    <w:abstractNumId w:val="16"/>
  </w:num>
  <w:num w:numId="14">
    <w:abstractNumId w:val="17"/>
  </w:num>
  <w:num w:numId="15">
    <w:abstractNumId w:val="12"/>
  </w:num>
  <w:num w:numId="16">
    <w:abstractNumId w:val="1"/>
  </w:num>
  <w:num w:numId="17">
    <w:abstractNumId w:val="11"/>
  </w:num>
  <w:num w:numId="18">
    <w:abstractNumId w:val="15"/>
  </w:num>
  <w:num w:numId="19">
    <w:abstractNumId w:val="6"/>
  </w:num>
  <w:num w:numId="20">
    <w:abstractNumId w:val="20"/>
  </w:num>
  <w:num w:numId="21">
    <w:abstractNumId w:val="8"/>
  </w:num>
  <w:num w:numId="22">
    <w:abstractNumId w:val="13"/>
  </w:num>
  <w:num w:numId="23">
    <w:abstractNumId w:val="0"/>
  </w:num>
  <w:num w:numId="24">
    <w:abstractNumId w:val="5"/>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FB"/>
    <w:rsid w:val="000B7B3F"/>
    <w:rsid w:val="000D0947"/>
    <w:rsid w:val="00103204"/>
    <w:rsid w:val="001150A4"/>
    <w:rsid w:val="001200D9"/>
    <w:rsid w:val="00143A4B"/>
    <w:rsid w:val="00203E6C"/>
    <w:rsid w:val="0020483B"/>
    <w:rsid w:val="00226CB7"/>
    <w:rsid w:val="0024762B"/>
    <w:rsid w:val="002C4D0C"/>
    <w:rsid w:val="00572460"/>
    <w:rsid w:val="005728DF"/>
    <w:rsid w:val="00806DA2"/>
    <w:rsid w:val="008E16FB"/>
    <w:rsid w:val="009E171E"/>
    <w:rsid w:val="00A715F1"/>
    <w:rsid w:val="00B25DC0"/>
    <w:rsid w:val="00B73512"/>
    <w:rsid w:val="00C208B9"/>
    <w:rsid w:val="00CC48AC"/>
    <w:rsid w:val="00E3718C"/>
    <w:rsid w:val="00F9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762A"/>
  <w15:chartTrackingRefBased/>
  <w15:docId w15:val="{162E06B9-0EAB-471B-A639-4B11FA75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6</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2019-09-10T12:23:00Z</dcterms:created>
  <dcterms:modified xsi:type="dcterms:W3CDTF">2019-09-24T09:14:00Z</dcterms:modified>
</cp:coreProperties>
</file>