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CA924" w14:textId="77777777" w:rsidR="003E21FE" w:rsidRPr="003E21FE" w:rsidRDefault="003E21FE" w:rsidP="003E21FE">
      <w:pPr>
        <w:spacing w:after="0" w:line="240" w:lineRule="auto"/>
        <w:rPr>
          <w:rFonts w:ascii="Calibri Light" w:eastAsia="Times New Roman" w:hAnsi="Calibri Light" w:cs="Calibri Light"/>
          <w:sz w:val="40"/>
          <w:szCs w:val="40"/>
        </w:rPr>
      </w:pPr>
      <w:r w:rsidRPr="003E21FE">
        <w:rPr>
          <w:rFonts w:ascii="Calibri Light" w:eastAsia="Times New Roman" w:hAnsi="Calibri Light" w:cs="Calibri Light"/>
          <w:sz w:val="40"/>
          <w:szCs w:val="40"/>
        </w:rPr>
        <w:t xml:space="preserve">W2 Notes - </w:t>
      </w:r>
    </w:p>
    <w:p w14:paraId="3911BB25" w14:textId="77777777" w:rsidR="003E21FE" w:rsidRPr="003E21FE" w:rsidRDefault="003E21FE" w:rsidP="003E21FE">
      <w:pPr>
        <w:spacing w:after="0" w:line="240" w:lineRule="auto"/>
        <w:rPr>
          <w:rFonts w:ascii="Calibri" w:eastAsia="Times New Roman" w:hAnsi="Calibri" w:cs="Calibri"/>
          <w:color w:val="767676"/>
          <w:sz w:val="20"/>
          <w:szCs w:val="20"/>
        </w:rPr>
      </w:pPr>
      <w:r w:rsidRPr="003E21FE">
        <w:rPr>
          <w:rFonts w:ascii="Calibri" w:eastAsia="Times New Roman" w:hAnsi="Calibri" w:cs="Calibri"/>
          <w:color w:val="767676"/>
          <w:sz w:val="20"/>
          <w:szCs w:val="20"/>
        </w:rPr>
        <w:t>Saturday, May 2, 2020</w:t>
      </w:r>
    </w:p>
    <w:p w14:paraId="78455806" w14:textId="06534EFD" w:rsidR="003E21FE" w:rsidRDefault="003E21FE" w:rsidP="003E21FE">
      <w:pPr>
        <w:spacing w:after="0" w:line="240" w:lineRule="auto"/>
        <w:rPr>
          <w:rFonts w:ascii="Calibri" w:eastAsia="Times New Roman" w:hAnsi="Calibri" w:cs="Calibri"/>
          <w:color w:val="767676"/>
          <w:sz w:val="20"/>
          <w:szCs w:val="20"/>
        </w:rPr>
      </w:pPr>
      <w:r w:rsidRPr="003E21FE">
        <w:rPr>
          <w:rFonts w:ascii="Calibri" w:eastAsia="Times New Roman" w:hAnsi="Calibri" w:cs="Calibri"/>
          <w:color w:val="767676"/>
          <w:sz w:val="20"/>
          <w:szCs w:val="20"/>
        </w:rPr>
        <w:t>7:59 PM</w:t>
      </w:r>
    </w:p>
    <w:p w14:paraId="4509EF91" w14:textId="46498F82" w:rsidR="003E21FE" w:rsidRDefault="003E21FE" w:rsidP="003E21FE">
      <w:pPr>
        <w:spacing w:after="0" w:line="240" w:lineRule="auto"/>
        <w:rPr>
          <w:rFonts w:ascii="Calibri" w:eastAsia="Times New Roman" w:hAnsi="Calibri" w:cs="Calibri"/>
          <w:color w:val="767676"/>
          <w:sz w:val="20"/>
          <w:szCs w:val="20"/>
        </w:rPr>
      </w:pPr>
      <w:r>
        <w:rPr>
          <w:rFonts w:ascii="Calibri" w:eastAsia="Times New Roman" w:hAnsi="Calibri" w:cs="Calibri"/>
          <w:color w:val="767676"/>
          <w:sz w:val="20"/>
          <w:szCs w:val="20"/>
        </w:rPr>
        <w:t>I will move these into my online profile:</w:t>
      </w:r>
    </w:p>
    <w:p w14:paraId="712AA42E" w14:textId="77777777" w:rsidR="003E21FE" w:rsidRPr="003E21FE" w:rsidRDefault="003E21FE" w:rsidP="003E21FE">
      <w:pPr>
        <w:spacing w:after="0" w:line="240" w:lineRule="auto"/>
        <w:rPr>
          <w:rFonts w:ascii="Calibri" w:eastAsia="Times New Roman" w:hAnsi="Calibri" w:cs="Calibri"/>
          <w:color w:val="767676"/>
          <w:sz w:val="20"/>
          <w:szCs w:val="20"/>
        </w:rPr>
      </w:pPr>
    </w:p>
    <w:p w14:paraId="174ED95D"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The material in "JavaScript: Novice to Ninja, 2nd Edition seemed way too simple as I began this week.  The code I have written to this point has seemed far more advanced than the material covered. See the following projects and their code.</w:t>
      </w:r>
    </w:p>
    <w:p w14:paraId="46F58FF0"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559FCB25" w14:textId="77777777" w:rsidR="003E21FE" w:rsidRPr="003E21FE" w:rsidRDefault="00541E19" w:rsidP="003E21FE">
      <w:pPr>
        <w:spacing w:after="0" w:line="240" w:lineRule="auto"/>
        <w:rPr>
          <w:rFonts w:ascii="Calibri" w:eastAsia="Times New Roman" w:hAnsi="Calibri" w:cs="Calibri"/>
        </w:rPr>
      </w:pPr>
      <w:hyperlink r:id="rId5" w:history="1">
        <w:r w:rsidR="003E21FE" w:rsidRPr="003E21FE">
          <w:rPr>
            <w:rFonts w:ascii="Calibri" w:eastAsia="Times New Roman" w:hAnsi="Calibri" w:cs="Calibri"/>
            <w:color w:val="0000FF"/>
            <w:u w:val="single"/>
          </w:rPr>
          <w:t>https://craigkehl.github.io/lesson11/preston.html</w:t>
        </w:r>
      </w:hyperlink>
      <w:r w:rsidR="003E21FE" w:rsidRPr="003E21FE">
        <w:rPr>
          <w:rFonts w:ascii="Calibri" w:eastAsia="Times New Roman" w:hAnsi="Calibri" w:cs="Calibri"/>
        </w:rPr>
        <w:t xml:space="preserve">  // Inspect the forcast_api.js</w:t>
      </w:r>
    </w:p>
    <w:p w14:paraId="6E4125ED" w14:textId="77777777" w:rsidR="003E21FE" w:rsidRPr="003E21FE" w:rsidRDefault="00541E19" w:rsidP="003E21FE">
      <w:pPr>
        <w:spacing w:after="0" w:line="240" w:lineRule="auto"/>
        <w:rPr>
          <w:rFonts w:ascii="Calibri" w:eastAsia="Times New Roman" w:hAnsi="Calibri" w:cs="Calibri"/>
        </w:rPr>
      </w:pPr>
      <w:hyperlink r:id="rId6" w:history="1">
        <w:r w:rsidR="003E21FE" w:rsidRPr="003E21FE">
          <w:rPr>
            <w:rFonts w:ascii="Calibri" w:eastAsia="Times New Roman" w:hAnsi="Calibri" w:cs="Calibri"/>
            <w:color w:val="0000FF"/>
            <w:u w:val="single"/>
          </w:rPr>
          <w:t>https://craigkehl.github.io/Salmon_River_Adv/adventures.html</w:t>
        </w:r>
      </w:hyperlink>
      <w:r w:rsidR="003E21FE" w:rsidRPr="003E21FE">
        <w:rPr>
          <w:rFonts w:ascii="Calibri" w:eastAsia="Times New Roman" w:hAnsi="Calibri" w:cs="Calibri"/>
        </w:rPr>
        <w:t xml:space="preserve"> // Inspect trips.js</w:t>
      </w:r>
    </w:p>
    <w:p w14:paraId="5458ECFB" w14:textId="77777777" w:rsidR="003E21FE" w:rsidRPr="003E21FE" w:rsidRDefault="00541E19" w:rsidP="003E21FE">
      <w:pPr>
        <w:spacing w:after="0" w:line="240" w:lineRule="auto"/>
        <w:rPr>
          <w:rFonts w:ascii="Calibri" w:eastAsia="Times New Roman" w:hAnsi="Calibri" w:cs="Calibri"/>
        </w:rPr>
      </w:pPr>
      <w:hyperlink r:id="rId7" w:history="1">
        <w:r w:rsidR="003E21FE" w:rsidRPr="003E21FE">
          <w:rPr>
            <w:rFonts w:ascii="Calibri" w:eastAsia="Times New Roman" w:hAnsi="Calibri" w:cs="Calibri"/>
            <w:color w:val="0000FF"/>
            <w:u w:val="single"/>
          </w:rPr>
          <w:t>https://craigkehl.github.io/Salmon_River_Adv/index.html</w:t>
        </w:r>
      </w:hyperlink>
      <w:r w:rsidR="003E21FE" w:rsidRPr="003E21FE">
        <w:rPr>
          <w:rFonts w:ascii="Calibri" w:eastAsia="Times New Roman" w:hAnsi="Calibri" w:cs="Calibri"/>
        </w:rPr>
        <w:t xml:space="preserve"> // Inspect move_dom_elements.js</w:t>
      </w:r>
    </w:p>
    <w:p w14:paraId="72884AFF"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71B21577"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xml:space="preserve">The most difficult problems in those projects were solved with exhaustive internet searches. I also study </w:t>
      </w:r>
      <w:proofErr w:type="spellStart"/>
      <w:r w:rsidRPr="003E21FE">
        <w:rPr>
          <w:rFonts w:ascii="Calibri" w:eastAsia="Times New Roman" w:hAnsi="Calibri" w:cs="Calibri"/>
        </w:rPr>
        <w:t>Youtube</w:t>
      </w:r>
      <w:proofErr w:type="spellEnd"/>
      <w:r w:rsidRPr="003E21FE">
        <w:rPr>
          <w:rFonts w:ascii="Calibri" w:eastAsia="Times New Roman" w:hAnsi="Calibri" w:cs="Calibri"/>
        </w:rPr>
        <w:t xml:space="preserve"> material, LinkedIn Learning courses, and Udemy courses every free moment I get. So, I </w:t>
      </w:r>
      <w:proofErr w:type="spellStart"/>
      <w:r w:rsidRPr="003E21FE">
        <w:rPr>
          <w:rFonts w:ascii="Calibri" w:eastAsia="Times New Roman" w:hAnsi="Calibri" w:cs="Calibri"/>
        </w:rPr>
        <w:t>desiered</w:t>
      </w:r>
      <w:proofErr w:type="spellEnd"/>
      <w:r w:rsidRPr="003E21FE">
        <w:rPr>
          <w:rFonts w:ascii="Calibri" w:eastAsia="Times New Roman" w:hAnsi="Calibri" w:cs="Calibri"/>
        </w:rPr>
        <w:t xml:space="preserve"> to pick-up where I left off to apply what I could to this week's team assignment. So I read through the group assignment and formulated ideas on how I would solve the problems.</w:t>
      </w:r>
    </w:p>
    <w:p w14:paraId="57EE67BF"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700EEB6B"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By Wednesday night when we had our team meeting, I had a jumble of partially working code. My team members patiently listened to what I wanted to do. It was decided to take a more basic approach. However, I was thrilled to learn I could submit additional code later after playing with it more.</w:t>
      </w:r>
    </w:p>
    <w:p w14:paraId="076A4A55"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13B24612"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Summary of concepts studied this week:</w:t>
      </w:r>
    </w:p>
    <w:p w14:paraId="3936D3F1"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076D8F42"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Function types</w:t>
      </w:r>
    </w:p>
    <w:p w14:paraId="111D8E21" w14:textId="25E82FF9"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Notes</w:t>
      </w:r>
      <w:r>
        <w:rPr>
          <w:rFonts w:ascii="Calibri" w:eastAsia="Times New Roman" w:hAnsi="Calibri" w:cs="Calibri"/>
        </w:rPr>
        <w:t xml:space="preserve"> below</w:t>
      </w:r>
      <w:r w:rsidRPr="003E21FE">
        <w:rPr>
          <w:rFonts w:ascii="Calibri" w:eastAsia="Times New Roman" w:hAnsi="Calibri" w:cs="Calibri"/>
        </w:rPr>
        <w:t>:</w:t>
      </w:r>
    </w:p>
    <w:p w14:paraId="35E22F7A"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Callback functions</w:t>
      </w:r>
    </w:p>
    <w:p w14:paraId="41442A98" w14:textId="6B7B3A83"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Needed mainly to </w:t>
      </w:r>
      <w:r w:rsidR="00541E19" w:rsidRPr="003E21FE">
        <w:rPr>
          <w:rFonts w:ascii="Calibri" w:eastAsia="Times New Roman" w:hAnsi="Calibri" w:cs="Calibri"/>
        </w:rPr>
        <w:t>respond</w:t>
      </w:r>
      <w:r w:rsidRPr="003E21FE">
        <w:rPr>
          <w:rFonts w:ascii="Calibri" w:eastAsia="Times New Roman" w:hAnsi="Calibri" w:cs="Calibri"/>
        </w:rPr>
        <w:t xml:space="preserve"> to an event we can't control the timing of. Usually for a process handed </w:t>
      </w:r>
      <w:proofErr w:type="spellStart"/>
      <w:r w:rsidRPr="003E21FE">
        <w:rPr>
          <w:rFonts w:ascii="Calibri" w:eastAsia="Times New Roman" w:hAnsi="Calibri" w:cs="Calibri"/>
        </w:rPr>
        <w:t>of</w:t>
      </w:r>
      <w:proofErr w:type="spellEnd"/>
      <w:r w:rsidRPr="003E21FE">
        <w:rPr>
          <w:rFonts w:ascii="Calibri" w:eastAsia="Times New Roman" w:hAnsi="Calibri" w:cs="Calibri"/>
        </w:rPr>
        <w:t xml:space="preserve"> to the browser.</w:t>
      </w:r>
    </w:p>
    <w:p w14:paraId="6F22E9CC"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Since functions can be called from within functions, further specialization and reuse of code is achieved</w:t>
      </w:r>
    </w:p>
    <w:p w14:paraId="29703C7C"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Bind() method</w:t>
      </w:r>
    </w:p>
    <w:p w14:paraId="51CD20CF"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This method seems to scare everyone and was incredibly tough to uncover a relatively simple yet very helpful solution. I had to cross the </w:t>
      </w:r>
      <w:proofErr w:type="spellStart"/>
      <w:r w:rsidRPr="003E21FE">
        <w:rPr>
          <w:rFonts w:ascii="Calibri" w:eastAsia="Times New Roman" w:hAnsi="Calibri" w:cs="Calibri"/>
        </w:rPr>
        <w:t>abyis</w:t>
      </w:r>
      <w:proofErr w:type="spellEnd"/>
      <w:r w:rsidRPr="003E21FE">
        <w:rPr>
          <w:rFonts w:ascii="Calibri" w:eastAsia="Times New Roman" w:hAnsi="Calibri" w:cs="Calibri"/>
        </w:rPr>
        <w:t xml:space="preserve"> of "the lost this". I basically needed it to pre-load a parameter not to be </w:t>
      </w:r>
      <w:proofErr w:type="spellStart"/>
      <w:r w:rsidRPr="003E21FE">
        <w:rPr>
          <w:rFonts w:ascii="Calibri" w:eastAsia="Times New Roman" w:hAnsi="Calibri" w:cs="Calibri"/>
        </w:rPr>
        <w:t>exicuted</w:t>
      </w:r>
      <w:proofErr w:type="spellEnd"/>
      <w:r w:rsidRPr="003E21FE">
        <w:rPr>
          <w:rFonts w:ascii="Calibri" w:eastAsia="Times New Roman" w:hAnsi="Calibri" w:cs="Calibri"/>
        </w:rPr>
        <w:t xml:space="preserve"> by the first function, but included as the last parameter when passing a callback function as a parameter.</w:t>
      </w:r>
    </w:p>
    <w:p w14:paraId="45709524"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The Rest parameters through the rest operator</w:t>
      </w:r>
    </w:p>
    <w:p w14:paraId="0B166E28"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Allows you </w:t>
      </w:r>
      <w:proofErr w:type="spellStart"/>
      <w:r w:rsidRPr="003E21FE">
        <w:rPr>
          <w:rFonts w:ascii="Calibri" w:eastAsia="Times New Roman" w:hAnsi="Calibri" w:cs="Calibri"/>
        </w:rPr>
        <w:t>accomidate</w:t>
      </w:r>
      <w:proofErr w:type="spellEnd"/>
      <w:r w:rsidRPr="003E21FE">
        <w:rPr>
          <w:rFonts w:ascii="Calibri" w:eastAsia="Times New Roman" w:hAnsi="Calibri" w:cs="Calibri"/>
        </w:rPr>
        <w:t xml:space="preserve"> an unknown amount, not previously specified amount of parameters, delivered as and array providing the methods of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to access and manipulate those parameters.</w:t>
      </w:r>
    </w:p>
    <w:p w14:paraId="768CB378"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It must be the last parameter.</w:t>
      </w:r>
    </w:p>
    <w:p w14:paraId="0ECDF29D"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Traversing the DOM - </w:t>
      </w:r>
    </w:p>
    <w:p w14:paraId="0DE139CB"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This severed knowledge needed for both this and WDD 331 </w:t>
      </w:r>
    </w:p>
    <w:p w14:paraId="1472E289"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w:t>
      </w:r>
      <w:proofErr w:type="spellStart"/>
      <w:r w:rsidRPr="003E21FE">
        <w:rPr>
          <w:rFonts w:ascii="Calibri" w:eastAsia="Times New Roman" w:hAnsi="Calibri" w:cs="Calibri"/>
        </w:rPr>
        <w:t>vs."Array</w:t>
      </w:r>
      <w:proofErr w:type="spellEnd"/>
      <w:r w:rsidRPr="003E21FE">
        <w:rPr>
          <w:rFonts w:ascii="Calibri" w:eastAsia="Times New Roman" w:hAnsi="Calibri" w:cs="Calibri"/>
        </w:rPr>
        <w:t>-Like" objects</w:t>
      </w:r>
    </w:p>
    <w:p w14:paraId="166967AE"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 xml:space="preserve">Strings and node lists are not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xml:space="preserve">, only Array-like and therefor do not have all the methods real </w:t>
      </w:r>
      <w:proofErr w:type="spellStart"/>
      <w:r w:rsidRPr="003E21FE">
        <w:rPr>
          <w:rFonts w:ascii="Calibri" w:eastAsia="Times New Roman" w:hAnsi="Calibri" w:cs="Calibri"/>
        </w:rPr>
        <w:t>Iterables</w:t>
      </w:r>
      <w:proofErr w:type="spellEnd"/>
      <w:r w:rsidRPr="003E21FE">
        <w:rPr>
          <w:rFonts w:ascii="Calibri" w:eastAsia="Times New Roman" w:hAnsi="Calibri" w:cs="Calibri"/>
        </w:rPr>
        <w:t>, like a real array, have.</w:t>
      </w:r>
    </w:p>
    <w:p w14:paraId="64BB43BE"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There are multiple ways of creating array:</w:t>
      </w:r>
    </w:p>
    <w:p w14:paraId="7F22BF70"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lastRenderedPageBreak/>
        <w:t>const array = [];</w:t>
      </w:r>
    </w:p>
    <w:p w14:paraId="73172FB5"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const array = ();</w:t>
      </w:r>
    </w:p>
    <w:p w14:paraId="5B8E350E" w14:textId="77777777" w:rsidR="003E21FE" w:rsidRPr="003E21FE" w:rsidRDefault="003E21FE" w:rsidP="003E21FE">
      <w:pPr>
        <w:numPr>
          <w:ilvl w:val="1"/>
          <w:numId w:val="1"/>
        </w:numPr>
        <w:spacing w:after="0" w:line="240" w:lineRule="auto"/>
        <w:ind w:left="1080"/>
        <w:textAlignment w:val="center"/>
        <w:rPr>
          <w:rFonts w:ascii="Calibri" w:eastAsia="Times New Roman" w:hAnsi="Calibri" w:cs="Calibri"/>
        </w:rPr>
      </w:pPr>
      <w:proofErr w:type="spellStart"/>
      <w:r w:rsidRPr="003E21FE">
        <w:rPr>
          <w:rFonts w:ascii="Calibri" w:eastAsia="Times New Roman" w:hAnsi="Calibri" w:cs="Calibri"/>
        </w:rPr>
        <w:t>Array.of</w:t>
      </w:r>
      <w:proofErr w:type="spellEnd"/>
      <w:r w:rsidRPr="003E21FE">
        <w:rPr>
          <w:rFonts w:ascii="Calibri" w:eastAsia="Times New Roman" w:hAnsi="Calibri" w:cs="Calibri"/>
        </w:rPr>
        <w:t xml:space="preserve"> </w:t>
      </w:r>
    </w:p>
    <w:p w14:paraId="79962F20"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push(), pop -</w:t>
      </w:r>
    </w:p>
    <w:p w14:paraId="119AE50D"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unshift(), shift()</w:t>
      </w:r>
    </w:p>
    <w:p w14:paraId="7E51D21A"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splice()</w:t>
      </w:r>
    </w:p>
    <w:p w14:paraId="23F619FF"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slice()</w:t>
      </w:r>
    </w:p>
    <w:p w14:paraId="33500A81" w14:textId="77777777" w:rsidR="003E21FE" w:rsidRPr="003E21FE" w:rsidRDefault="003E21FE" w:rsidP="003E21FE">
      <w:pPr>
        <w:numPr>
          <w:ilvl w:val="0"/>
          <w:numId w:val="1"/>
        </w:numPr>
        <w:spacing w:after="0" w:line="240" w:lineRule="auto"/>
        <w:ind w:left="540"/>
        <w:textAlignment w:val="center"/>
        <w:rPr>
          <w:rFonts w:ascii="Calibri" w:eastAsia="Times New Roman" w:hAnsi="Calibri" w:cs="Calibri"/>
        </w:rPr>
      </w:pPr>
      <w:r w:rsidRPr="003E21FE">
        <w:rPr>
          <w:rFonts w:ascii="Calibri" w:eastAsia="Times New Roman" w:hAnsi="Calibri" w:cs="Calibri"/>
        </w:rPr>
        <w:t>A</w:t>
      </w:r>
    </w:p>
    <w:p w14:paraId="20AFB98D"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106E2307" w14:textId="77777777" w:rsidR="003E21FE" w:rsidRPr="003E21FE" w:rsidRDefault="003E21FE" w:rsidP="003E21FE">
      <w:pPr>
        <w:spacing w:after="0" w:line="240" w:lineRule="auto"/>
        <w:ind w:left="540"/>
        <w:rPr>
          <w:rFonts w:ascii="Calibri" w:eastAsia="Times New Roman" w:hAnsi="Calibri" w:cs="Calibri"/>
        </w:rPr>
      </w:pPr>
      <w:r w:rsidRPr="003E21FE">
        <w:rPr>
          <w:rFonts w:ascii="Calibri" w:eastAsia="Times New Roman" w:hAnsi="Calibri" w:cs="Calibri"/>
        </w:rPr>
        <w:t> </w:t>
      </w:r>
    </w:p>
    <w:p w14:paraId="6C427DFC"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4DE82076"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Other items I needed to research and better understand why they might be preferred were:</w:t>
      </w:r>
    </w:p>
    <w:p w14:paraId="5D3228B4"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proofErr w:type="spellStart"/>
      <w:r w:rsidRPr="003E21FE">
        <w:rPr>
          <w:rFonts w:ascii="Calibri" w:eastAsia="Times New Roman" w:hAnsi="Calibri" w:cs="Calibri"/>
        </w:rPr>
        <w:t>EventListeners</w:t>
      </w:r>
      <w:proofErr w:type="spellEnd"/>
      <w:r w:rsidRPr="003E21FE">
        <w:rPr>
          <w:rFonts w:ascii="Calibri" w:eastAsia="Times New Roman" w:hAnsi="Calibri" w:cs="Calibri"/>
        </w:rPr>
        <w:t xml:space="preserve"> vs. "onclick"</w:t>
      </w:r>
    </w:p>
    <w:p w14:paraId="6850796C"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The timing and </w:t>
      </w:r>
      <w:proofErr w:type="spellStart"/>
      <w:r w:rsidRPr="003E21FE">
        <w:rPr>
          <w:rFonts w:ascii="Calibri" w:eastAsia="Times New Roman" w:hAnsi="Calibri" w:cs="Calibri"/>
        </w:rPr>
        <w:t>perseverience</w:t>
      </w:r>
      <w:proofErr w:type="spellEnd"/>
      <w:r w:rsidRPr="003E21FE">
        <w:rPr>
          <w:rFonts w:ascii="Calibri" w:eastAsia="Times New Roman" w:hAnsi="Calibri" w:cs="Calibri"/>
        </w:rPr>
        <w:t xml:space="preserve"> of objected collected from the DOM</w:t>
      </w:r>
    </w:p>
    <w:p w14:paraId="724F23FC" w14:textId="77777777" w:rsidR="003E21FE" w:rsidRPr="003E21FE" w:rsidRDefault="003E21FE" w:rsidP="003E21FE">
      <w:pPr>
        <w:numPr>
          <w:ilvl w:val="1"/>
          <w:numId w:val="2"/>
        </w:numPr>
        <w:spacing w:after="0" w:line="240" w:lineRule="auto"/>
        <w:ind w:left="1080"/>
        <w:textAlignment w:val="center"/>
        <w:rPr>
          <w:rFonts w:ascii="Calibri" w:eastAsia="Times New Roman" w:hAnsi="Calibri" w:cs="Calibri"/>
        </w:rPr>
      </w:pPr>
      <w:r w:rsidRPr="003E21FE">
        <w:rPr>
          <w:rFonts w:ascii="Calibri" w:eastAsia="Times New Roman" w:hAnsi="Calibri" w:cs="Calibri"/>
        </w:rPr>
        <w:t>Don't initialize and populate the value of an input before the desired value is entered from the user. The initial object value will be retained in the variable unless destroyed and reconstructed after the live value has been updated. (Wasted two hours on that one.)</w:t>
      </w:r>
    </w:p>
    <w:p w14:paraId="61246F22" w14:textId="77777777" w:rsidR="003E21FE" w:rsidRPr="003E21FE" w:rsidRDefault="003E21FE" w:rsidP="003E21FE">
      <w:pPr>
        <w:numPr>
          <w:ilvl w:val="0"/>
          <w:numId w:val="2"/>
        </w:numPr>
        <w:spacing w:after="0" w:line="240" w:lineRule="auto"/>
        <w:ind w:left="540"/>
        <w:textAlignment w:val="center"/>
        <w:rPr>
          <w:rFonts w:ascii="Calibri" w:eastAsia="Times New Roman" w:hAnsi="Calibri" w:cs="Calibri"/>
        </w:rPr>
      </w:pPr>
      <w:r w:rsidRPr="003E21FE">
        <w:rPr>
          <w:rFonts w:ascii="Calibri" w:eastAsia="Times New Roman" w:hAnsi="Calibri" w:cs="Calibri"/>
        </w:rPr>
        <w:t xml:space="preserve">Why "const" is preferred over "let" when local scope is sufficient and that it can work throughout chances due to the function's destruction and recreation when called again.   </w:t>
      </w:r>
    </w:p>
    <w:p w14:paraId="4DC85D78" w14:textId="77777777" w:rsidR="003E21FE" w:rsidRPr="003E21FE" w:rsidRDefault="003E21FE" w:rsidP="003E21FE">
      <w:pPr>
        <w:spacing w:after="0" w:line="240" w:lineRule="auto"/>
        <w:ind w:left="540"/>
        <w:rPr>
          <w:rFonts w:ascii="Calibri" w:eastAsia="Times New Roman" w:hAnsi="Calibri" w:cs="Calibri"/>
        </w:rPr>
      </w:pPr>
      <w:r w:rsidRPr="003E21FE">
        <w:rPr>
          <w:rFonts w:ascii="Calibri" w:eastAsia="Times New Roman" w:hAnsi="Calibri" w:cs="Calibri"/>
        </w:rPr>
        <w:t> </w:t>
      </w:r>
    </w:p>
    <w:p w14:paraId="1AB69093" w14:textId="77777777" w:rsidR="003E21FE" w:rsidRPr="003E21FE" w:rsidRDefault="003E21FE" w:rsidP="003E21FE">
      <w:pPr>
        <w:spacing w:after="0" w:line="240" w:lineRule="auto"/>
        <w:rPr>
          <w:rFonts w:ascii="Calibri" w:eastAsia="Times New Roman" w:hAnsi="Calibri" w:cs="Calibri"/>
        </w:rPr>
      </w:pPr>
      <w:r w:rsidRPr="003E21FE">
        <w:rPr>
          <w:rFonts w:ascii="Calibri" w:eastAsia="Times New Roman" w:hAnsi="Calibri" w:cs="Calibri"/>
        </w:rPr>
        <w:t> </w:t>
      </w:r>
    </w:p>
    <w:p w14:paraId="68D511EB" w14:textId="6994A38D" w:rsidR="00E47665" w:rsidRDefault="003E21FE">
      <w:r>
        <w:t>My Function Notes:</w:t>
      </w:r>
    </w:p>
    <w:p w14:paraId="51BD5F2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Standard Function declaration ****</w:t>
      </w:r>
    </w:p>
    <w:p w14:paraId="68F8661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Advantage: Can be declared anywhere in your code and </w:t>
      </w:r>
    </w:p>
    <w:p w14:paraId="1C712AB1"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it will be </w:t>
      </w:r>
      <w:proofErr w:type="spellStart"/>
      <w:r w:rsidRPr="003E21FE">
        <w:rPr>
          <w:rFonts w:ascii="Consolas" w:eastAsia="Times New Roman" w:hAnsi="Consolas" w:cs="Times New Roman"/>
          <w:color w:val="6A9955"/>
          <w:sz w:val="21"/>
          <w:szCs w:val="21"/>
        </w:rPr>
        <w:t>pareced</w:t>
      </w:r>
      <w:proofErr w:type="spellEnd"/>
      <w:r w:rsidRPr="003E21FE">
        <w:rPr>
          <w:rFonts w:ascii="Consolas" w:eastAsia="Times New Roman" w:hAnsi="Consolas" w:cs="Times New Roman"/>
          <w:color w:val="6A9955"/>
          <w:sz w:val="21"/>
          <w:szCs w:val="21"/>
        </w:rPr>
        <w:t> and ready when needed. */</w:t>
      </w:r>
    </w:p>
    <w:p w14:paraId="3C7F93D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function</w:t>
      </w:r>
      <w:r w:rsidRPr="003E21FE">
        <w:rPr>
          <w:rFonts w:ascii="Consolas" w:eastAsia="Times New Roman" w:hAnsi="Consolas" w:cs="Times New Roman"/>
          <w:color w:val="D4D4D4"/>
          <w:sz w:val="21"/>
          <w:szCs w:val="21"/>
        </w:rPr>
        <w:t> </w:t>
      </w:r>
      <w:proofErr w:type="spellStart"/>
      <w:r w:rsidRPr="003E21FE">
        <w:rPr>
          <w:rFonts w:ascii="Consolas" w:eastAsia="Times New Roman" w:hAnsi="Consolas" w:cs="Times New Roman"/>
          <w:color w:val="DCDCAA"/>
          <w:sz w:val="21"/>
          <w:szCs w:val="21"/>
        </w:rPr>
        <w:t>var_name</w:t>
      </w:r>
      <w:proofErr w:type="spellEnd"/>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9CDCFE"/>
          <w:sz w:val="21"/>
          <w:szCs w:val="21"/>
        </w:rPr>
        <w:t>pram1</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pram2</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w:t>
      </w:r>
      <w:r w:rsidRPr="003E21FE">
        <w:rPr>
          <w:rFonts w:ascii="Consolas" w:eastAsia="Times New Roman" w:hAnsi="Consolas" w:cs="Times New Roman"/>
          <w:color w:val="D4D4D4"/>
          <w:sz w:val="21"/>
          <w:szCs w:val="21"/>
        </w:rPr>
        <w:t>) {</w:t>
      </w:r>
    </w:p>
    <w:p w14:paraId="0557097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w:t>
      </w:r>
    </w:p>
    <w:p w14:paraId="77126E0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
    <w:p w14:paraId="1913AF9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w:t>
      </w:r>
    </w:p>
    <w:p w14:paraId="23437AB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EC67512"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function expression ***</w:t>
      </w:r>
    </w:p>
    <w:p w14:paraId="4E862A2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Can be more concise */</w:t>
      </w:r>
    </w:p>
    <w:p w14:paraId="0C0BE25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3EF660EB"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name</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569CD6"/>
          <w:sz w:val="21"/>
          <w:szCs w:val="21"/>
        </w:rPr>
        <w:t>function</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9CDCFE"/>
          <w:sz w:val="21"/>
          <w:szCs w:val="21"/>
        </w:rPr>
        <w:t>pram1</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pram2</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pram</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
    <w:p w14:paraId="0CF0FE40"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14569FCA"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Arrow Functions (old),  Fat Arrow Functions ****/</w:t>
      </w:r>
    </w:p>
    <w:p w14:paraId="5A3CC73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8B4A4E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Default syntax: </w:t>
      </w:r>
    </w:p>
    <w:p w14:paraId="752857F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  Same as "normal" functions, parameters and return   statement are optional. Noteworthy: Semi-colon at end, no function keyword, parentheses around parameters/ arguments.*/</w:t>
      </w:r>
    </w:p>
    <w:p w14:paraId="27C465B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add</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347F116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result</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w:t>
      </w:r>
    </w:p>
    <w:p w14:paraId="09CB297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result</w:t>
      </w:r>
      <w:r w:rsidRPr="003E21FE">
        <w:rPr>
          <w:rFonts w:ascii="Consolas" w:eastAsia="Times New Roman" w:hAnsi="Consolas" w:cs="Times New Roman"/>
          <w:color w:val="D4D4D4"/>
          <w:sz w:val="21"/>
          <w:szCs w:val="21"/>
        </w:rPr>
        <w:t>;</w:t>
      </w:r>
    </w:p>
    <w:p w14:paraId="52023835"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3A3326C4"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5762FB0D"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Shorter syntax, if only one parameter. Noteworthy: Parentheses around parameter list can be omitted */</w:t>
      </w:r>
    </w:p>
    <w:p w14:paraId="0B46175D"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message</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1AFB0502"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9CDCFE"/>
          <w:sz w:val="21"/>
          <w:szCs w:val="21"/>
        </w:rPr>
        <w:t>console</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9CDCFE"/>
          <w:sz w:val="21"/>
          <w:szCs w:val="21"/>
        </w:rPr>
        <w:t>message</w:t>
      </w:r>
      <w:r w:rsidRPr="003E21FE">
        <w:rPr>
          <w:rFonts w:ascii="Consolas" w:eastAsia="Times New Roman" w:hAnsi="Consolas" w:cs="Times New Roman"/>
          <w:color w:val="D4D4D4"/>
          <w:sz w:val="21"/>
          <w:szCs w:val="21"/>
        </w:rPr>
        <w:t>);</w:t>
      </w:r>
    </w:p>
    <w:p w14:paraId="2AFBD66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return</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z</w:t>
      </w:r>
      <w:r w:rsidRPr="003E21FE">
        <w:rPr>
          <w:rFonts w:ascii="Consolas" w:eastAsia="Times New Roman" w:hAnsi="Consolas" w:cs="Times New Roman"/>
          <w:color w:val="D4D4D4"/>
          <w:sz w:val="21"/>
          <w:szCs w:val="21"/>
        </w:rPr>
        <w:t>;</w:t>
      </w:r>
    </w:p>
    <w:p w14:paraId="1A5BE0A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51C5BD28"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29F68F9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Empty parameter parentheses if no arguments are receive */</w:t>
      </w:r>
    </w:p>
    <w:p w14:paraId="72F0129C"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greet</w:t>
      </w:r>
      <w:r w:rsidRPr="003E21FE">
        <w:rPr>
          <w:rFonts w:ascii="Consolas" w:eastAsia="Times New Roman" w:hAnsi="Consolas" w:cs="Times New Roman"/>
          <w:color w:val="D4D4D4"/>
          <w:sz w:val="21"/>
          <w:szCs w:val="21"/>
        </w:rPr>
        <w:t> = ()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p>
    <w:p w14:paraId="7F06DAB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9CDCFE"/>
          <w:sz w:val="21"/>
          <w:szCs w:val="21"/>
        </w:rPr>
        <w:t>console</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DCDCAA"/>
          <w:sz w:val="21"/>
          <w:szCs w:val="21"/>
        </w:rPr>
        <w:t>log</w:t>
      </w:r>
      <w:r w:rsidRPr="003E21FE">
        <w:rPr>
          <w:rFonts w:ascii="Consolas" w:eastAsia="Times New Roman" w:hAnsi="Consolas" w:cs="Times New Roman"/>
          <w:color w:val="D4D4D4"/>
          <w:sz w:val="21"/>
          <w:szCs w:val="21"/>
        </w:rPr>
        <w:t>(</w:t>
      </w:r>
      <w:r w:rsidRPr="003E21FE">
        <w:rPr>
          <w:rFonts w:ascii="Consolas" w:eastAsia="Times New Roman" w:hAnsi="Consolas" w:cs="Times New Roman"/>
          <w:color w:val="CE9178"/>
          <w:sz w:val="21"/>
          <w:szCs w:val="21"/>
        </w:rPr>
        <w:t>'Hi there!'</w:t>
      </w:r>
      <w:r w:rsidRPr="003E21FE">
        <w:rPr>
          <w:rFonts w:ascii="Consolas" w:eastAsia="Times New Roman" w:hAnsi="Consolas" w:cs="Times New Roman"/>
          <w:color w:val="D4D4D4"/>
          <w:sz w:val="21"/>
          <w:szCs w:val="21"/>
        </w:rPr>
        <w:t>);</w:t>
      </w:r>
    </w:p>
    <w:p w14:paraId="4500810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D4D4D4"/>
          <w:sz w:val="21"/>
          <w:szCs w:val="21"/>
        </w:rPr>
        <w:t>}; </w:t>
      </w:r>
    </w:p>
    <w:p w14:paraId="3F63DE50"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75546FF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Short function body, if only one expression is used. An expression result is always returned automatically*/</w:t>
      </w:r>
    </w:p>
    <w:p w14:paraId="435731F7"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DCDCAA"/>
          <w:sz w:val="21"/>
          <w:szCs w:val="21"/>
        </w:rPr>
        <w:t>add</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a</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9CDCFE"/>
          <w:sz w:val="21"/>
          <w:szCs w:val="21"/>
        </w:rPr>
        <w:t>b</w:t>
      </w:r>
      <w:r w:rsidRPr="003E21FE">
        <w:rPr>
          <w:rFonts w:ascii="Consolas" w:eastAsia="Times New Roman" w:hAnsi="Consolas" w:cs="Times New Roman"/>
          <w:color w:val="D4D4D4"/>
          <w:sz w:val="21"/>
          <w:szCs w:val="21"/>
        </w:rPr>
        <w:t>; </w:t>
      </w:r>
    </w:p>
    <w:p w14:paraId="03249A3D"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2E3DD0E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THe function can return an object. Extra parentheses are required around the object, since the curly braces would otherwise be interpreted as the function body delimiters */</w:t>
      </w:r>
    </w:p>
    <w:p w14:paraId="14841759"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proofErr w:type="spellStart"/>
      <w:r w:rsidRPr="003E21FE">
        <w:rPr>
          <w:rFonts w:ascii="Consolas" w:eastAsia="Times New Roman" w:hAnsi="Consolas" w:cs="Times New Roman"/>
          <w:color w:val="DCDCAA"/>
          <w:sz w:val="21"/>
          <w:szCs w:val="21"/>
        </w:rPr>
        <w:t>loadPerson</w:t>
      </w:r>
      <w:proofErr w:type="spellEnd"/>
      <w:r w:rsidRPr="003E21FE">
        <w:rPr>
          <w:rFonts w:ascii="Consolas" w:eastAsia="Times New Roman" w:hAnsi="Consolas" w:cs="Times New Roman"/>
          <w:color w:val="D4D4D4"/>
          <w:sz w:val="21"/>
          <w:szCs w:val="21"/>
        </w:rPr>
        <w:t> = </w:t>
      </w:r>
      <w:proofErr w:type="spellStart"/>
      <w:r w:rsidRPr="003E21FE">
        <w:rPr>
          <w:rFonts w:ascii="Consolas" w:eastAsia="Times New Roman" w:hAnsi="Consolas" w:cs="Times New Roman"/>
          <w:color w:val="9CDCFE"/>
          <w:sz w:val="21"/>
          <w:szCs w:val="21"/>
        </w:rPr>
        <w:t>pName</w:t>
      </w:r>
      <w:proofErr w:type="spellEnd"/>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569CD6"/>
          <w:sz w:val="21"/>
          <w:szCs w:val="21"/>
        </w:rPr>
        <w:t>=&gt;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name:</w:t>
      </w:r>
      <w:r w:rsidRPr="003E21FE">
        <w:rPr>
          <w:rFonts w:ascii="Consolas" w:eastAsia="Times New Roman" w:hAnsi="Consolas" w:cs="Times New Roman"/>
          <w:color w:val="D4D4D4"/>
          <w:sz w:val="21"/>
          <w:szCs w:val="21"/>
        </w:rPr>
        <w:t> </w:t>
      </w:r>
      <w:proofErr w:type="spellStart"/>
      <w:r w:rsidRPr="003E21FE">
        <w:rPr>
          <w:rFonts w:ascii="Consolas" w:eastAsia="Times New Roman" w:hAnsi="Consolas" w:cs="Times New Roman"/>
          <w:color w:val="9CDCFE"/>
          <w:sz w:val="21"/>
          <w:szCs w:val="21"/>
        </w:rPr>
        <w:t>pName</w:t>
      </w:r>
      <w:proofErr w:type="spellEnd"/>
      <w:r w:rsidRPr="003E21FE">
        <w:rPr>
          <w:rFonts w:ascii="Consolas" w:eastAsia="Times New Roman" w:hAnsi="Consolas" w:cs="Times New Roman"/>
          <w:color w:val="D4D4D4"/>
          <w:sz w:val="21"/>
          <w:szCs w:val="21"/>
        </w:rPr>
        <w:t> });  </w:t>
      </w:r>
    </w:p>
    <w:p w14:paraId="2A806B41" w14:textId="77777777" w:rsidR="003E21FE" w:rsidRPr="003E21FE" w:rsidRDefault="003E21FE" w:rsidP="003E21FE">
      <w:pPr>
        <w:shd w:val="clear" w:color="auto" w:fill="1E1E1E"/>
        <w:spacing w:after="240" w:line="285" w:lineRule="atLeast"/>
        <w:rPr>
          <w:rFonts w:ascii="Consolas" w:eastAsia="Times New Roman" w:hAnsi="Consolas" w:cs="Times New Roman"/>
          <w:color w:val="D4D4D4"/>
          <w:sz w:val="21"/>
          <w:szCs w:val="21"/>
        </w:rPr>
      </w:pPr>
    </w:p>
    <w:p w14:paraId="1B9F5FC0"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That last case can be confusing: Normally, in JavaScript, curly braces always can have exactly one meaning. */</w:t>
      </w:r>
    </w:p>
    <w:p w14:paraId="4C2918FF"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569CD6"/>
          <w:sz w:val="21"/>
          <w:szCs w:val="21"/>
        </w:rPr>
        <w:t>const</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person</w:t>
      </w:r>
      <w:r w:rsidRPr="003E21FE">
        <w:rPr>
          <w:rFonts w:ascii="Consolas" w:eastAsia="Times New Roman" w:hAnsi="Consolas" w:cs="Times New Roman"/>
          <w:color w:val="D4D4D4"/>
          <w:sz w:val="21"/>
          <w:szCs w:val="21"/>
        </w:rPr>
        <w:t> = { </w:t>
      </w:r>
      <w:r w:rsidRPr="003E21FE">
        <w:rPr>
          <w:rFonts w:ascii="Consolas" w:eastAsia="Times New Roman" w:hAnsi="Consolas" w:cs="Times New Roman"/>
          <w:color w:val="9CDCFE"/>
          <w:sz w:val="21"/>
          <w:szCs w:val="21"/>
        </w:rPr>
        <w:t>name:</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CE9178"/>
          <w:sz w:val="21"/>
          <w:szCs w:val="21"/>
        </w:rPr>
        <w:t>'Max'</w:t>
      </w:r>
      <w:r w:rsidRPr="003E21FE">
        <w:rPr>
          <w:rFonts w:ascii="Consolas" w:eastAsia="Times New Roman" w:hAnsi="Consolas" w:cs="Times New Roman"/>
          <w:color w:val="D4D4D4"/>
          <w:sz w:val="21"/>
          <w:szCs w:val="21"/>
        </w:rPr>
        <w:t> }; </w:t>
      </w:r>
      <w:r w:rsidRPr="003E21FE">
        <w:rPr>
          <w:rFonts w:ascii="Consolas" w:eastAsia="Times New Roman" w:hAnsi="Consolas" w:cs="Times New Roman"/>
          <w:color w:val="6A9955"/>
          <w:sz w:val="21"/>
          <w:szCs w:val="21"/>
        </w:rPr>
        <w:t>// Clearly creates an object</w:t>
      </w:r>
    </w:p>
    <w:p w14:paraId="5FB0DD14"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C586C0"/>
          <w:sz w:val="21"/>
          <w:szCs w:val="21"/>
        </w:rPr>
        <w:t>if</w:t>
      </w:r>
      <w:r w:rsidRPr="003E21FE">
        <w:rPr>
          <w:rFonts w:ascii="Consolas" w:eastAsia="Times New Roman" w:hAnsi="Consolas" w:cs="Times New Roman"/>
          <w:color w:val="D4D4D4"/>
          <w:sz w:val="21"/>
          <w:szCs w:val="21"/>
        </w:rPr>
        <w:t> (</w:t>
      </w:r>
      <w:r w:rsidRPr="003E21FE">
        <w:rPr>
          <w:rFonts w:ascii="Consolas" w:eastAsia="Times New Roman" w:hAnsi="Consolas" w:cs="Times New Roman"/>
          <w:color w:val="9CDCFE"/>
          <w:sz w:val="21"/>
          <w:szCs w:val="21"/>
        </w:rPr>
        <w:t>something</w:t>
      </w:r>
      <w:r w:rsidRPr="003E21FE">
        <w:rPr>
          <w:rFonts w:ascii="Consolas" w:eastAsia="Times New Roman" w:hAnsi="Consolas" w:cs="Times New Roman"/>
          <w:color w:val="D4D4D4"/>
          <w:sz w:val="21"/>
          <w:szCs w:val="21"/>
        </w:rPr>
        <w:t>) { ... } </w:t>
      </w:r>
      <w:r w:rsidRPr="003E21FE">
        <w:rPr>
          <w:rFonts w:ascii="Consolas" w:eastAsia="Times New Roman" w:hAnsi="Consolas" w:cs="Times New Roman"/>
          <w:color w:val="6A9955"/>
          <w:sz w:val="21"/>
          <w:szCs w:val="21"/>
        </w:rPr>
        <w:t>// Clearly used to mark the if statement block</w:t>
      </w:r>
    </w:p>
    <w:p w14:paraId="1F1E3E6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p>
    <w:p w14:paraId="664DC698"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 But when using arrow functions, curly braces can have two meanings:</w:t>
      </w:r>
    </w:p>
    <w:p w14:paraId="50C89DBE"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Mark the function body (in default form)</w:t>
      </w:r>
    </w:p>
    <w:p w14:paraId="3B586AC6"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Create an object which you want to return (in shorter function body form)</w:t>
      </w:r>
    </w:p>
    <w:p w14:paraId="4A050539" w14:textId="77777777" w:rsidR="003E21FE" w:rsidRPr="003E21FE" w:rsidRDefault="003E21FE" w:rsidP="003E21FE">
      <w:pPr>
        <w:shd w:val="clear" w:color="auto" w:fill="1E1E1E"/>
        <w:spacing w:after="0" w:line="285" w:lineRule="atLeast"/>
        <w:rPr>
          <w:rFonts w:ascii="Consolas" w:eastAsia="Times New Roman" w:hAnsi="Consolas" w:cs="Times New Roman"/>
          <w:color w:val="D4D4D4"/>
          <w:sz w:val="21"/>
          <w:szCs w:val="21"/>
        </w:rPr>
      </w:pPr>
      <w:r w:rsidRPr="003E21FE">
        <w:rPr>
          <w:rFonts w:ascii="Consolas" w:eastAsia="Times New Roman" w:hAnsi="Consolas" w:cs="Times New Roman"/>
          <w:color w:val="6A9955"/>
          <w:sz w:val="21"/>
          <w:szCs w:val="21"/>
        </w:rPr>
        <w:t>To "tell" JavaScript what you want to do, wrap the expression (e.g. object creation) in parentheses like shown above. */</w:t>
      </w:r>
    </w:p>
    <w:p w14:paraId="5E7D43C0" w14:textId="77777777" w:rsidR="003E21FE" w:rsidRDefault="003E21FE"/>
    <w:sectPr w:rsidR="003E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F74EE"/>
    <w:multiLevelType w:val="multilevel"/>
    <w:tmpl w:val="3ED0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E1406"/>
    <w:multiLevelType w:val="multilevel"/>
    <w:tmpl w:val="9E98B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Tc2MzA3MrawMDBQ0lEKTi0uzszPAykwqgUAE1/qvSwAAAA="/>
  </w:docVars>
  <w:rsids>
    <w:rsidRoot w:val="003E21FE"/>
    <w:rsid w:val="003E21FE"/>
    <w:rsid w:val="00541E19"/>
    <w:rsid w:val="00E4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B676"/>
  <w15:chartTrackingRefBased/>
  <w15:docId w15:val="{2D7C4201-B008-40B1-A2A8-04C823D0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597040">
      <w:bodyDiv w:val="1"/>
      <w:marLeft w:val="0"/>
      <w:marRight w:val="0"/>
      <w:marTop w:val="0"/>
      <w:marBottom w:val="0"/>
      <w:divBdr>
        <w:top w:val="none" w:sz="0" w:space="0" w:color="auto"/>
        <w:left w:val="none" w:sz="0" w:space="0" w:color="auto"/>
        <w:bottom w:val="none" w:sz="0" w:space="0" w:color="auto"/>
        <w:right w:val="none" w:sz="0" w:space="0" w:color="auto"/>
      </w:divBdr>
    </w:div>
    <w:div w:id="2115513534">
      <w:bodyDiv w:val="1"/>
      <w:marLeft w:val="0"/>
      <w:marRight w:val="0"/>
      <w:marTop w:val="0"/>
      <w:marBottom w:val="0"/>
      <w:divBdr>
        <w:top w:val="none" w:sz="0" w:space="0" w:color="auto"/>
        <w:left w:val="none" w:sz="0" w:space="0" w:color="auto"/>
        <w:bottom w:val="none" w:sz="0" w:space="0" w:color="auto"/>
        <w:right w:val="none" w:sz="0" w:space="0" w:color="auto"/>
      </w:divBdr>
      <w:divsChild>
        <w:div w:id="1243563410">
          <w:marLeft w:val="0"/>
          <w:marRight w:val="0"/>
          <w:marTop w:val="0"/>
          <w:marBottom w:val="0"/>
          <w:divBdr>
            <w:top w:val="none" w:sz="0" w:space="0" w:color="auto"/>
            <w:left w:val="none" w:sz="0" w:space="0" w:color="auto"/>
            <w:bottom w:val="none" w:sz="0" w:space="0" w:color="auto"/>
            <w:right w:val="none" w:sz="0" w:space="0" w:color="auto"/>
          </w:divBdr>
          <w:divsChild>
            <w:div w:id="2042510658">
              <w:marLeft w:val="0"/>
              <w:marRight w:val="0"/>
              <w:marTop w:val="0"/>
              <w:marBottom w:val="0"/>
              <w:divBdr>
                <w:top w:val="none" w:sz="0" w:space="0" w:color="auto"/>
                <w:left w:val="none" w:sz="0" w:space="0" w:color="auto"/>
                <w:bottom w:val="none" w:sz="0" w:space="0" w:color="auto"/>
                <w:right w:val="none" w:sz="0" w:space="0" w:color="auto"/>
              </w:divBdr>
            </w:div>
            <w:div w:id="573123194">
              <w:marLeft w:val="0"/>
              <w:marRight w:val="0"/>
              <w:marTop w:val="0"/>
              <w:marBottom w:val="0"/>
              <w:divBdr>
                <w:top w:val="none" w:sz="0" w:space="0" w:color="auto"/>
                <w:left w:val="none" w:sz="0" w:space="0" w:color="auto"/>
                <w:bottom w:val="none" w:sz="0" w:space="0" w:color="auto"/>
                <w:right w:val="none" w:sz="0" w:space="0" w:color="auto"/>
              </w:divBdr>
            </w:div>
            <w:div w:id="829062093">
              <w:marLeft w:val="0"/>
              <w:marRight w:val="0"/>
              <w:marTop w:val="0"/>
              <w:marBottom w:val="0"/>
              <w:divBdr>
                <w:top w:val="none" w:sz="0" w:space="0" w:color="auto"/>
                <w:left w:val="none" w:sz="0" w:space="0" w:color="auto"/>
                <w:bottom w:val="none" w:sz="0" w:space="0" w:color="auto"/>
                <w:right w:val="none" w:sz="0" w:space="0" w:color="auto"/>
              </w:divBdr>
            </w:div>
            <w:div w:id="623999034">
              <w:marLeft w:val="0"/>
              <w:marRight w:val="0"/>
              <w:marTop w:val="0"/>
              <w:marBottom w:val="0"/>
              <w:divBdr>
                <w:top w:val="none" w:sz="0" w:space="0" w:color="auto"/>
                <w:left w:val="none" w:sz="0" w:space="0" w:color="auto"/>
                <w:bottom w:val="none" w:sz="0" w:space="0" w:color="auto"/>
                <w:right w:val="none" w:sz="0" w:space="0" w:color="auto"/>
              </w:divBdr>
            </w:div>
            <w:div w:id="1672021439">
              <w:marLeft w:val="0"/>
              <w:marRight w:val="0"/>
              <w:marTop w:val="0"/>
              <w:marBottom w:val="0"/>
              <w:divBdr>
                <w:top w:val="none" w:sz="0" w:space="0" w:color="auto"/>
                <w:left w:val="none" w:sz="0" w:space="0" w:color="auto"/>
                <w:bottom w:val="none" w:sz="0" w:space="0" w:color="auto"/>
                <w:right w:val="none" w:sz="0" w:space="0" w:color="auto"/>
              </w:divBdr>
            </w:div>
            <w:div w:id="1987053280">
              <w:marLeft w:val="0"/>
              <w:marRight w:val="0"/>
              <w:marTop w:val="0"/>
              <w:marBottom w:val="0"/>
              <w:divBdr>
                <w:top w:val="none" w:sz="0" w:space="0" w:color="auto"/>
                <w:left w:val="none" w:sz="0" w:space="0" w:color="auto"/>
                <w:bottom w:val="none" w:sz="0" w:space="0" w:color="auto"/>
                <w:right w:val="none" w:sz="0" w:space="0" w:color="auto"/>
              </w:divBdr>
            </w:div>
            <w:div w:id="1245607324">
              <w:marLeft w:val="0"/>
              <w:marRight w:val="0"/>
              <w:marTop w:val="0"/>
              <w:marBottom w:val="0"/>
              <w:divBdr>
                <w:top w:val="none" w:sz="0" w:space="0" w:color="auto"/>
                <w:left w:val="none" w:sz="0" w:space="0" w:color="auto"/>
                <w:bottom w:val="none" w:sz="0" w:space="0" w:color="auto"/>
                <w:right w:val="none" w:sz="0" w:space="0" w:color="auto"/>
              </w:divBdr>
            </w:div>
            <w:div w:id="3099549">
              <w:marLeft w:val="0"/>
              <w:marRight w:val="0"/>
              <w:marTop w:val="0"/>
              <w:marBottom w:val="0"/>
              <w:divBdr>
                <w:top w:val="none" w:sz="0" w:space="0" w:color="auto"/>
                <w:left w:val="none" w:sz="0" w:space="0" w:color="auto"/>
                <w:bottom w:val="none" w:sz="0" w:space="0" w:color="auto"/>
                <w:right w:val="none" w:sz="0" w:space="0" w:color="auto"/>
              </w:divBdr>
            </w:div>
            <w:div w:id="1754080972">
              <w:marLeft w:val="0"/>
              <w:marRight w:val="0"/>
              <w:marTop w:val="0"/>
              <w:marBottom w:val="0"/>
              <w:divBdr>
                <w:top w:val="none" w:sz="0" w:space="0" w:color="auto"/>
                <w:left w:val="none" w:sz="0" w:space="0" w:color="auto"/>
                <w:bottom w:val="none" w:sz="0" w:space="0" w:color="auto"/>
                <w:right w:val="none" w:sz="0" w:space="0" w:color="auto"/>
              </w:divBdr>
            </w:div>
            <w:div w:id="1656835048">
              <w:marLeft w:val="0"/>
              <w:marRight w:val="0"/>
              <w:marTop w:val="0"/>
              <w:marBottom w:val="0"/>
              <w:divBdr>
                <w:top w:val="none" w:sz="0" w:space="0" w:color="auto"/>
                <w:left w:val="none" w:sz="0" w:space="0" w:color="auto"/>
                <w:bottom w:val="none" w:sz="0" w:space="0" w:color="auto"/>
                <w:right w:val="none" w:sz="0" w:space="0" w:color="auto"/>
              </w:divBdr>
            </w:div>
            <w:div w:id="562645782">
              <w:marLeft w:val="0"/>
              <w:marRight w:val="0"/>
              <w:marTop w:val="0"/>
              <w:marBottom w:val="0"/>
              <w:divBdr>
                <w:top w:val="none" w:sz="0" w:space="0" w:color="auto"/>
                <w:left w:val="none" w:sz="0" w:space="0" w:color="auto"/>
                <w:bottom w:val="none" w:sz="0" w:space="0" w:color="auto"/>
                <w:right w:val="none" w:sz="0" w:space="0" w:color="auto"/>
              </w:divBdr>
            </w:div>
            <w:div w:id="943998720">
              <w:marLeft w:val="0"/>
              <w:marRight w:val="0"/>
              <w:marTop w:val="0"/>
              <w:marBottom w:val="0"/>
              <w:divBdr>
                <w:top w:val="none" w:sz="0" w:space="0" w:color="auto"/>
                <w:left w:val="none" w:sz="0" w:space="0" w:color="auto"/>
                <w:bottom w:val="none" w:sz="0" w:space="0" w:color="auto"/>
                <w:right w:val="none" w:sz="0" w:space="0" w:color="auto"/>
              </w:divBdr>
            </w:div>
            <w:div w:id="1798260566">
              <w:marLeft w:val="0"/>
              <w:marRight w:val="0"/>
              <w:marTop w:val="0"/>
              <w:marBottom w:val="0"/>
              <w:divBdr>
                <w:top w:val="none" w:sz="0" w:space="0" w:color="auto"/>
                <w:left w:val="none" w:sz="0" w:space="0" w:color="auto"/>
                <w:bottom w:val="none" w:sz="0" w:space="0" w:color="auto"/>
                <w:right w:val="none" w:sz="0" w:space="0" w:color="auto"/>
              </w:divBdr>
            </w:div>
            <w:div w:id="1423377938">
              <w:marLeft w:val="0"/>
              <w:marRight w:val="0"/>
              <w:marTop w:val="0"/>
              <w:marBottom w:val="0"/>
              <w:divBdr>
                <w:top w:val="none" w:sz="0" w:space="0" w:color="auto"/>
                <w:left w:val="none" w:sz="0" w:space="0" w:color="auto"/>
                <w:bottom w:val="none" w:sz="0" w:space="0" w:color="auto"/>
                <w:right w:val="none" w:sz="0" w:space="0" w:color="auto"/>
              </w:divBdr>
            </w:div>
            <w:div w:id="1886797409">
              <w:marLeft w:val="0"/>
              <w:marRight w:val="0"/>
              <w:marTop w:val="0"/>
              <w:marBottom w:val="0"/>
              <w:divBdr>
                <w:top w:val="none" w:sz="0" w:space="0" w:color="auto"/>
                <w:left w:val="none" w:sz="0" w:space="0" w:color="auto"/>
                <w:bottom w:val="none" w:sz="0" w:space="0" w:color="auto"/>
                <w:right w:val="none" w:sz="0" w:space="0" w:color="auto"/>
              </w:divBdr>
            </w:div>
            <w:div w:id="640886192">
              <w:marLeft w:val="0"/>
              <w:marRight w:val="0"/>
              <w:marTop w:val="0"/>
              <w:marBottom w:val="0"/>
              <w:divBdr>
                <w:top w:val="none" w:sz="0" w:space="0" w:color="auto"/>
                <w:left w:val="none" w:sz="0" w:space="0" w:color="auto"/>
                <w:bottom w:val="none" w:sz="0" w:space="0" w:color="auto"/>
                <w:right w:val="none" w:sz="0" w:space="0" w:color="auto"/>
              </w:divBdr>
            </w:div>
            <w:div w:id="1905143478">
              <w:marLeft w:val="0"/>
              <w:marRight w:val="0"/>
              <w:marTop w:val="0"/>
              <w:marBottom w:val="0"/>
              <w:divBdr>
                <w:top w:val="none" w:sz="0" w:space="0" w:color="auto"/>
                <w:left w:val="none" w:sz="0" w:space="0" w:color="auto"/>
                <w:bottom w:val="none" w:sz="0" w:space="0" w:color="auto"/>
                <w:right w:val="none" w:sz="0" w:space="0" w:color="auto"/>
              </w:divBdr>
            </w:div>
            <w:div w:id="55207209">
              <w:marLeft w:val="0"/>
              <w:marRight w:val="0"/>
              <w:marTop w:val="0"/>
              <w:marBottom w:val="0"/>
              <w:divBdr>
                <w:top w:val="none" w:sz="0" w:space="0" w:color="auto"/>
                <w:left w:val="none" w:sz="0" w:space="0" w:color="auto"/>
                <w:bottom w:val="none" w:sz="0" w:space="0" w:color="auto"/>
                <w:right w:val="none" w:sz="0" w:space="0" w:color="auto"/>
              </w:divBdr>
            </w:div>
            <w:div w:id="1851795002">
              <w:marLeft w:val="0"/>
              <w:marRight w:val="0"/>
              <w:marTop w:val="0"/>
              <w:marBottom w:val="0"/>
              <w:divBdr>
                <w:top w:val="none" w:sz="0" w:space="0" w:color="auto"/>
                <w:left w:val="none" w:sz="0" w:space="0" w:color="auto"/>
                <w:bottom w:val="none" w:sz="0" w:space="0" w:color="auto"/>
                <w:right w:val="none" w:sz="0" w:space="0" w:color="auto"/>
              </w:divBdr>
            </w:div>
            <w:div w:id="370351668">
              <w:marLeft w:val="0"/>
              <w:marRight w:val="0"/>
              <w:marTop w:val="0"/>
              <w:marBottom w:val="0"/>
              <w:divBdr>
                <w:top w:val="none" w:sz="0" w:space="0" w:color="auto"/>
                <w:left w:val="none" w:sz="0" w:space="0" w:color="auto"/>
                <w:bottom w:val="none" w:sz="0" w:space="0" w:color="auto"/>
                <w:right w:val="none" w:sz="0" w:space="0" w:color="auto"/>
              </w:divBdr>
            </w:div>
            <w:div w:id="793448399">
              <w:marLeft w:val="0"/>
              <w:marRight w:val="0"/>
              <w:marTop w:val="0"/>
              <w:marBottom w:val="0"/>
              <w:divBdr>
                <w:top w:val="none" w:sz="0" w:space="0" w:color="auto"/>
                <w:left w:val="none" w:sz="0" w:space="0" w:color="auto"/>
                <w:bottom w:val="none" w:sz="0" w:space="0" w:color="auto"/>
                <w:right w:val="none" w:sz="0" w:space="0" w:color="auto"/>
              </w:divBdr>
            </w:div>
            <w:div w:id="110512749">
              <w:marLeft w:val="0"/>
              <w:marRight w:val="0"/>
              <w:marTop w:val="0"/>
              <w:marBottom w:val="0"/>
              <w:divBdr>
                <w:top w:val="none" w:sz="0" w:space="0" w:color="auto"/>
                <w:left w:val="none" w:sz="0" w:space="0" w:color="auto"/>
                <w:bottom w:val="none" w:sz="0" w:space="0" w:color="auto"/>
                <w:right w:val="none" w:sz="0" w:space="0" w:color="auto"/>
              </w:divBdr>
            </w:div>
            <w:div w:id="1373726920">
              <w:marLeft w:val="0"/>
              <w:marRight w:val="0"/>
              <w:marTop w:val="0"/>
              <w:marBottom w:val="0"/>
              <w:divBdr>
                <w:top w:val="none" w:sz="0" w:space="0" w:color="auto"/>
                <w:left w:val="none" w:sz="0" w:space="0" w:color="auto"/>
                <w:bottom w:val="none" w:sz="0" w:space="0" w:color="auto"/>
                <w:right w:val="none" w:sz="0" w:space="0" w:color="auto"/>
              </w:divBdr>
            </w:div>
            <w:div w:id="1885827723">
              <w:marLeft w:val="0"/>
              <w:marRight w:val="0"/>
              <w:marTop w:val="0"/>
              <w:marBottom w:val="0"/>
              <w:divBdr>
                <w:top w:val="none" w:sz="0" w:space="0" w:color="auto"/>
                <w:left w:val="none" w:sz="0" w:space="0" w:color="auto"/>
                <w:bottom w:val="none" w:sz="0" w:space="0" w:color="auto"/>
                <w:right w:val="none" w:sz="0" w:space="0" w:color="auto"/>
              </w:divBdr>
            </w:div>
            <w:div w:id="1673994831">
              <w:marLeft w:val="0"/>
              <w:marRight w:val="0"/>
              <w:marTop w:val="0"/>
              <w:marBottom w:val="0"/>
              <w:divBdr>
                <w:top w:val="none" w:sz="0" w:space="0" w:color="auto"/>
                <w:left w:val="none" w:sz="0" w:space="0" w:color="auto"/>
                <w:bottom w:val="none" w:sz="0" w:space="0" w:color="auto"/>
                <w:right w:val="none" w:sz="0" w:space="0" w:color="auto"/>
              </w:divBdr>
            </w:div>
            <w:div w:id="912811573">
              <w:marLeft w:val="0"/>
              <w:marRight w:val="0"/>
              <w:marTop w:val="0"/>
              <w:marBottom w:val="0"/>
              <w:divBdr>
                <w:top w:val="none" w:sz="0" w:space="0" w:color="auto"/>
                <w:left w:val="none" w:sz="0" w:space="0" w:color="auto"/>
                <w:bottom w:val="none" w:sz="0" w:space="0" w:color="auto"/>
                <w:right w:val="none" w:sz="0" w:space="0" w:color="auto"/>
              </w:divBdr>
            </w:div>
            <w:div w:id="778911162">
              <w:marLeft w:val="0"/>
              <w:marRight w:val="0"/>
              <w:marTop w:val="0"/>
              <w:marBottom w:val="0"/>
              <w:divBdr>
                <w:top w:val="none" w:sz="0" w:space="0" w:color="auto"/>
                <w:left w:val="none" w:sz="0" w:space="0" w:color="auto"/>
                <w:bottom w:val="none" w:sz="0" w:space="0" w:color="auto"/>
                <w:right w:val="none" w:sz="0" w:space="0" w:color="auto"/>
              </w:divBdr>
            </w:div>
            <w:div w:id="499585285">
              <w:marLeft w:val="0"/>
              <w:marRight w:val="0"/>
              <w:marTop w:val="0"/>
              <w:marBottom w:val="0"/>
              <w:divBdr>
                <w:top w:val="none" w:sz="0" w:space="0" w:color="auto"/>
                <w:left w:val="none" w:sz="0" w:space="0" w:color="auto"/>
                <w:bottom w:val="none" w:sz="0" w:space="0" w:color="auto"/>
                <w:right w:val="none" w:sz="0" w:space="0" w:color="auto"/>
              </w:divBdr>
            </w:div>
            <w:div w:id="213541627">
              <w:marLeft w:val="0"/>
              <w:marRight w:val="0"/>
              <w:marTop w:val="0"/>
              <w:marBottom w:val="0"/>
              <w:divBdr>
                <w:top w:val="none" w:sz="0" w:space="0" w:color="auto"/>
                <w:left w:val="none" w:sz="0" w:space="0" w:color="auto"/>
                <w:bottom w:val="none" w:sz="0" w:space="0" w:color="auto"/>
                <w:right w:val="none" w:sz="0" w:space="0" w:color="auto"/>
              </w:divBdr>
            </w:div>
            <w:div w:id="1568539022">
              <w:marLeft w:val="0"/>
              <w:marRight w:val="0"/>
              <w:marTop w:val="0"/>
              <w:marBottom w:val="0"/>
              <w:divBdr>
                <w:top w:val="none" w:sz="0" w:space="0" w:color="auto"/>
                <w:left w:val="none" w:sz="0" w:space="0" w:color="auto"/>
                <w:bottom w:val="none" w:sz="0" w:space="0" w:color="auto"/>
                <w:right w:val="none" w:sz="0" w:space="0" w:color="auto"/>
              </w:divBdr>
            </w:div>
            <w:div w:id="895167103">
              <w:marLeft w:val="0"/>
              <w:marRight w:val="0"/>
              <w:marTop w:val="0"/>
              <w:marBottom w:val="0"/>
              <w:divBdr>
                <w:top w:val="none" w:sz="0" w:space="0" w:color="auto"/>
                <w:left w:val="none" w:sz="0" w:space="0" w:color="auto"/>
                <w:bottom w:val="none" w:sz="0" w:space="0" w:color="auto"/>
                <w:right w:val="none" w:sz="0" w:space="0" w:color="auto"/>
              </w:divBdr>
            </w:div>
            <w:div w:id="1282881539">
              <w:marLeft w:val="0"/>
              <w:marRight w:val="0"/>
              <w:marTop w:val="0"/>
              <w:marBottom w:val="0"/>
              <w:divBdr>
                <w:top w:val="none" w:sz="0" w:space="0" w:color="auto"/>
                <w:left w:val="none" w:sz="0" w:space="0" w:color="auto"/>
                <w:bottom w:val="none" w:sz="0" w:space="0" w:color="auto"/>
                <w:right w:val="none" w:sz="0" w:space="0" w:color="auto"/>
              </w:divBdr>
            </w:div>
            <w:div w:id="1975672002">
              <w:marLeft w:val="0"/>
              <w:marRight w:val="0"/>
              <w:marTop w:val="0"/>
              <w:marBottom w:val="0"/>
              <w:divBdr>
                <w:top w:val="none" w:sz="0" w:space="0" w:color="auto"/>
                <w:left w:val="none" w:sz="0" w:space="0" w:color="auto"/>
                <w:bottom w:val="none" w:sz="0" w:space="0" w:color="auto"/>
                <w:right w:val="none" w:sz="0" w:space="0" w:color="auto"/>
              </w:divBdr>
            </w:div>
            <w:div w:id="832766049">
              <w:marLeft w:val="0"/>
              <w:marRight w:val="0"/>
              <w:marTop w:val="0"/>
              <w:marBottom w:val="0"/>
              <w:divBdr>
                <w:top w:val="none" w:sz="0" w:space="0" w:color="auto"/>
                <w:left w:val="none" w:sz="0" w:space="0" w:color="auto"/>
                <w:bottom w:val="none" w:sz="0" w:space="0" w:color="auto"/>
                <w:right w:val="none" w:sz="0" w:space="0" w:color="auto"/>
              </w:divBdr>
            </w:div>
            <w:div w:id="16853141">
              <w:marLeft w:val="0"/>
              <w:marRight w:val="0"/>
              <w:marTop w:val="0"/>
              <w:marBottom w:val="0"/>
              <w:divBdr>
                <w:top w:val="none" w:sz="0" w:space="0" w:color="auto"/>
                <w:left w:val="none" w:sz="0" w:space="0" w:color="auto"/>
                <w:bottom w:val="none" w:sz="0" w:space="0" w:color="auto"/>
                <w:right w:val="none" w:sz="0" w:space="0" w:color="auto"/>
              </w:divBdr>
            </w:div>
            <w:div w:id="2045207523">
              <w:marLeft w:val="0"/>
              <w:marRight w:val="0"/>
              <w:marTop w:val="0"/>
              <w:marBottom w:val="0"/>
              <w:divBdr>
                <w:top w:val="none" w:sz="0" w:space="0" w:color="auto"/>
                <w:left w:val="none" w:sz="0" w:space="0" w:color="auto"/>
                <w:bottom w:val="none" w:sz="0" w:space="0" w:color="auto"/>
                <w:right w:val="none" w:sz="0" w:space="0" w:color="auto"/>
              </w:divBdr>
            </w:div>
            <w:div w:id="650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igkehl.github.io/Salmon_River_Ad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igkehl.github.io/Salmon_River_Adv/adventures.html" TargetMode="External"/><Relationship Id="rId5" Type="http://schemas.openxmlformats.org/officeDocument/2006/relationships/hyperlink" Target="https://craigkehl.github.io/lesson11/prest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Kehl</dc:creator>
  <cp:keywords/>
  <dc:description/>
  <cp:lastModifiedBy>Craig Kehl</cp:lastModifiedBy>
  <cp:revision>2</cp:revision>
  <dcterms:created xsi:type="dcterms:W3CDTF">2020-05-03T05:29:00Z</dcterms:created>
  <dcterms:modified xsi:type="dcterms:W3CDTF">2020-05-06T13:35:00Z</dcterms:modified>
</cp:coreProperties>
</file>