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4F96" w:rsidRPr="004B4F96" w:rsidRDefault="004B4F96" w:rsidP="004B4F96">
      <w:pPr>
        <w:pStyle w:val="Heading1"/>
        <w:rPr>
          <w:rFonts w:eastAsia="Times New Roman"/>
          <w:sz w:val="36"/>
          <w:szCs w:val="36"/>
          <w:u w:val="single"/>
        </w:rPr>
      </w:pPr>
      <w:r w:rsidRPr="004B4F96">
        <w:rPr>
          <w:rFonts w:eastAsia="Times New Roman"/>
          <w:sz w:val="36"/>
          <w:szCs w:val="36"/>
          <w:u w:val="single"/>
        </w:rPr>
        <w:t>Revised Agentic Web Design Modification Workflow Strategy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MVP-Focused Executive Summary for Marketing Team Autonomy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This revised strategy outlines a simplified, Marketing-centric agentic workflow designed to empower the Marketing team to autonomously prototype and test campaign ideas without requiring Design or Engineering support. The MVP focuses on cost-effective tools, intuitive workflows, and robust guardrails to enable safe experimentation while demonstrating measurable value to leadership.</w:t>
      </w:r>
    </w:p>
    <w:p w:rsidR="004B4F96" w:rsidRPr="004B4F96" w:rsidRDefault="004B4F96" w:rsidP="004B4F96">
      <w:pPr>
        <w:pStyle w:val="Heading2"/>
        <w:rPr>
          <w:rFonts w:eastAsia="Times New Roman"/>
        </w:rPr>
      </w:pPr>
      <w:r w:rsidRPr="004B4F96">
        <w:rPr>
          <w:rFonts w:eastAsia="Times New Roman"/>
        </w:rPr>
        <w:t>Simplified Agent Architecture for Marketing Autonomy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Consolidated Core Agents (4 Agents vs. Original 8)</w:t>
      </w:r>
    </w:p>
    <w:p w:rsidR="004B4F96" w:rsidRDefault="004B4F96" w:rsidP="004B4F96">
      <w:pPr>
        <w:pStyle w:val="Heading2"/>
        <w:rPr>
          <w:rFonts w:eastAsia="Times New Roman"/>
        </w:rPr>
      </w:pPr>
    </w:p>
    <w:p w:rsidR="004B4F96" w:rsidRPr="004B4F96" w:rsidRDefault="004B4F96" w:rsidP="004B4F96">
      <w:pPr>
        <w:pStyle w:val="Heading2"/>
        <w:rPr>
          <w:rFonts w:eastAsia="Times New Roman"/>
        </w:rPr>
      </w:pPr>
      <w:r w:rsidRPr="004B4F96">
        <w:rPr>
          <w:rFonts w:eastAsia="Times New Roman"/>
        </w:rPr>
        <w:t>Web Acquisition Agent</w:t>
      </w:r>
    </w:p>
    <w:p w:rsidR="004B4F96" w:rsidRPr="004B4F96" w:rsidRDefault="004B4F96" w:rsidP="004B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Primary Function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Scrape and organize website assets for Marketing prototyping</w:t>
      </w:r>
    </w:p>
    <w:p w:rsidR="004B4F96" w:rsidRPr="004B4F96" w:rsidRDefault="004B4F96" w:rsidP="004B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Tools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Playwright for dynamic content, Cheerio for static parsing</w:t>
      </w:r>
    </w:p>
    <w:p w:rsidR="004B4F96" w:rsidRPr="004B4F96" w:rsidRDefault="004B4F96" w:rsidP="004B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Marketing-Focused Capabilities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</w:t>
      </w:r>
    </w:p>
    <w:p w:rsidR="004B4F96" w:rsidRPr="004B4F96" w:rsidRDefault="004B4F96" w:rsidP="004B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One-click website capture with progress indicators</w:t>
      </w:r>
    </w:p>
    <w:p w:rsidR="004B4F96" w:rsidRPr="004B4F96" w:rsidRDefault="004B4F96" w:rsidP="004B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Automatic asset organization with clear file structure</w:t>
      </w:r>
    </w:p>
    <w:p w:rsidR="004B4F96" w:rsidRPr="004B4F96" w:rsidRDefault="004B4F96" w:rsidP="004B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 xml:space="preserve">Built-in compliance checks on sites other than our </w:t>
      </w:r>
      <w:proofErr w:type="gramStart"/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organizations(</w:t>
      </w:r>
      <w:proofErr w:type="gramEnd"/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 xml:space="preserve">robots.txt, </w:t>
      </w:r>
      <w:proofErr w:type="spellStart"/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ToS</w:t>
      </w:r>
      <w:proofErr w:type="spellEnd"/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 xml:space="preserve"> respect)</w:t>
      </w:r>
    </w:p>
    <w:p w:rsidR="004B4F96" w:rsidRPr="004B4F96" w:rsidRDefault="004B4F96" w:rsidP="004B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Clear error messages for non-technical users</w:t>
      </w:r>
    </w:p>
    <w:p w:rsidR="004B4F96" w:rsidRPr="004B4F96" w:rsidRDefault="004B4F96" w:rsidP="004B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Output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Ready-to-edit local website package with status dashboard</w:t>
      </w:r>
    </w:p>
    <w:p w:rsidR="004B4F96" w:rsidRDefault="004B4F96" w:rsidP="004B4F96">
      <w:pPr>
        <w:pStyle w:val="Heading2"/>
        <w:rPr>
          <w:rFonts w:eastAsia="Times New Roman"/>
        </w:rPr>
      </w:pPr>
    </w:p>
    <w:p w:rsidR="004B4F96" w:rsidRPr="004B4F96" w:rsidRDefault="004B4F96" w:rsidP="004B4F96">
      <w:pPr>
        <w:pStyle w:val="Heading2"/>
        <w:rPr>
          <w:rFonts w:eastAsia="Times New Roman"/>
        </w:rPr>
      </w:pPr>
      <w:r w:rsidRPr="004B4F96">
        <w:rPr>
          <w:rFonts w:eastAsia="Times New Roman"/>
        </w:rPr>
        <w:t>Local Preview Agent</w:t>
      </w:r>
    </w:p>
    <w:p w:rsidR="004B4F96" w:rsidRPr="004B4F96" w:rsidRDefault="004B4F96" w:rsidP="004B4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Primary Function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Provide real-time preview environment for Marketing experimentation</w:t>
      </w:r>
    </w:p>
    <w:p w:rsidR="004B4F96" w:rsidRPr="004B4F96" w:rsidRDefault="004B4F96" w:rsidP="004B4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Tools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Lightweight http-server with auto-refresh capabilities</w:t>
      </w:r>
    </w:p>
    <w:p w:rsidR="004B4F96" w:rsidRPr="004B4F96" w:rsidRDefault="004B4F96" w:rsidP="004B4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Marketing-Focused Capabilities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</w:t>
      </w:r>
    </w:p>
    <w:p w:rsidR="004B4F96" w:rsidRPr="004B4F96" w:rsidRDefault="004B4F96" w:rsidP="004B4F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Instant preview updates as Marketing makes changes</w:t>
      </w:r>
    </w:p>
    <w:p w:rsidR="004B4F96" w:rsidRPr="004B4F96" w:rsidRDefault="004B4F96" w:rsidP="004B4F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Mobile/desktop view toggle</w:t>
      </w:r>
    </w:p>
    <w:p w:rsidR="004B4F96" w:rsidRPr="004B4F96" w:rsidRDefault="004B4F96" w:rsidP="004B4F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Undo/redo functionality with visual change history</w:t>
      </w:r>
    </w:p>
    <w:p w:rsidR="004B4F96" w:rsidRPr="004B4F96" w:rsidRDefault="004B4F96" w:rsidP="004B4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Output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Safe, isolated preview environment with change tracking</w:t>
      </w:r>
    </w:p>
    <w:p w:rsidR="004B4F96" w:rsidRDefault="004B4F96" w:rsidP="004B4F96">
      <w:pPr>
        <w:pStyle w:val="Heading2"/>
        <w:rPr>
          <w:rFonts w:eastAsia="Times New Roman"/>
        </w:rPr>
      </w:pPr>
    </w:p>
    <w:p w:rsidR="004B4F96" w:rsidRPr="004B4F96" w:rsidRDefault="004B4F96" w:rsidP="004B4F96">
      <w:pPr>
        <w:pStyle w:val="Heading2"/>
        <w:rPr>
          <w:rFonts w:eastAsia="Times New Roman"/>
        </w:rPr>
      </w:pPr>
      <w:r w:rsidRPr="004B4F96">
        <w:rPr>
          <w:rFonts w:eastAsia="Times New Roman"/>
        </w:rPr>
        <w:t>Design Optimization Agent (Consolidated Design Generation + Evaluation)</w:t>
      </w:r>
    </w:p>
    <w:p w:rsidR="004B4F96" w:rsidRPr="004B4F96" w:rsidRDefault="004B4F96" w:rsidP="004B4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Primary Function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Generate 1-2 optimized solutions for Marketing requests</w:t>
      </w:r>
    </w:p>
    <w:p w:rsidR="004B4F96" w:rsidRPr="004B4F96" w:rsidRDefault="004B4F96" w:rsidP="004B4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Marketing-Focused Capabilities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</w:t>
      </w:r>
    </w:p>
    <w:p w:rsidR="004B4F96" w:rsidRPr="004B4F96" w:rsidRDefault="004B4F96" w:rsidP="004B4F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Natural language interpretation of Marketing requests</w:t>
      </w:r>
    </w:p>
    <w:p w:rsidR="004B4F96" w:rsidRPr="004B4F96" w:rsidRDefault="004B4F96" w:rsidP="004B4F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(Future phase)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 Zion UI Storybook integration</w:t>
      </w:r>
    </w:p>
    <w:p w:rsidR="004B4F96" w:rsidRPr="004B4F96" w:rsidRDefault="004B4F96" w:rsidP="004B4F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Generate simple A/B options with clear visual differences</w:t>
      </w:r>
    </w:p>
    <w:p w:rsidR="004B4F96" w:rsidRPr="004B4F96" w:rsidRDefault="004B4F96" w:rsidP="004B4F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Before/after comparisons with impact summaries</w:t>
      </w:r>
    </w:p>
    <w:p w:rsidR="004B4F96" w:rsidRPr="004B4F96" w:rsidRDefault="004B4F96" w:rsidP="004B4F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lastRenderedPageBreak/>
        <w:t>Automated accessibility and responsiveness validation</w:t>
      </w:r>
    </w:p>
    <w:p w:rsidR="004B4F96" w:rsidRPr="004B4F96" w:rsidRDefault="004B4F96" w:rsidP="004B4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Output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Marketing-friendly design options with implementation guidance</w:t>
      </w:r>
    </w:p>
    <w:p w:rsidR="004B4F96" w:rsidRDefault="004B4F96" w:rsidP="004B4F96">
      <w:pPr>
        <w:pStyle w:val="Heading2"/>
        <w:rPr>
          <w:rFonts w:eastAsia="Times New Roman"/>
        </w:rPr>
      </w:pPr>
    </w:p>
    <w:p w:rsidR="004B4F96" w:rsidRPr="004B4F96" w:rsidRDefault="004B4F96" w:rsidP="004B4F96">
      <w:pPr>
        <w:pStyle w:val="Heading2"/>
        <w:rPr>
          <w:rFonts w:eastAsia="Times New Roman"/>
        </w:rPr>
      </w:pPr>
      <w:r w:rsidRPr="004B4F96">
        <w:rPr>
          <w:rFonts w:eastAsia="Times New Roman"/>
        </w:rPr>
        <w:t>Documentation &amp; Handoff Agent</w:t>
      </w:r>
    </w:p>
    <w:p w:rsidR="004B4F96" w:rsidRPr="004B4F96" w:rsidRDefault="004B4F96" w:rsidP="004B4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Primary Function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Create Marketing-to-Dev handoff materials</w:t>
      </w:r>
    </w:p>
    <w:p w:rsidR="004B4F96" w:rsidRPr="004B4F96" w:rsidRDefault="004B4F96" w:rsidP="004B4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Marketing-Focused Capabilities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</w:t>
      </w:r>
    </w:p>
    <w:p w:rsidR="004B4F96" w:rsidRPr="004B4F96" w:rsidRDefault="004B4F96" w:rsidP="004B4F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Generate simple before/after visual documentation</w:t>
      </w:r>
    </w:p>
    <w:p w:rsidR="004B4F96" w:rsidRPr="004B4F96" w:rsidRDefault="004B4F96" w:rsidP="004B4F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Create plain-English implementation instructions</w:t>
      </w:r>
    </w:p>
    <w:p w:rsidR="004B4F96" w:rsidRPr="004B4F96" w:rsidRDefault="004B4F96" w:rsidP="004B4F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Export prototype specifications for Design/Engineering teams</w:t>
      </w:r>
    </w:p>
    <w:p w:rsidR="004B4F96" w:rsidRPr="004B4F96" w:rsidRDefault="004B4F96" w:rsidP="004B4F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Track and summarize all changes made during prototype session</w:t>
      </w:r>
    </w:p>
    <w:p w:rsidR="004B4F96" w:rsidRPr="004B4F96" w:rsidRDefault="004B4F96" w:rsidP="004B4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Output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Developer-ready handoff package with Marketing context</w:t>
      </w:r>
    </w:p>
    <w:p w:rsidR="004B4F96" w:rsidRDefault="004B4F96" w:rsidP="004B4F96">
      <w:pPr>
        <w:pStyle w:val="Heading2"/>
        <w:rPr>
          <w:rFonts w:eastAsia="Times New Roman"/>
        </w:rPr>
      </w:pPr>
    </w:p>
    <w:p w:rsidR="004B4F96" w:rsidRPr="004B4F96" w:rsidRDefault="004B4F96" w:rsidP="004B4F96">
      <w:pPr>
        <w:pStyle w:val="Heading2"/>
        <w:rPr>
          <w:rFonts w:eastAsia="Times New Roman"/>
        </w:rPr>
      </w:pPr>
      <w:r w:rsidRPr="004B4F96">
        <w:rPr>
          <w:rFonts w:eastAsia="Times New Roman"/>
        </w:rPr>
        <w:t>Marketing-Centric Workflow Orchestration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Simplified 3-Phase Process</w:t>
      </w:r>
    </w:p>
    <w:p w:rsidR="004B4F96" w:rsidRPr="004B4F96" w:rsidRDefault="004B4F96" w:rsidP="004B4F96">
      <w:pPr>
        <w:pStyle w:val="Heading3"/>
        <w:rPr>
          <w:rFonts w:eastAsia="Times New Roman"/>
        </w:rPr>
      </w:pPr>
      <w:r w:rsidRPr="004B4F96">
        <w:rPr>
          <w:rFonts w:eastAsia="Times New Roman"/>
        </w:rPr>
        <w:t>Phase 1: Quick Setup (Self-Service)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Marketing Team → Paste URL → Web Acquisition Agent → Ready-to-Edit Preview</w:t>
      </w:r>
    </w:p>
    <w:p w:rsidR="004B4F96" w:rsidRPr="004B4F96" w:rsidRDefault="004B4F96" w:rsidP="004B4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Time Target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Under 2 minutes</w:t>
      </w:r>
    </w:p>
    <w:p w:rsidR="004B4F96" w:rsidRPr="004B4F96" w:rsidRDefault="004B4F96" w:rsidP="004B4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User Experience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Progress bar, clear status updates, automatic error recovery</w:t>
      </w:r>
    </w:p>
    <w:p w:rsidR="004B4F96" w:rsidRPr="004B4F96" w:rsidRDefault="004B4F96" w:rsidP="004B4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Guardrails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Compliance validation, site complexity warnings</w:t>
      </w:r>
    </w:p>
    <w:p w:rsidR="004B4F96" w:rsidRPr="004B4F96" w:rsidRDefault="004B4F96" w:rsidP="004B4F96">
      <w:pPr>
        <w:pStyle w:val="Heading3"/>
        <w:rPr>
          <w:rFonts w:eastAsia="Times New Roman"/>
        </w:rPr>
      </w:pPr>
      <w:r w:rsidRPr="004B4F96">
        <w:rPr>
          <w:rFonts w:eastAsia="Times New Roman"/>
        </w:rPr>
        <w:t>Phase 2: Safe Experimentation (Autonomous Prototyping)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Marketing Ideas → Natural Language Input → Design Optimization Agent → A/B Preview Options → Marketing Selection &amp; Iteration</w:t>
      </w:r>
    </w:p>
    <w:p w:rsidR="004B4F96" w:rsidRPr="004B4F96" w:rsidRDefault="004B4F96" w:rsidP="004B4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Time Target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5-10 minutes per modification cycle</w:t>
      </w:r>
    </w:p>
    <w:p w:rsidR="004B4F96" w:rsidRPr="004B4F96" w:rsidRDefault="004B4F96" w:rsidP="004B4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User Experience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Drag-and-drop interface, live preview, instant undo/redo</w:t>
      </w:r>
    </w:p>
    <w:p w:rsidR="004B4F96" w:rsidRPr="004B4F96" w:rsidRDefault="004B4F96" w:rsidP="004B4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Guardrails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Change impact warnings, rollback safety, "prototype" watermarking</w:t>
      </w:r>
    </w:p>
    <w:p w:rsidR="004B4F96" w:rsidRPr="004B4F96" w:rsidRDefault="004B4F96" w:rsidP="004B4F96">
      <w:pPr>
        <w:pStyle w:val="Heading3"/>
        <w:rPr>
          <w:rFonts w:eastAsia="Times New Roman"/>
        </w:rPr>
      </w:pPr>
      <w:r w:rsidRPr="004B4F96">
        <w:rPr>
          <w:rFonts w:eastAsia="Times New Roman"/>
        </w:rPr>
        <w:t>Phase 3: Team Handoff (Automated Documentation)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Approved Prototype → Documentation Agent → Design/Engineering Package → Stakeholder Review</w:t>
      </w:r>
    </w:p>
    <w:p w:rsidR="004B4F96" w:rsidRPr="004B4F96" w:rsidRDefault="004B4F96" w:rsidP="004B4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Time Target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Under 1 minute for documentation generation</w:t>
      </w:r>
    </w:p>
    <w:p w:rsidR="004B4F96" w:rsidRPr="004B4F96" w:rsidRDefault="004B4F96" w:rsidP="004B4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User Experience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One-click export, automated change summaries</w:t>
      </w:r>
    </w:p>
    <w:p w:rsidR="004B4F96" w:rsidRPr="004B4F96" w:rsidRDefault="004B4F96" w:rsidP="004B4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Guardrails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Clear prototype-to-production disclaimers</w:t>
      </w:r>
    </w:p>
    <w:p w:rsidR="004B4F96" w:rsidRPr="004B4F96" w:rsidRDefault="004B4F96" w:rsidP="004B4F96">
      <w:pPr>
        <w:pStyle w:val="Heading2"/>
        <w:rPr>
          <w:rFonts w:eastAsia="Times New Roman"/>
        </w:rPr>
      </w:pPr>
      <w:r>
        <w:rPr>
          <w:rFonts w:eastAsia="Times New Roman"/>
        </w:rPr>
        <w:br w:type="column"/>
      </w:r>
      <w:r w:rsidRPr="004B4F96">
        <w:rPr>
          <w:rFonts w:eastAsia="Times New Roman"/>
        </w:rPr>
        <w:lastRenderedPageBreak/>
        <w:t>Cost-Effective MVP Technology Stack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Optimized Tool Selection</w:t>
      </w:r>
    </w:p>
    <w:p w:rsidR="004B4F96" w:rsidRPr="004B4F96" w:rsidRDefault="004B4F96" w:rsidP="004B4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Backend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Node.js with minimal Express setup</w:t>
      </w:r>
    </w:p>
    <w:p w:rsidR="004B4F96" w:rsidRPr="004B4F96" w:rsidRDefault="004B4F96" w:rsidP="004B4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Scraping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Open-source Playwright + Cheerio (no premium APIs)</w:t>
      </w:r>
    </w:p>
    <w:p w:rsidR="004B4F96" w:rsidRPr="004B4F96" w:rsidRDefault="004B4F96" w:rsidP="004B4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Local Server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http-server (lightweight, reliable)</w:t>
      </w:r>
    </w:p>
    <w:p w:rsidR="004B4F96" w:rsidRPr="004B4F96" w:rsidRDefault="004B4F96" w:rsidP="004B4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AI Integration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Fine-tuned in-house models vs. expensive API calls</w:t>
      </w:r>
    </w:p>
    <w:p w:rsidR="004B4F96" w:rsidRPr="004B4F96" w:rsidRDefault="004B4F96" w:rsidP="004B4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Storage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Local file system with structured project directories</w:t>
      </w:r>
    </w:p>
    <w:p w:rsidR="004B4F96" w:rsidRPr="004B4F96" w:rsidRDefault="004B4F96" w:rsidP="004B4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UI Framework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React with simple component library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Infrastructure Approach</w:t>
      </w:r>
    </w:p>
    <w:p w:rsidR="004B4F96" w:rsidRPr="004B4F96" w:rsidRDefault="004B4F96" w:rsidP="004B4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Development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Local-first with optional cloud sync</w:t>
      </w:r>
    </w:p>
    <w:p w:rsidR="004B4F96" w:rsidRPr="004B4F96" w:rsidRDefault="004B4F96" w:rsidP="004B4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Deployment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Docker containers for consistency</w:t>
      </w:r>
    </w:p>
    <w:p w:rsidR="004B4F96" w:rsidRPr="004B4F96" w:rsidRDefault="004B4F96" w:rsidP="004B4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Monitoring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Basic usage analytics and error tracking</w:t>
      </w:r>
    </w:p>
    <w:p w:rsidR="004B4F96" w:rsidRPr="004B4F96" w:rsidRDefault="004B4F96" w:rsidP="004B4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Scaling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Designed for 1-10 concurrent Marketing users</w:t>
      </w:r>
    </w:p>
    <w:p w:rsidR="004B4F96" w:rsidRDefault="004B4F96" w:rsidP="004B4F96">
      <w:pPr>
        <w:pStyle w:val="Heading2"/>
        <w:rPr>
          <w:rFonts w:eastAsia="Times New Roman"/>
        </w:rPr>
      </w:pPr>
    </w:p>
    <w:p w:rsidR="004B4F96" w:rsidRPr="004B4F96" w:rsidRDefault="004B4F96" w:rsidP="004B4F96">
      <w:pPr>
        <w:pStyle w:val="Heading2"/>
        <w:rPr>
          <w:rFonts w:eastAsia="Times New Roman"/>
        </w:rPr>
      </w:pPr>
      <w:r w:rsidRPr="004B4F96">
        <w:rPr>
          <w:rFonts w:eastAsia="Times New Roman"/>
        </w:rPr>
        <w:t>Non-Technical User Experience Design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Marketing Team-Focused Interface</w:t>
      </w:r>
    </w:p>
    <w:p w:rsidR="004B4F96" w:rsidRPr="004B4F96" w:rsidRDefault="004B4F96" w:rsidP="004B4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Dashboard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Project gallery with thumbnail previews</w:t>
      </w:r>
    </w:p>
    <w:p w:rsidR="004B4F96" w:rsidRPr="004B4F96" w:rsidRDefault="004B4F96" w:rsidP="004B4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Guided Workflows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Step-by-step wizards with contextual help</w:t>
      </w:r>
    </w:p>
    <w:p w:rsidR="004B4F96" w:rsidRPr="004B4F96" w:rsidRDefault="004B4F96" w:rsidP="004B4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Visual Feedback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Real-time preview with change highlighting</w:t>
      </w:r>
    </w:p>
    <w:p w:rsidR="004B4F96" w:rsidRPr="004B4F96" w:rsidRDefault="004B4F96" w:rsidP="004B4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Error Handling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Plain-English error messages with suggested fixes</w:t>
      </w:r>
    </w:p>
    <w:p w:rsidR="004B4F96" w:rsidRPr="004B4F96" w:rsidRDefault="004B4F96" w:rsidP="004B4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Help System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In-app tooltips, video tutorials, FAQ integration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Safety &amp; Compliance Features</w:t>
      </w:r>
    </w:p>
    <w:p w:rsidR="004B4F96" w:rsidRPr="004B4F96" w:rsidRDefault="004B4F96" w:rsidP="004B4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Prototype Isolation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Clear separation from production environments</w:t>
      </w:r>
    </w:p>
    <w:p w:rsidR="004B4F96" w:rsidRPr="004B4F96" w:rsidRDefault="004B4F96" w:rsidP="004B4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Legal Compliance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 xml:space="preserve">: Automated robots.txt and </w:t>
      </w:r>
      <w:proofErr w:type="spellStart"/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ToS</w:t>
      </w:r>
      <w:proofErr w:type="spellEnd"/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 xml:space="preserve"> checking where needed</w:t>
      </w:r>
    </w:p>
    <w:p w:rsidR="004B4F96" w:rsidRPr="004B4F96" w:rsidRDefault="004B4F96" w:rsidP="004B4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Change Tracking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Complete audit trail of all modifications</w:t>
      </w:r>
    </w:p>
    <w:p w:rsidR="004B4F96" w:rsidRPr="004B4F96" w:rsidRDefault="004B4F96" w:rsidP="004B4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Rollback Protection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One-click return to any previous state</w:t>
      </w:r>
    </w:p>
    <w:p w:rsidR="004B4F96" w:rsidRPr="004B4F96" w:rsidRDefault="004B4F96" w:rsidP="004B4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Team Notifications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Optional alerts for Design/Engineering teams</w:t>
      </w:r>
    </w:p>
    <w:p w:rsidR="004B4F96" w:rsidRDefault="004B4F96" w:rsidP="004B4F96">
      <w:pPr>
        <w:pStyle w:val="Heading2"/>
        <w:rPr>
          <w:rFonts w:eastAsia="Times New Roman"/>
        </w:rPr>
      </w:pPr>
    </w:p>
    <w:p w:rsidR="004B4F96" w:rsidRPr="004B4F96" w:rsidRDefault="004B4F96" w:rsidP="004B4F96">
      <w:pPr>
        <w:pStyle w:val="Heading2"/>
        <w:rPr>
          <w:rFonts w:eastAsia="Times New Roman"/>
        </w:rPr>
      </w:pPr>
      <w:r w:rsidRPr="004B4F96">
        <w:rPr>
          <w:rFonts w:eastAsia="Times New Roman"/>
        </w:rPr>
        <w:t>Training &amp; Support Strategy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Onboarding Program</w:t>
      </w:r>
    </w:p>
    <w:p w:rsidR="004B4F96" w:rsidRPr="004B4F96" w:rsidRDefault="004B4F96" w:rsidP="004B4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Initial Training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2-hour hands-on workshop for Marketing team</w:t>
      </w:r>
    </w:p>
    <w:p w:rsidR="004B4F96" w:rsidRPr="004B4F96" w:rsidRDefault="004B4F96" w:rsidP="004B4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Documentation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Video tutorials, quick-start guides, FAQ</w:t>
      </w:r>
    </w:p>
    <w:p w:rsidR="004B4F96" w:rsidRPr="004B4F96" w:rsidRDefault="004B4F96" w:rsidP="004B4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Support Channel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Dedicated Slack channel with Engineering backup</w:t>
      </w:r>
    </w:p>
    <w:p w:rsidR="004B4F96" w:rsidRPr="004B4F96" w:rsidRDefault="004B4F96" w:rsidP="004B4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Feedback Loop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Weekly check-ins during first month</w:t>
      </w:r>
    </w:p>
    <w:p w:rsidR="004B4F96" w:rsidRDefault="004B4F96">
      <w:pPr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br w:type="page"/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lastRenderedPageBreak/>
        <w:t>Success Metrics &amp; Iteration</w:t>
      </w:r>
    </w:p>
    <w:p w:rsidR="004B4F96" w:rsidRPr="004B4F96" w:rsidRDefault="004B4F96" w:rsidP="004B4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Usage Analytics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Track adoption, feature usage, error rates</w:t>
      </w:r>
    </w:p>
    <w:p w:rsidR="004B4F96" w:rsidRPr="004B4F96" w:rsidRDefault="004B4F96" w:rsidP="004B4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Marketing Feedback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Regular surveys on tool effectiveness</w:t>
      </w:r>
    </w:p>
    <w:p w:rsidR="004B4F96" w:rsidRPr="004B4F96" w:rsidRDefault="004B4F96" w:rsidP="004B4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Business Impact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Campaign ideation speed, prototype-to-production conversion</w:t>
      </w:r>
    </w:p>
    <w:p w:rsidR="004B4F96" w:rsidRPr="004B4F96" w:rsidRDefault="004B4F96" w:rsidP="004B4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Cost Tracking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Development time saved, tool ROI measurement</w:t>
      </w:r>
    </w:p>
    <w:p w:rsidR="004B4F96" w:rsidRDefault="004B4F96" w:rsidP="004B4F96">
      <w:pPr>
        <w:pStyle w:val="Heading2"/>
        <w:rPr>
          <w:rFonts w:eastAsia="Times New Roman"/>
        </w:rPr>
      </w:pPr>
    </w:p>
    <w:p w:rsidR="004B4F96" w:rsidRPr="004B4F96" w:rsidRDefault="004B4F96" w:rsidP="004B4F96">
      <w:pPr>
        <w:pStyle w:val="Heading2"/>
        <w:rPr>
          <w:rFonts w:eastAsia="Times New Roman"/>
        </w:rPr>
      </w:pPr>
      <w:r w:rsidRPr="004B4F96">
        <w:rPr>
          <w:rFonts w:eastAsia="Times New Roman"/>
        </w:rPr>
        <w:t>Risk Mitigation &amp; Compliance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Technical Safeguards</w:t>
      </w:r>
    </w:p>
    <w:p w:rsidR="004B4F96" w:rsidRPr="004B4F96" w:rsidRDefault="004B4F96" w:rsidP="004B4F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Access Controls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Marketing-only prototype environments</w:t>
      </w:r>
    </w:p>
    <w:p w:rsidR="004B4F96" w:rsidRPr="004B4F96" w:rsidRDefault="004B4F96" w:rsidP="004B4F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Legal Compliance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Automated checking of scraping permissions</w:t>
      </w:r>
    </w:p>
    <w:p w:rsidR="004B4F96" w:rsidRPr="004B4F96" w:rsidRDefault="004B4F96" w:rsidP="004B4F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Data Security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Local-first storage, no sensitive data exposure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Business Risk Management</w:t>
      </w:r>
    </w:p>
    <w:p w:rsidR="004B4F96" w:rsidRPr="004B4F96" w:rsidRDefault="004B4F96" w:rsidP="004B4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Change Reversibility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100% rollback capability for all modifications</w:t>
      </w:r>
    </w:p>
    <w:p w:rsidR="004B4F96" w:rsidRPr="004B4F96" w:rsidRDefault="004B4F96" w:rsidP="004B4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Production Isolation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Impossible to accidentally publish prototypes</w:t>
      </w:r>
    </w:p>
    <w:p w:rsidR="004B4F96" w:rsidRPr="004B4F96" w:rsidRDefault="004B4F96" w:rsidP="004B4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Quality Gates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Automated accessibility and responsiveness validation</w:t>
      </w:r>
    </w:p>
    <w:p w:rsidR="004B4F96" w:rsidRPr="004B4F96" w:rsidRDefault="004B4F96" w:rsidP="004B4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t>Stakeholder Communication</w:t>
      </w: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: Clear handoff processes to Design/Engineering</w:t>
      </w:r>
    </w:p>
    <w:p w:rsidR="004B4F96" w:rsidRDefault="004B4F96" w:rsidP="004B4F96">
      <w:pPr>
        <w:pStyle w:val="Heading2"/>
        <w:rPr>
          <w:rFonts w:eastAsia="Times New Roman"/>
        </w:rPr>
      </w:pPr>
    </w:p>
    <w:p w:rsidR="004B4F96" w:rsidRPr="004B4F96" w:rsidRDefault="004B4F96" w:rsidP="004B4F96">
      <w:pPr>
        <w:pStyle w:val="Heading2"/>
        <w:rPr>
          <w:rFonts w:eastAsia="Times New Roman"/>
        </w:rPr>
      </w:pPr>
      <w:r w:rsidRPr="004B4F96">
        <w:rPr>
          <w:rFonts w:eastAsia="Times New Roman"/>
        </w:rPr>
        <w:t>MVP Success Criteria &amp; Future Roadmap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Phase 1 Success Metrics (3 months)</w:t>
      </w:r>
    </w:p>
    <w:p w:rsidR="004B4F96" w:rsidRPr="004B4F96" w:rsidRDefault="004B4F96" w:rsidP="004B4F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80% Marketing team adoption</w:t>
      </w:r>
    </w:p>
    <w:p w:rsidR="004B4F96" w:rsidRPr="004B4F96" w:rsidRDefault="004B4F96" w:rsidP="004B4F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50% reduction in Design/Engineering prototype requests</w:t>
      </w:r>
    </w:p>
    <w:p w:rsidR="004B4F96" w:rsidRPr="004B4F96" w:rsidRDefault="004B4F96" w:rsidP="004B4F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2x faster campaign ideation cycles</w:t>
      </w:r>
    </w:p>
    <w:p w:rsidR="004B4F96" w:rsidRPr="004B4F96" w:rsidRDefault="004B4F96" w:rsidP="004B4F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90% user satisfaction score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Future Enhancement Pipeline</w:t>
      </w:r>
    </w:p>
    <w:p w:rsidR="004B4F96" w:rsidRPr="004B4F96" w:rsidRDefault="004B4F96" w:rsidP="004B4F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Phase 2: Zion design system and Figma integration</w:t>
      </w:r>
    </w:p>
    <w:p w:rsidR="004B4F96" w:rsidRPr="004B4F96" w:rsidRDefault="004B4F96" w:rsidP="004B4F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Phase 3: Multi-brand campaign management</w:t>
      </w:r>
    </w:p>
    <w:p w:rsidR="004B4F96" w:rsidRPr="004B4F96" w:rsidRDefault="004B4F96" w:rsidP="004B4F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Phase 4: A/B testing integration with analytics</w:t>
      </w:r>
    </w:p>
    <w:p w:rsidR="004B4F96" w:rsidRPr="004B4F96" w:rsidRDefault="004B4F96" w:rsidP="004B4F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Phase 5: Advanced collaboration features</w:t>
      </w:r>
    </w:p>
    <w:p w:rsidR="004B4F96" w:rsidRPr="004B4F96" w:rsidRDefault="004B4F96" w:rsidP="004B4F96">
      <w:pPr>
        <w:spacing w:after="240" w:line="240" w:lineRule="auto"/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color w:val="3B3B3B"/>
          <w:kern w:val="0"/>
          <w:sz w:val="21"/>
          <w:szCs w:val="21"/>
          <w14:ligatures w14:val="none"/>
        </w:rPr>
        <w:t>This revised strategy prioritizes Marketing team autonomy while maintaining technical rigor and cost-effectiveness. The simplified architecture reduces development complexity while ensuring the tool delivers immediate value to the Marketing team and demonstrates clear ROI to leadership.</w:t>
      </w:r>
    </w:p>
    <w:p w:rsidR="004B4F96" w:rsidRDefault="004B4F96">
      <w:pPr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br w:type="page"/>
      </w:r>
    </w:p>
    <w:p w:rsidR="004B4F96" w:rsidRPr="004B4F96" w:rsidRDefault="004B4F96" w:rsidP="004B4F9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Segoe UI" w:eastAsia="Times New Roman" w:hAnsi="Segoe UI" w:cs="Segoe UI"/>
          <w:b/>
          <w:bCs/>
          <w:color w:val="3B3B3B"/>
          <w:kern w:val="0"/>
          <w:sz w:val="21"/>
          <w:szCs w:val="21"/>
          <w14:ligatures w14:val="none"/>
        </w:rPr>
        <w:lastRenderedPageBreak/>
        <w:t>Notes: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Apple Color Emoji" w:eastAsia="Times New Roman" w:hAnsi="Apple Color Emoji" w:cs="Apple Color Emoji"/>
          <w:color w:val="3B3B3B"/>
          <w:kern w:val="0"/>
          <w:sz w:val="21"/>
          <w:szCs w:val="21"/>
          <w14:ligatures w14:val="none"/>
        </w:rPr>
        <w:t>⏺</w:t>
      </w: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Update Todos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</w:t>
      </w:r>
      <w:proofErr w:type="gramStart"/>
      <w:r w:rsidRPr="004B4F96">
        <w:rPr>
          <w:rFonts w:ascii="Cambria Math" w:eastAsia="Times New Roman" w:hAnsi="Cambria Math" w:cs="Cambria Math"/>
          <w:color w:val="3B3B3B"/>
          <w:kern w:val="0"/>
          <w:sz w:val="21"/>
          <w:szCs w:val="21"/>
          <w14:ligatures w14:val="none"/>
        </w:rPr>
        <w:t>⎿</w:t>
      </w: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</w:t>
      </w:r>
      <w:r w:rsidRPr="004B4F96">
        <w:rPr>
          <w:rFonts w:ascii="Segoe UI Symbol" w:eastAsia="Times New Roman" w:hAnsi="Segoe UI Symbol" w:cs="Segoe UI Symbol"/>
          <w:color w:val="3B3B3B"/>
          <w:kern w:val="0"/>
          <w:sz w:val="21"/>
          <w:szCs w:val="21"/>
          <w14:ligatures w14:val="none"/>
        </w:rPr>
        <w:t>☒</w:t>
      </w:r>
      <w:proofErr w:type="gramEnd"/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Analyze CTO instructions and PM context                        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  </w:t>
      </w:r>
      <w:r w:rsidRPr="004B4F96">
        <w:rPr>
          <w:rFonts w:ascii="Segoe UI Symbol" w:eastAsia="Times New Roman" w:hAnsi="Segoe UI Symbol" w:cs="Segoe UI Symbol"/>
          <w:color w:val="3B3B3B"/>
          <w:kern w:val="0"/>
          <w:sz w:val="21"/>
          <w:szCs w:val="21"/>
          <w14:ligatures w14:val="none"/>
        </w:rPr>
        <w:t>☒</w:t>
      </w: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Revise agent architecture for Marketing autonomy and simplicity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  </w:t>
      </w:r>
      <w:r w:rsidRPr="004B4F96">
        <w:rPr>
          <w:rFonts w:ascii="Segoe UI Symbol" w:eastAsia="Times New Roman" w:hAnsi="Segoe UI Symbol" w:cs="Segoe UI Symbol"/>
          <w:color w:val="3B3B3B"/>
          <w:kern w:val="0"/>
          <w:sz w:val="21"/>
          <w:szCs w:val="21"/>
          <w14:ligatures w14:val="none"/>
        </w:rPr>
        <w:t>☒</w:t>
      </w: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Update technology stack for MVP cost-effectiveness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  </w:t>
      </w:r>
      <w:r w:rsidRPr="004B4F96">
        <w:rPr>
          <w:rFonts w:ascii="Segoe UI Symbol" w:eastAsia="Times New Roman" w:hAnsi="Segoe UI Symbol" w:cs="Segoe UI Symbol"/>
          <w:color w:val="3B3B3B"/>
          <w:kern w:val="0"/>
          <w:sz w:val="21"/>
          <w:szCs w:val="21"/>
          <w14:ligatures w14:val="none"/>
        </w:rPr>
        <w:t>☒</w:t>
      </w: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Refocus workflow on non-technical user experience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  </w:t>
      </w:r>
      <w:r w:rsidRPr="004B4F96">
        <w:rPr>
          <w:rFonts w:ascii="Segoe UI Symbol" w:eastAsia="Times New Roman" w:hAnsi="Segoe UI Symbol" w:cs="Segoe UI Symbol"/>
          <w:color w:val="3B3B3B"/>
          <w:kern w:val="0"/>
          <w:sz w:val="21"/>
          <w:szCs w:val="21"/>
          <w14:ligatures w14:val="none"/>
        </w:rPr>
        <w:t>☒</w:t>
      </w: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Update executive summary with refined strategy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Apple Color Emoji" w:eastAsia="Times New Roman" w:hAnsi="Apple Color Emoji" w:cs="Apple Color Emoji"/>
          <w:color w:val="3B3B3B"/>
          <w:kern w:val="0"/>
          <w:sz w:val="21"/>
          <w:szCs w:val="21"/>
          <w14:ligatures w14:val="none"/>
        </w:rPr>
        <w:t>⏺</w:t>
      </w: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The revised strategy now aligns with the CTO's instructions and addresses the Marketing team's needs for autonomous prototyping. Key improvements include: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Strategic Compromises Made: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1. Simplified Architecture: Reduced from 8 to 4 agents, consolidating Design Generation + Evaluation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2. Cost Optimization: Prioritized open-source tools and in-house models over expensive APIs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3. User-Centric Design: Focused on Marketing team workflows rather than technical sophistication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4. MVP Scope: Deferred advanced features to focus on core value delivery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Maintained Strategic Value: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- Multi-agent specialization for quality assurance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- Robust safety and compliance guardrails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- Scalable architecture for future enhancement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- Clear success metrics and feedback loops</w:t>
      </w: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</w:p>
    <w:p w:rsidR="004B4F96" w:rsidRPr="004B4F96" w:rsidRDefault="004B4F96" w:rsidP="004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</w:pPr>
      <w:r w:rsidRPr="004B4F96">
        <w:rPr>
          <w:rFonts w:ascii="Courier New" w:eastAsia="Times New Roman" w:hAnsi="Courier New" w:cs="Courier New"/>
          <w:color w:val="3B3B3B"/>
          <w:kern w:val="0"/>
          <w:sz w:val="21"/>
          <w:szCs w:val="21"/>
          <w14:ligatures w14:val="none"/>
        </w:rPr>
        <w:t xml:space="preserve">  This balanced approach should deliver immediate value to the Marketing team while building a foundation for future expansion, positioning the project for board approval and long-term success.</w:t>
      </w:r>
    </w:p>
    <w:p w:rsidR="00B41DC5" w:rsidRDefault="00B41DC5"/>
    <w:sectPr w:rsidR="00B41DC5" w:rsidSect="004B4F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98C"/>
    <w:multiLevelType w:val="multilevel"/>
    <w:tmpl w:val="FB3A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62E6B"/>
    <w:multiLevelType w:val="multilevel"/>
    <w:tmpl w:val="1B0E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32E0F"/>
    <w:multiLevelType w:val="multilevel"/>
    <w:tmpl w:val="7F52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3641A"/>
    <w:multiLevelType w:val="multilevel"/>
    <w:tmpl w:val="FCD6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E150F"/>
    <w:multiLevelType w:val="multilevel"/>
    <w:tmpl w:val="17E8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A15D2"/>
    <w:multiLevelType w:val="multilevel"/>
    <w:tmpl w:val="AB32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B5683"/>
    <w:multiLevelType w:val="multilevel"/>
    <w:tmpl w:val="50B2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833B4"/>
    <w:multiLevelType w:val="multilevel"/>
    <w:tmpl w:val="9ADC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A1D9F"/>
    <w:multiLevelType w:val="multilevel"/>
    <w:tmpl w:val="3C14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B0EC8"/>
    <w:multiLevelType w:val="multilevel"/>
    <w:tmpl w:val="7586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73338"/>
    <w:multiLevelType w:val="multilevel"/>
    <w:tmpl w:val="4FF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D3805"/>
    <w:multiLevelType w:val="multilevel"/>
    <w:tmpl w:val="9D0A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D2801"/>
    <w:multiLevelType w:val="multilevel"/>
    <w:tmpl w:val="D1E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415E0"/>
    <w:multiLevelType w:val="multilevel"/>
    <w:tmpl w:val="DB3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47C20"/>
    <w:multiLevelType w:val="multilevel"/>
    <w:tmpl w:val="3302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44B19"/>
    <w:multiLevelType w:val="multilevel"/>
    <w:tmpl w:val="765E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CD0C09"/>
    <w:multiLevelType w:val="multilevel"/>
    <w:tmpl w:val="F362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425156">
    <w:abstractNumId w:val="1"/>
  </w:num>
  <w:num w:numId="2" w16cid:durableId="1171337646">
    <w:abstractNumId w:val="7"/>
  </w:num>
  <w:num w:numId="3" w16cid:durableId="651907018">
    <w:abstractNumId w:val="2"/>
  </w:num>
  <w:num w:numId="4" w16cid:durableId="1509253946">
    <w:abstractNumId w:val="5"/>
  </w:num>
  <w:num w:numId="5" w16cid:durableId="703018513">
    <w:abstractNumId w:val="13"/>
  </w:num>
  <w:num w:numId="6" w16cid:durableId="1366371279">
    <w:abstractNumId w:val="15"/>
  </w:num>
  <w:num w:numId="7" w16cid:durableId="276329574">
    <w:abstractNumId w:val="10"/>
  </w:num>
  <w:num w:numId="8" w16cid:durableId="1653093436">
    <w:abstractNumId w:val="6"/>
  </w:num>
  <w:num w:numId="9" w16cid:durableId="375544393">
    <w:abstractNumId w:val="4"/>
  </w:num>
  <w:num w:numId="10" w16cid:durableId="1015961154">
    <w:abstractNumId w:val="16"/>
  </w:num>
  <w:num w:numId="11" w16cid:durableId="2143496667">
    <w:abstractNumId w:val="9"/>
  </w:num>
  <w:num w:numId="12" w16cid:durableId="1656449337">
    <w:abstractNumId w:val="8"/>
  </w:num>
  <w:num w:numId="13" w16cid:durableId="1565679332">
    <w:abstractNumId w:val="11"/>
  </w:num>
  <w:num w:numId="14" w16cid:durableId="1778132657">
    <w:abstractNumId w:val="3"/>
  </w:num>
  <w:num w:numId="15" w16cid:durableId="979651364">
    <w:abstractNumId w:val="0"/>
  </w:num>
  <w:num w:numId="16" w16cid:durableId="1227960138">
    <w:abstractNumId w:val="14"/>
  </w:num>
  <w:num w:numId="17" w16cid:durableId="10100617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96"/>
    <w:rsid w:val="00185B1B"/>
    <w:rsid w:val="00306073"/>
    <w:rsid w:val="004B4F96"/>
    <w:rsid w:val="00572545"/>
    <w:rsid w:val="0062125E"/>
    <w:rsid w:val="00A96A4B"/>
    <w:rsid w:val="00B41DC5"/>
    <w:rsid w:val="00BB3B2A"/>
    <w:rsid w:val="00D5592A"/>
    <w:rsid w:val="00FA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5F4F1"/>
  <w15:chartTrackingRefBased/>
  <w15:docId w15:val="{1167142F-55E3-854A-AE06-D67B8047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F96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4B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B4F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F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4F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4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Kehl</dc:creator>
  <cp:keywords/>
  <dc:description/>
  <cp:lastModifiedBy>Craig Kehl</cp:lastModifiedBy>
  <cp:revision>1</cp:revision>
  <dcterms:created xsi:type="dcterms:W3CDTF">2025-07-02T15:13:00Z</dcterms:created>
  <dcterms:modified xsi:type="dcterms:W3CDTF">2025-07-02T15:21:00Z</dcterms:modified>
</cp:coreProperties>
</file>