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F13D9" w14:textId="77777777" w:rsidR="00B86485" w:rsidRDefault="00B86485" w:rsidP="00B86485">
      <w:pPr>
        <w:shd w:val="clear" w:color="auto" w:fill="FFFFFF"/>
        <w:spacing w:before="100" w:beforeAutospacing="1" w:after="100" w:afterAutospacing="1" w:line="240" w:lineRule="auto"/>
        <w:jc w:val="center"/>
        <w:rPr>
          <w:rFonts w:ascii="Poppins" w:eastAsia="Times New Roman" w:hAnsi="Poppins" w:cs="Poppins"/>
          <w:b/>
          <w:bCs/>
          <w:color w:val="363537"/>
          <w:spacing w:val="24"/>
          <w:kern w:val="0"/>
          <w:sz w:val="40"/>
          <w:szCs w:val="40"/>
          <w:u w:val="single"/>
          <w14:ligatures w14:val="none"/>
        </w:rPr>
      </w:pPr>
      <w:r w:rsidRPr="00B86485">
        <w:rPr>
          <w:rFonts w:ascii="Poppins" w:eastAsia="Times New Roman" w:hAnsi="Poppins" w:cs="Poppins"/>
          <w:b/>
          <w:bCs/>
          <w:color w:val="363537"/>
          <w:spacing w:val="24"/>
          <w:kern w:val="0"/>
          <w:sz w:val="40"/>
          <w:szCs w:val="40"/>
          <w:u w:val="single"/>
          <w14:ligatures w14:val="none"/>
        </w:rPr>
        <w:t>Edinburgh</w:t>
      </w:r>
    </w:p>
    <w:p w14:paraId="3F9ECD94" w14:textId="4CE15823" w:rsidR="00B86485" w:rsidRPr="00B86485" w:rsidRDefault="00B86485" w:rsidP="00B86485">
      <w:pPr>
        <w:shd w:val="clear" w:color="auto" w:fill="FFFFFF"/>
        <w:spacing w:before="100" w:beforeAutospacing="1" w:after="100" w:afterAutospacing="1" w:line="240" w:lineRule="auto"/>
        <w:jc w:val="center"/>
        <w:rPr>
          <w:rFonts w:ascii="Poppins" w:eastAsia="Times New Roman" w:hAnsi="Poppins" w:cs="Poppins"/>
          <w:b/>
          <w:bCs/>
          <w:color w:val="363537"/>
          <w:spacing w:val="24"/>
          <w:kern w:val="0"/>
          <w:sz w:val="40"/>
          <w:szCs w:val="40"/>
          <w:u w:val="single"/>
          <w14:ligatures w14:val="none"/>
        </w:rPr>
      </w:pPr>
      <w:r w:rsidRPr="00B86485">
        <w:rPr>
          <w:rFonts w:ascii="Poppins" w:eastAsia="Times New Roman" w:hAnsi="Poppins" w:cs="Poppins"/>
          <w:b/>
          <w:bCs/>
          <w:color w:val="363537"/>
          <w:spacing w:val="24"/>
          <w:kern w:val="0"/>
          <w:u w:val="single"/>
          <w14:ligatures w14:val="none"/>
        </w:rPr>
        <w:t>CHEVAL OLD TOWN CHAMBERS</w:t>
      </w:r>
    </w:p>
    <w:p w14:paraId="67ACD206" w14:textId="6B8099F2" w:rsidR="00B86485" w:rsidRDefault="00B86485" w:rsidP="001F61B2">
      <w:pPr>
        <w:shd w:val="clear" w:color="auto" w:fill="FFFFFF"/>
        <w:spacing w:before="100" w:beforeAutospacing="1" w:after="100" w:afterAutospacing="1" w:line="240" w:lineRule="auto"/>
        <w:jc w:val="center"/>
        <w:rPr>
          <w:rFonts w:ascii="Poppins" w:eastAsia="Times New Roman" w:hAnsi="Poppins" w:cs="Poppins"/>
          <w:b/>
          <w:bCs/>
          <w:color w:val="363537"/>
          <w:spacing w:val="24"/>
          <w:kern w:val="0"/>
          <w14:ligatures w14:val="none"/>
        </w:rPr>
      </w:pPr>
      <w:r>
        <w:rPr>
          <w:rFonts w:ascii="Poppins" w:eastAsia="Times New Roman" w:hAnsi="Poppins" w:cs="Poppins"/>
          <w:b/>
          <w:bCs/>
          <w:color w:val="363537"/>
          <w:spacing w:val="24"/>
          <w:kern w:val="0"/>
          <w14:ligatures w14:val="none"/>
        </w:rPr>
        <w:t>Thurs. May 21 – Sund. 24</w:t>
      </w:r>
      <w:r w:rsidRPr="00B86485">
        <w:rPr>
          <w:rFonts w:ascii="Poppins" w:eastAsia="Times New Roman" w:hAnsi="Poppins" w:cs="Poppins"/>
          <w:b/>
          <w:bCs/>
          <w:color w:val="363537"/>
          <w:spacing w:val="24"/>
          <w:kern w:val="0"/>
          <w:vertAlign w:val="superscript"/>
          <w14:ligatures w14:val="none"/>
        </w:rPr>
        <w:t>th</w:t>
      </w:r>
      <w:r>
        <w:rPr>
          <w:rFonts w:ascii="Poppins" w:eastAsia="Times New Roman" w:hAnsi="Poppins" w:cs="Poppins"/>
          <w:b/>
          <w:bCs/>
          <w:color w:val="363537"/>
          <w:spacing w:val="24"/>
          <w:kern w:val="0"/>
          <w14:ligatures w14:val="none"/>
        </w:rPr>
        <w:t xml:space="preserve"> – 3 nights and includes breakfast.</w:t>
      </w:r>
    </w:p>
    <w:p w14:paraId="3F56B0C1" w14:textId="77777777" w:rsidR="00B86485" w:rsidRDefault="00B86485" w:rsidP="00B86485">
      <w:pPr>
        <w:pStyle w:val="NormalWeb"/>
        <w:shd w:val="clear" w:color="auto" w:fill="FFFFFF"/>
        <w:rPr>
          <w:rFonts w:ascii="Arial" w:hAnsi="Arial" w:cs="Arial"/>
          <w:color w:val="363537"/>
          <w:spacing w:val="8"/>
          <w:sz w:val="27"/>
          <w:szCs w:val="27"/>
        </w:rPr>
      </w:pPr>
      <w:r w:rsidRPr="00B86485">
        <w:rPr>
          <w:rFonts w:ascii="Arial" w:hAnsi="Arial" w:cs="Arial"/>
          <w:color w:val="363537"/>
          <w:spacing w:val="8"/>
          <w:sz w:val="27"/>
          <w:szCs w:val="27"/>
          <w:u w:val="single"/>
        </w:rPr>
        <w:t>Situated directly on Edinburgh’s famous </w:t>
      </w:r>
      <w:r w:rsidRPr="00B86485">
        <w:rPr>
          <w:rStyle w:val="Strong"/>
          <w:rFonts w:ascii="Arial" w:eastAsiaTheme="majorEastAsia" w:hAnsi="Arial" w:cs="Arial"/>
          <w:color w:val="363537"/>
          <w:spacing w:val="8"/>
          <w:sz w:val="27"/>
          <w:szCs w:val="27"/>
          <w:u w:val="single"/>
        </w:rPr>
        <w:t>Royal Mile</w:t>
      </w:r>
      <w:r>
        <w:rPr>
          <w:rFonts w:ascii="Arial" w:hAnsi="Arial" w:cs="Arial"/>
          <w:color w:val="363537"/>
          <w:spacing w:val="8"/>
          <w:sz w:val="27"/>
          <w:szCs w:val="27"/>
        </w:rPr>
        <w:t>, the 82 luxurious apartments at Cheval Old Town Chambers put you right in the centre of the city’s historic </w:t>
      </w:r>
      <w:r>
        <w:rPr>
          <w:rStyle w:val="Strong"/>
          <w:rFonts w:ascii="Arial" w:eastAsiaTheme="majorEastAsia" w:hAnsi="Arial" w:cs="Arial"/>
          <w:color w:val="363537"/>
          <w:spacing w:val="8"/>
          <w:sz w:val="27"/>
          <w:szCs w:val="27"/>
        </w:rPr>
        <w:t>Old Town</w:t>
      </w:r>
      <w:r>
        <w:rPr>
          <w:rFonts w:ascii="Arial" w:hAnsi="Arial" w:cs="Arial"/>
          <w:color w:val="363537"/>
          <w:spacing w:val="8"/>
          <w:sz w:val="27"/>
          <w:szCs w:val="27"/>
        </w:rPr>
        <w:t>. You’ll be just a few minutes’ walk from </w:t>
      </w:r>
      <w:r>
        <w:rPr>
          <w:rStyle w:val="Strong"/>
          <w:rFonts w:ascii="Arial" w:eastAsiaTheme="majorEastAsia" w:hAnsi="Arial" w:cs="Arial"/>
          <w:color w:val="363537"/>
          <w:spacing w:val="8"/>
          <w:sz w:val="27"/>
          <w:szCs w:val="27"/>
        </w:rPr>
        <w:t>Edinburgh Castle</w:t>
      </w:r>
      <w:r>
        <w:rPr>
          <w:rFonts w:ascii="Arial" w:hAnsi="Arial" w:cs="Arial"/>
          <w:color w:val="363537"/>
          <w:spacing w:val="8"/>
          <w:sz w:val="27"/>
          <w:szCs w:val="27"/>
        </w:rPr>
        <w:t>, with a wide selection of restaurants and attractions on your doorstep.</w:t>
      </w:r>
    </w:p>
    <w:p w14:paraId="5668B4CD" w14:textId="242BCCA6" w:rsidR="00B86485" w:rsidRDefault="00B86485" w:rsidP="00B86485">
      <w:pPr>
        <w:pStyle w:val="NormalWeb"/>
        <w:shd w:val="clear" w:color="auto" w:fill="FFFFFF"/>
        <w:rPr>
          <w:rFonts w:ascii="Arial" w:hAnsi="Arial" w:cs="Arial"/>
          <w:color w:val="363537"/>
          <w:spacing w:val="8"/>
          <w:sz w:val="27"/>
          <w:szCs w:val="27"/>
        </w:rPr>
      </w:pPr>
      <w:r>
        <w:rPr>
          <w:rFonts w:ascii="Arial" w:hAnsi="Arial" w:cs="Arial"/>
          <w:color w:val="363537"/>
          <w:spacing w:val="8"/>
          <w:sz w:val="27"/>
          <w:szCs w:val="27"/>
        </w:rPr>
        <w:t>The apartments range in size from studios to three-bedrooms, and include spectacular penthouses and a 15th-century two-bedroom townhouse with its own front door. Some apartments look directly onto the Royal Mile and </w:t>
      </w:r>
      <w:r>
        <w:rPr>
          <w:rStyle w:val="Strong"/>
          <w:rFonts w:ascii="Arial" w:eastAsiaTheme="majorEastAsia" w:hAnsi="Arial" w:cs="Arial"/>
          <w:color w:val="363537"/>
          <w:spacing w:val="8"/>
          <w:sz w:val="27"/>
          <w:szCs w:val="27"/>
        </w:rPr>
        <w:t>St Giles’ Cathedral</w:t>
      </w:r>
      <w:r>
        <w:rPr>
          <w:rFonts w:ascii="Arial" w:hAnsi="Arial" w:cs="Arial"/>
          <w:color w:val="363537"/>
          <w:spacing w:val="8"/>
          <w:sz w:val="27"/>
          <w:szCs w:val="27"/>
        </w:rPr>
        <w:t>, with others boasting views of </w:t>
      </w:r>
      <w:r>
        <w:rPr>
          <w:rStyle w:val="Strong"/>
          <w:rFonts w:ascii="Arial" w:eastAsiaTheme="majorEastAsia" w:hAnsi="Arial" w:cs="Arial"/>
          <w:color w:val="363537"/>
          <w:spacing w:val="8"/>
          <w:sz w:val="27"/>
          <w:szCs w:val="27"/>
        </w:rPr>
        <w:t>Princes Street Gardens</w:t>
      </w:r>
      <w:r>
        <w:rPr>
          <w:rFonts w:ascii="Arial" w:hAnsi="Arial" w:cs="Arial"/>
          <w:color w:val="363537"/>
          <w:spacing w:val="8"/>
          <w:sz w:val="27"/>
          <w:szCs w:val="27"/>
        </w:rPr>
        <w:t> and the city’s </w:t>
      </w:r>
      <w:r>
        <w:rPr>
          <w:rStyle w:val="Strong"/>
          <w:rFonts w:ascii="Arial" w:eastAsiaTheme="majorEastAsia" w:hAnsi="Arial" w:cs="Arial"/>
          <w:color w:val="363537"/>
          <w:spacing w:val="8"/>
          <w:sz w:val="27"/>
          <w:szCs w:val="27"/>
        </w:rPr>
        <w:t>New Town</w:t>
      </w:r>
      <w:r>
        <w:rPr>
          <w:rFonts w:ascii="Arial" w:hAnsi="Arial" w:cs="Arial"/>
          <w:color w:val="363537"/>
          <w:spacing w:val="8"/>
          <w:sz w:val="27"/>
          <w:szCs w:val="27"/>
        </w:rPr>
        <w:t>. Every apartment has a fully equipped kitchen with a dishwasher and they can all be booked for any length of stay.</w:t>
      </w:r>
    </w:p>
    <w:p w14:paraId="09ED0A9F" w14:textId="77777777" w:rsidR="00B86485" w:rsidRDefault="00B86485" w:rsidP="00B86485">
      <w:pPr>
        <w:pStyle w:val="NormalWeb"/>
        <w:shd w:val="clear" w:color="auto" w:fill="FFFFFF"/>
        <w:spacing w:before="0" w:beforeAutospacing="0" w:after="0" w:afterAutospacing="0"/>
        <w:rPr>
          <w:rFonts w:ascii="Arial" w:hAnsi="Arial" w:cs="Arial"/>
          <w:color w:val="363537"/>
          <w:spacing w:val="8"/>
          <w:sz w:val="27"/>
          <w:szCs w:val="27"/>
        </w:rPr>
      </w:pPr>
      <w:r>
        <w:rPr>
          <w:rFonts w:ascii="Arial" w:hAnsi="Arial" w:cs="Arial"/>
          <w:color w:val="363537"/>
          <w:spacing w:val="8"/>
          <w:sz w:val="27"/>
          <w:szCs w:val="27"/>
        </w:rPr>
        <w:t>On those occasions when you are less inclined to cook, on the ground floor of Cheval Old Town Chambers you will find </w:t>
      </w:r>
      <w:r>
        <w:rPr>
          <w:rStyle w:val="Strong"/>
          <w:rFonts w:ascii="Arial" w:eastAsiaTheme="majorEastAsia" w:hAnsi="Arial" w:cs="Arial"/>
          <w:color w:val="363537"/>
          <w:spacing w:val="8"/>
          <w:sz w:val="27"/>
          <w:szCs w:val="27"/>
        </w:rPr>
        <w:t>Luckenbooths Bar &amp; Restaurant</w:t>
      </w:r>
      <w:r>
        <w:rPr>
          <w:rFonts w:ascii="Arial" w:hAnsi="Arial" w:cs="Arial"/>
          <w:color w:val="363537"/>
          <w:spacing w:val="8"/>
          <w:sz w:val="27"/>
          <w:szCs w:val="27"/>
        </w:rPr>
        <w:t>, open for breakfast, lunch, dinner and cocktails.</w:t>
      </w:r>
    </w:p>
    <w:p w14:paraId="6C021149" w14:textId="77777777" w:rsidR="00B86485" w:rsidRPr="00B86485" w:rsidRDefault="00B86485" w:rsidP="00B86485">
      <w:pPr>
        <w:shd w:val="clear" w:color="auto" w:fill="FFFFFF"/>
        <w:spacing w:before="100" w:beforeAutospacing="1" w:after="100" w:afterAutospacing="1" w:line="240" w:lineRule="auto"/>
        <w:outlineLvl w:val="0"/>
        <w:rPr>
          <w:rFonts w:ascii="Poppins" w:eastAsia="Times New Roman" w:hAnsi="Poppins" w:cs="Poppins"/>
          <w:color w:val="E7A615"/>
          <w:spacing w:val="10"/>
          <w:kern w:val="36"/>
          <w:sz w:val="48"/>
          <w:szCs w:val="48"/>
          <w14:ligatures w14:val="none"/>
        </w:rPr>
      </w:pPr>
      <w:r w:rsidRPr="00B86485">
        <w:rPr>
          <w:rFonts w:ascii="Poppins" w:eastAsia="Times New Roman" w:hAnsi="Poppins" w:cs="Poppins"/>
          <w:color w:val="E7A615"/>
          <w:spacing w:val="10"/>
          <w:kern w:val="36"/>
          <w:sz w:val="48"/>
          <w:szCs w:val="48"/>
          <w14:ligatures w14:val="none"/>
        </w:rPr>
        <w:t>Deluxe Three Bedroom Apartment</w:t>
      </w:r>
    </w:p>
    <w:p w14:paraId="265E06F2" w14:textId="77777777" w:rsidR="00B86485" w:rsidRPr="00B86485" w:rsidRDefault="00B86485" w:rsidP="00B86485">
      <w:pPr>
        <w:shd w:val="clear" w:color="auto" w:fill="FFFFFF"/>
        <w:spacing w:before="100" w:beforeAutospacing="1" w:after="100" w:afterAutospacing="1" w:line="240" w:lineRule="auto"/>
        <w:rPr>
          <w:rFonts w:ascii="Arial" w:eastAsia="Times New Roman" w:hAnsi="Arial" w:cs="Times New Roman"/>
          <w:color w:val="363537"/>
          <w:spacing w:val="7"/>
          <w:kern w:val="0"/>
          <w:sz w:val="27"/>
          <w:szCs w:val="27"/>
          <w14:ligatures w14:val="none"/>
        </w:rPr>
      </w:pPr>
      <w:r w:rsidRPr="00B86485">
        <w:rPr>
          <w:rFonts w:ascii="Arial" w:eastAsia="Times New Roman" w:hAnsi="Arial" w:cs="Times New Roman"/>
          <w:color w:val="363537"/>
          <w:spacing w:val="7"/>
          <w:kern w:val="0"/>
          <w:sz w:val="27"/>
          <w:szCs w:val="27"/>
          <w14:ligatures w14:val="none"/>
        </w:rPr>
        <w:t>Extra spacious, with double height ceilings, our </w:t>
      </w:r>
      <w:r w:rsidRPr="00B86485">
        <w:rPr>
          <w:rFonts w:ascii="Arial" w:eastAsia="Times New Roman" w:hAnsi="Arial" w:cs="Times New Roman"/>
          <w:b/>
          <w:bCs/>
          <w:color w:val="363537"/>
          <w:spacing w:val="7"/>
          <w:kern w:val="0"/>
          <w:sz w:val="27"/>
          <w:szCs w:val="27"/>
          <w14:ligatures w14:val="none"/>
        </w:rPr>
        <w:t>Deluxe Three Bedroom Apartment</w:t>
      </w:r>
      <w:r w:rsidRPr="00B86485">
        <w:rPr>
          <w:rFonts w:ascii="Arial" w:eastAsia="Times New Roman" w:hAnsi="Arial" w:cs="Times New Roman"/>
          <w:color w:val="363537"/>
          <w:spacing w:val="7"/>
          <w:kern w:val="0"/>
          <w:sz w:val="27"/>
          <w:szCs w:val="27"/>
          <w14:ligatures w14:val="none"/>
        </w:rPr>
        <w:t> will be difficult to leave. Built over two levels, the open-plan living, dining and kitchen areas dominate the lower floor and offer all the luxury amenities to make your stay comfortable.</w:t>
      </w:r>
    </w:p>
    <w:p w14:paraId="003D3B46" w14:textId="77777777" w:rsidR="00B86485" w:rsidRPr="00B86485" w:rsidRDefault="00B86485" w:rsidP="00B86485">
      <w:pPr>
        <w:shd w:val="clear" w:color="auto" w:fill="FFFFFF"/>
        <w:spacing w:before="100" w:beforeAutospacing="1" w:after="100" w:afterAutospacing="1" w:line="240" w:lineRule="auto"/>
        <w:rPr>
          <w:rFonts w:ascii="Arial" w:eastAsia="Times New Roman" w:hAnsi="Arial" w:cs="Times New Roman"/>
          <w:color w:val="363537"/>
          <w:spacing w:val="7"/>
          <w:kern w:val="0"/>
          <w:sz w:val="27"/>
          <w:szCs w:val="27"/>
          <w14:ligatures w14:val="none"/>
        </w:rPr>
      </w:pPr>
      <w:r w:rsidRPr="00B86485">
        <w:rPr>
          <w:rFonts w:ascii="Arial" w:eastAsia="Times New Roman" w:hAnsi="Arial" w:cs="Times New Roman"/>
          <w:color w:val="363537"/>
          <w:spacing w:val="7"/>
          <w:kern w:val="0"/>
          <w:sz w:val="27"/>
          <w:szCs w:val="27"/>
          <w14:ligatures w14:val="none"/>
        </w:rPr>
        <w:t>The kitchen is thoughtfully designed for ease, and like the rest of the space, offers stunning views across the city. The large dining table is perfect for shared meals and provides an unofficial boundary between eating and lounging. An oversized L-shaped sofa beckons to those ready to put their feet up and relax in front of the smart TV.</w:t>
      </w:r>
    </w:p>
    <w:p w14:paraId="4817993D" w14:textId="77777777" w:rsidR="00B86485" w:rsidRPr="00B86485" w:rsidRDefault="00B86485" w:rsidP="00B86485">
      <w:pPr>
        <w:shd w:val="clear" w:color="auto" w:fill="FFFFFF"/>
        <w:spacing w:after="0" w:line="240" w:lineRule="auto"/>
        <w:rPr>
          <w:rFonts w:ascii="Arial" w:eastAsia="Times New Roman" w:hAnsi="Arial" w:cs="Times New Roman"/>
          <w:color w:val="363537"/>
          <w:spacing w:val="7"/>
          <w:kern w:val="0"/>
          <w:sz w:val="27"/>
          <w:szCs w:val="27"/>
          <w14:ligatures w14:val="none"/>
        </w:rPr>
      </w:pPr>
      <w:r w:rsidRPr="00B86485">
        <w:rPr>
          <w:rFonts w:ascii="Arial" w:eastAsia="Times New Roman" w:hAnsi="Arial" w:cs="Times New Roman"/>
          <w:color w:val="363537"/>
          <w:spacing w:val="7"/>
          <w:kern w:val="0"/>
          <w:sz w:val="27"/>
          <w:szCs w:val="27"/>
          <w14:ligatures w14:val="none"/>
        </w:rPr>
        <w:t xml:space="preserve">Two of the bedrooms are located downstairs, one en-suite, the other self-contained with a bathroom just across the hallway. Both can be reconfigured if twin sleeping is preferred. As befits the master of all </w:t>
      </w:r>
      <w:r w:rsidRPr="00B86485">
        <w:rPr>
          <w:rFonts w:ascii="Arial" w:eastAsia="Times New Roman" w:hAnsi="Arial" w:cs="Times New Roman"/>
          <w:color w:val="363537"/>
          <w:spacing w:val="7"/>
          <w:kern w:val="0"/>
          <w:sz w:val="27"/>
          <w:szCs w:val="27"/>
          <w14:ligatures w14:val="none"/>
        </w:rPr>
        <w:lastRenderedPageBreak/>
        <w:t>bedrooms, a special stairway leads up to an exclusive floor where en-suite facilities and inviting Super King-size bed (UK size) awaits.</w:t>
      </w:r>
    </w:p>
    <w:p w14:paraId="4BDF21D0" w14:textId="77777777" w:rsidR="00B86485" w:rsidRDefault="00B86485"/>
    <w:p w14:paraId="610CA025" w14:textId="6D93AACE" w:rsidR="00B86485" w:rsidRDefault="00967D6A">
      <w:r>
        <w:rPr>
          <w:noProof/>
        </w:rPr>
        <w:drawing>
          <wp:inline distT="0" distB="0" distL="0" distR="0" wp14:anchorId="550C8829" wp14:editId="0C4E29F5">
            <wp:extent cx="4209456" cy="2368550"/>
            <wp:effectExtent l="0" t="0" r="635" b="0"/>
            <wp:docPr id="213649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7738" cy="2373210"/>
                    </a:xfrm>
                    <a:prstGeom prst="rect">
                      <a:avLst/>
                    </a:prstGeom>
                    <a:noFill/>
                    <a:ln>
                      <a:noFill/>
                    </a:ln>
                  </pic:spPr>
                </pic:pic>
              </a:graphicData>
            </a:graphic>
          </wp:inline>
        </w:drawing>
      </w:r>
      <w:r w:rsidR="00B86485">
        <w:rPr>
          <w:noProof/>
        </w:rPr>
        <w:drawing>
          <wp:inline distT="0" distB="0" distL="0" distR="0" wp14:anchorId="7944143E" wp14:editId="7BC7BBA5">
            <wp:extent cx="5943600" cy="420179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sectPr w:rsidR="00B8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85"/>
    <w:rsid w:val="001F61B2"/>
    <w:rsid w:val="00837F3B"/>
    <w:rsid w:val="00967D6A"/>
    <w:rsid w:val="00B86485"/>
    <w:rsid w:val="00C77D77"/>
    <w:rsid w:val="00D6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C08F"/>
  <w15:chartTrackingRefBased/>
  <w15:docId w15:val="{984A5011-3FC5-48A6-9653-1C7BB94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4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4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485"/>
    <w:rPr>
      <w:rFonts w:eastAsiaTheme="majorEastAsia" w:cstheme="majorBidi"/>
      <w:color w:val="272727" w:themeColor="text1" w:themeTint="D8"/>
    </w:rPr>
  </w:style>
  <w:style w:type="paragraph" w:styleId="Title">
    <w:name w:val="Title"/>
    <w:basedOn w:val="Normal"/>
    <w:next w:val="Normal"/>
    <w:link w:val="TitleChar"/>
    <w:uiPriority w:val="10"/>
    <w:qFormat/>
    <w:rsid w:val="00B86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485"/>
    <w:pPr>
      <w:spacing w:before="160"/>
      <w:jc w:val="center"/>
    </w:pPr>
    <w:rPr>
      <w:i/>
      <w:iCs/>
      <w:color w:val="404040" w:themeColor="text1" w:themeTint="BF"/>
    </w:rPr>
  </w:style>
  <w:style w:type="character" w:customStyle="1" w:styleId="QuoteChar">
    <w:name w:val="Quote Char"/>
    <w:basedOn w:val="DefaultParagraphFont"/>
    <w:link w:val="Quote"/>
    <w:uiPriority w:val="29"/>
    <w:rsid w:val="00B86485"/>
    <w:rPr>
      <w:i/>
      <w:iCs/>
      <w:color w:val="404040" w:themeColor="text1" w:themeTint="BF"/>
    </w:rPr>
  </w:style>
  <w:style w:type="paragraph" w:styleId="ListParagraph">
    <w:name w:val="List Paragraph"/>
    <w:basedOn w:val="Normal"/>
    <w:uiPriority w:val="34"/>
    <w:qFormat/>
    <w:rsid w:val="00B86485"/>
    <w:pPr>
      <w:ind w:left="720"/>
      <w:contextualSpacing/>
    </w:pPr>
  </w:style>
  <w:style w:type="character" w:styleId="IntenseEmphasis">
    <w:name w:val="Intense Emphasis"/>
    <w:basedOn w:val="DefaultParagraphFont"/>
    <w:uiPriority w:val="21"/>
    <w:qFormat/>
    <w:rsid w:val="00B86485"/>
    <w:rPr>
      <w:i/>
      <w:iCs/>
      <w:color w:val="2F5496" w:themeColor="accent1" w:themeShade="BF"/>
    </w:rPr>
  </w:style>
  <w:style w:type="paragraph" w:styleId="IntenseQuote">
    <w:name w:val="Intense Quote"/>
    <w:basedOn w:val="Normal"/>
    <w:next w:val="Normal"/>
    <w:link w:val="IntenseQuoteChar"/>
    <w:uiPriority w:val="30"/>
    <w:qFormat/>
    <w:rsid w:val="00B86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485"/>
    <w:rPr>
      <w:i/>
      <w:iCs/>
      <w:color w:val="2F5496" w:themeColor="accent1" w:themeShade="BF"/>
    </w:rPr>
  </w:style>
  <w:style w:type="character" w:styleId="IntenseReference">
    <w:name w:val="Intense Reference"/>
    <w:basedOn w:val="DefaultParagraphFont"/>
    <w:uiPriority w:val="32"/>
    <w:qFormat/>
    <w:rsid w:val="00B86485"/>
    <w:rPr>
      <w:b/>
      <w:bCs/>
      <w:smallCaps/>
      <w:color w:val="2F5496" w:themeColor="accent1" w:themeShade="BF"/>
      <w:spacing w:val="5"/>
    </w:rPr>
  </w:style>
  <w:style w:type="paragraph" w:styleId="NormalWeb">
    <w:name w:val="Normal (Web)"/>
    <w:basedOn w:val="Normal"/>
    <w:uiPriority w:val="99"/>
    <w:semiHidden/>
    <w:unhideWhenUsed/>
    <w:rsid w:val="00B864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6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49808">
      <w:bodyDiv w:val="1"/>
      <w:marLeft w:val="0"/>
      <w:marRight w:val="0"/>
      <w:marTop w:val="0"/>
      <w:marBottom w:val="0"/>
      <w:divBdr>
        <w:top w:val="none" w:sz="0" w:space="0" w:color="auto"/>
        <w:left w:val="none" w:sz="0" w:space="0" w:color="auto"/>
        <w:bottom w:val="none" w:sz="0" w:space="0" w:color="auto"/>
        <w:right w:val="none" w:sz="0" w:space="0" w:color="auto"/>
      </w:divBdr>
      <w:divsChild>
        <w:div w:id="884827467">
          <w:marLeft w:val="0"/>
          <w:marRight w:val="0"/>
          <w:marTop w:val="0"/>
          <w:marBottom w:val="0"/>
          <w:divBdr>
            <w:top w:val="none" w:sz="0" w:space="0" w:color="auto"/>
            <w:left w:val="none" w:sz="0" w:space="0" w:color="auto"/>
            <w:bottom w:val="none" w:sz="0" w:space="0" w:color="auto"/>
            <w:right w:val="none" w:sz="0" w:space="0" w:color="auto"/>
          </w:divBdr>
        </w:div>
      </w:divsChild>
    </w:div>
    <w:div w:id="197455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Franek</dc:creator>
  <cp:keywords/>
  <dc:description/>
  <cp:lastModifiedBy>Kathryn Franek</cp:lastModifiedBy>
  <cp:revision>3</cp:revision>
  <dcterms:created xsi:type="dcterms:W3CDTF">2025-06-24T20:50:00Z</dcterms:created>
  <dcterms:modified xsi:type="dcterms:W3CDTF">2025-06-24T21:53:00Z</dcterms:modified>
</cp:coreProperties>
</file>