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87" w14:textId="05565D23" w:rsidR="00D307BE" w:rsidRPr="00A178DF" w:rsidRDefault="00A178DF">
      <w:pPr>
        <w:spacing w:after="0" w:line="240" w:lineRule="auto"/>
        <w:rPr>
          <w:rFonts w:ascii="Times New Roman" w:eastAsia="Times New Roman" w:hAnsi="Times New Roman" w:cs="Times New Roman"/>
          <w:b/>
          <w:bCs/>
          <w:sz w:val="36"/>
          <w:szCs w:val="36"/>
        </w:rPr>
      </w:pPr>
      <w:r w:rsidRPr="00A178DF">
        <w:rPr>
          <w:rFonts w:ascii="Times New Roman" w:hAnsi="Times New Roman" w:cs="Times New Roman"/>
          <w:b/>
          <w:bCs/>
          <w:sz w:val="36"/>
          <w:szCs w:val="36"/>
        </w:rPr>
        <w:t>Q</w:t>
      </w:r>
      <w:r w:rsidRPr="00A178DF">
        <w:rPr>
          <w:rFonts w:ascii="Times New Roman" w:hAnsi="Times New Roman" w:cs="Times New Roman"/>
          <w:b/>
          <w:bCs/>
          <w:sz w:val="36"/>
          <w:szCs w:val="36"/>
        </w:rPr>
        <w:t>uick-access guides and frameworks for professionals working with children, survivors, and at-risk individuals</w:t>
      </w:r>
    </w:p>
    <w:p w14:paraId="00000089" w14:textId="77777777" w:rsidR="00D307BE" w:rsidRDefault="00D307BE">
      <w:pPr>
        <w:spacing w:after="0" w:line="240" w:lineRule="auto"/>
        <w:rPr>
          <w:rFonts w:ascii="Times New Roman" w:eastAsia="Times New Roman" w:hAnsi="Times New Roman" w:cs="Times New Roman"/>
        </w:rPr>
      </w:pPr>
    </w:p>
    <w:p w14:paraId="0000008A" w14:textId="77777777" w:rsidR="00D307BE" w:rsidRDefault="00000000">
      <w:pPr>
        <w:spacing w:after="199"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Desk Aids:</w:t>
      </w:r>
    </w:p>
    <w:p w14:paraId="0000008B" w14:textId="77777777" w:rsidR="00D307BE" w:rsidRDefault="00000000">
      <w:pPr>
        <w:spacing w:before="240" w:after="0" w:line="240" w:lineRule="auto"/>
        <w:rPr>
          <w:rFonts w:ascii="Times New Roman" w:eastAsia="Times New Roman" w:hAnsi="Times New Roman" w:cs="Times New Roman"/>
          <w:color w:val="101820"/>
        </w:rPr>
      </w:pPr>
      <w:hyperlink r:id="rId6">
        <w:r>
          <w:rPr>
            <w:rFonts w:ascii="Times New Roman" w:eastAsia="Times New Roman" w:hAnsi="Times New Roman" w:cs="Times New Roman"/>
            <w:color w:val="523178"/>
            <w:u w:val="single"/>
          </w:rPr>
          <w:t>Mandated Reporter Decision Tree</w:t>
        </w:r>
      </w:hyperlink>
    </w:p>
    <w:p w14:paraId="0000008C" w14:textId="77777777" w:rsidR="00D307BE" w:rsidRDefault="00000000">
      <w:pPr>
        <w:spacing w:before="240" w:after="0" w:line="240" w:lineRule="auto"/>
        <w:rPr>
          <w:rFonts w:ascii="Times New Roman" w:eastAsia="Times New Roman" w:hAnsi="Times New Roman" w:cs="Times New Roman"/>
          <w:color w:val="101820"/>
        </w:rPr>
      </w:pPr>
      <w:hyperlink r:id="rId7">
        <w:r>
          <w:rPr>
            <w:rFonts w:ascii="Times New Roman" w:eastAsia="Times New Roman" w:hAnsi="Times New Roman" w:cs="Times New Roman"/>
            <w:color w:val="523178"/>
            <w:u w:val="single"/>
          </w:rPr>
          <w:t>ACEs and Trauma</w:t>
        </w:r>
      </w:hyperlink>
    </w:p>
    <w:p w14:paraId="0000008D" w14:textId="77777777" w:rsidR="00D307BE" w:rsidRDefault="00000000">
      <w:pPr>
        <w:spacing w:before="240" w:after="0" w:line="240" w:lineRule="auto"/>
        <w:rPr>
          <w:rFonts w:ascii="Times New Roman" w:eastAsia="Times New Roman" w:hAnsi="Times New Roman" w:cs="Times New Roman"/>
          <w:color w:val="101820"/>
        </w:rPr>
      </w:pPr>
      <w:hyperlink r:id="rId8">
        <w:r>
          <w:rPr>
            <w:rFonts w:ascii="Times New Roman" w:eastAsia="Times New Roman" w:hAnsi="Times New Roman" w:cs="Times New Roman"/>
            <w:color w:val="523178"/>
            <w:u w:val="single"/>
          </w:rPr>
          <w:t>Implicit Bias and Decision-Making</w:t>
        </w:r>
      </w:hyperlink>
    </w:p>
    <w:p w14:paraId="0000008E" w14:textId="77777777" w:rsidR="00D307BE" w:rsidRDefault="00000000">
      <w:pPr>
        <w:spacing w:before="240" w:after="0" w:line="240" w:lineRule="auto"/>
        <w:rPr>
          <w:rFonts w:ascii="Times New Roman" w:eastAsia="Times New Roman" w:hAnsi="Times New Roman" w:cs="Times New Roman"/>
          <w:color w:val="101820"/>
        </w:rPr>
      </w:pPr>
      <w:hyperlink r:id="rId9">
        <w:r>
          <w:rPr>
            <w:rFonts w:ascii="Times New Roman" w:eastAsia="Times New Roman" w:hAnsi="Times New Roman" w:cs="Times New Roman"/>
            <w:color w:val="523178"/>
            <w:u w:val="single"/>
          </w:rPr>
          <w:t>General Responsibilities</w:t>
        </w:r>
      </w:hyperlink>
    </w:p>
    <w:p w14:paraId="0000008F" w14:textId="77777777" w:rsidR="00D307BE" w:rsidRDefault="00000000">
      <w:pPr>
        <w:spacing w:before="240" w:after="0" w:line="240" w:lineRule="auto"/>
        <w:rPr>
          <w:rFonts w:ascii="Times New Roman" w:eastAsia="Times New Roman" w:hAnsi="Times New Roman" w:cs="Times New Roman"/>
          <w:color w:val="101820"/>
        </w:rPr>
      </w:pPr>
      <w:hyperlink r:id="rId10">
        <w:r>
          <w:rPr>
            <w:rFonts w:ascii="Times New Roman" w:eastAsia="Times New Roman" w:hAnsi="Times New Roman" w:cs="Times New Roman"/>
            <w:color w:val="523178"/>
            <w:u w:val="single"/>
          </w:rPr>
          <w:t>Definitions of Maltreatment and Abuse</w:t>
        </w:r>
      </w:hyperlink>
    </w:p>
    <w:p w14:paraId="00000090" w14:textId="77777777" w:rsidR="00D307BE" w:rsidRDefault="00000000">
      <w:pPr>
        <w:spacing w:before="240" w:after="0" w:line="240" w:lineRule="auto"/>
        <w:rPr>
          <w:rFonts w:ascii="Times New Roman" w:eastAsia="Times New Roman" w:hAnsi="Times New Roman" w:cs="Times New Roman"/>
          <w:color w:val="101820"/>
        </w:rPr>
      </w:pPr>
      <w:hyperlink r:id="rId11">
        <w:r>
          <w:rPr>
            <w:rFonts w:ascii="Times New Roman" w:eastAsia="Times New Roman" w:hAnsi="Times New Roman" w:cs="Times New Roman"/>
            <w:color w:val="523178"/>
            <w:u w:val="single"/>
          </w:rPr>
          <w:t>Signs of Abuse and Maltreatment</w:t>
        </w:r>
      </w:hyperlink>
    </w:p>
    <w:p w14:paraId="00000091" w14:textId="77777777" w:rsidR="00D307BE" w:rsidRDefault="00000000">
      <w:pPr>
        <w:spacing w:before="240" w:after="0" w:line="240" w:lineRule="auto"/>
        <w:rPr>
          <w:rFonts w:ascii="Times New Roman" w:eastAsia="Times New Roman" w:hAnsi="Times New Roman" w:cs="Times New Roman"/>
          <w:color w:val="101820"/>
        </w:rPr>
      </w:pPr>
      <w:hyperlink r:id="rId12">
        <w:r>
          <w:rPr>
            <w:rFonts w:ascii="Times New Roman" w:eastAsia="Times New Roman" w:hAnsi="Times New Roman" w:cs="Times New Roman"/>
            <w:color w:val="523178"/>
            <w:u w:val="single"/>
          </w:rPr>
          <w:t>Signs in Virtual Environments</w:t>
        </w:r>
      </w:hyperlink>
    </w:p>
    <w:p w14:paraId="00000092" w14:textId="77777777" w:rsidR="00D307BE" w:rsidRDefault="00D307BE">
      <w:pPr>
        <w:spacing w:before="240" w:after="0" w:line="240" w:lineRule="auto"/>
        <w:rPr>
          <w:rFonts w:ascii="Times New Roman" w:eastAsia="Times New Roman" w:hAnsi="Times New Roman" w:cs="Times New Roman"/>
          <w:color w:val="101820"/>
        </w:rPr>
      </w:pPr>
    </w:p>
    <w:p w14:paraId="00000093" w14:textId="77777777" w:rsidR="00D307BE" w:rsidRDefault="00000000">
      <w:pPr>
        <w:spacing w:after="199"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Where can I find more information?</w:t>
      </w:r>
    </w:p>
    <w:p w14:paraId="00000094" w14:textId="77777777" w:rsidR="00D307BE" w:rsidRDefault="00000000">
      <w:pPr>
        <w:spacing w:before="240" w:after="0" w:line="240" w:lineRule="auto"/>
        <w:rPr>
          <w:rFonts w:ascii="Times New Roman" w:eastAsia="Times New Roman" w:hAnsi="Times New Roman" w:cs="Times New Roman"/>
          <w:color w:val="101820"/>
        </w:rPr>
      </w:pPr>
      <w:hyperlink r:id="rId13">
        <w:r>
          <w:rPr>
            <w:rFonts w:ascii="Times New Roman" w:eastAsia="Times New Roman" w:hAnsi="Times New Roman" w:cs="Times New Roman"/>
            <w:color w:val="523178"/>
            <w:u w:val="single"/>
          </w:rPr>
          <w:t>New York State Office of Children and Family Services</w:t>
        </w:r>
      </w:hyperlink>
      <w:r>
        <w:rPr>
          <w:rFonts w:ascii="Times New Roman" w:eastAsia="Times New Roman" w:hAnsi="Times New Roman" w:cs="Times New Roman"/>
          <w:color w:val="101820"/>
        </w:rPr>
        <w:t>– A variety of resources and information can be found on this page. Additional OCFS pages that may be of interest are: </w:t>
      </w:r>
    </w:p>
    <w:p w14:paraId="00000095" w14:textId="77777777" w:rsidR="00D307BE" w:rsidRDefault="00000000">
      <w:pPr>
        <w:numPr>
          <w:ilvl w:val="0"/>
          <w:numId w:val="1"/>
        </w:numPr>
        <w:spacing w:before="280" w:after="0" w:line="240" w:lineRule="auto"/>
        <w:rPr>
          <w:rFonts w:ascii="Times New Roman" w:eastAsia="Times New Roman" w:hAnsi="Times New Roman" w:cs="Times New Roman"/>
          <w:color w:val="101820"/>
          <w:sz w:val="20"/>
          <w:szCs w:val="20"/>
        </w:rPr>
      </w:pPr>
      <w:r>
        <w:rPr>
          <w:rFonts w:ascii="Times New Roman" w:eastAsia="Times New Roman" w:hAnsi="Times New Roman" w:cs="Times New Roman"/>
          <w:color w:val="101820"/>
        </w:rPr>
        <w:t>ACEs: </w:t>
      </w:r>
      <w:hyperlink r:id="rId14">
        <w:r>
          <w:rPr>
            <w:rFonts w:ascii="Times New Roman" w:eastAsia="Times New Roman" w:hAnsi="Times New Roman" w:cs="Times New Roman"/>
            <w:color w:val="523178"/>
            <w:u w:val="single"/>
          </w:rPr>
          <w:t>https://ocfs.ny.gov/programs/cwcs/aces.php</w:t>
        </w:r>
      </w:hyperlink>
    </w:p>
    <w:p w14:paraId="00000096"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r>
        <w:rPr>
          <w:rFonts w:ascii="Times New Roman" w:eastAsia="Times New Roman" w:hAnsi="Times New Roman" w:cs="Times New Roman"/>
          <w:color w:val="101820"/>
        </w:rPr>
        <w:t>Disparity rates by county: </w:t>
      </w:r>
      <w:hyperlink r:id="rId15">
        <w:r>
          <w:rPr>
            <w:rFonts w:ascii="Times New Roman" w:eastAsia="Times New Roman" w:hAnsi="Times New Roman" w:cs="Times New Roman"/>
            <w:color w:val="523178"/>
            <w:u w:val="single"/>
          </w:rPr>
          <w:t>https://ocfs.ny.gov/reports/</w:t>
        </w:r>
      </w:hyperlink>
      <w:r>
        <w:rPr>
          <w:rFonts w:ascii="Times New Roman" w:eastAsia="Times New Roman" w:hAnsi="Times New Roman" w:cs="Times New Roman"/>
          <w:color w:val="101820"/>
        </w:rPr>
        <w:t> and type “Disparity” in the search box.</w:t>
      </w:r>
    </w:p>
    <w:p w14:paraId="00000097"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r>
        <w:rPr>
          <w:rFonts w:ascii="Times New Roman" w:eastAsia="Times New Roman" w:hAnsi="Times New Roman" w:cs="Times New Roman"/>
          <w:color w:val="101820"/>
        </w:rPr>
        <w:t>Resources for supporting LGBTQ youth: </w:t>
      </w:r>
      <w:hyperlink r:id="rId16">
        <w:r>
          <w:rPr>
            <w:rFonts w:ascii="Times New Roman" w:eastAsia="Times New Roman" w:hAnsi="Times New Roman" w:cs="Times New Roman"/>
            <w:color w:val="523178"/>
            <w:u w:val="single"/>
          </w:rPr>
          <w:t>https://ocfs.ny.gov/programs/youth/LGBTQ/resources-professionals.php</w:t>
        </w:r>
      </w:hyperlink>
    </w:p>
    <w:p w14:paraId="00000098"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hyperlink r:id="rId17">
        <w:r>
          <w:rPr>
            <w:rFonts w:ascii="Times New Roman" w:eastAsia="Times New Roman" w:hAnsi="Times New Roman" w:cs="Times New Roman"/>
            <w:color w:val="523178"/>
            <w:u w:val="single"/>
          </w:rPr>
          <w:t>The OCFS H.E.A.R.S. Telephone Line</w:t>
        </w:r>
      </w:hyperlink>
      <w:r>
        <w:rPr>
          <w:rFonts w:ascii="Times New Roman" w:eastAsia="Times New Roman" w:hAnsi="Times New Roman" w:cs="Times New Roman"/>
          <w:color w:val="101820"/>
        </w:rPr>
        <w:t> – Help, Empower, Advocate, Reassure and Support – The H.E.A.R.S. family line assists families by providing resources and referrals to a variety of services such as food, clothing, housing, childcare, parenting education and more. Representatives are available to help Monday through Friday 8:30am-4:30pm. If you know a family that could use support, please ask them to call the OCFS H.E.A.R.S. family line at 888-554-3277</w:t>
      </w:r>
    </w:p>
    <w:p w14:paraId="00000099"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hyperlink r:id="rId18">
        <w:r>
          <w:rPr>
            <w:rFonts w:ascii="Times New Roman" w:eastAsia="Times New Roman" w:hAnsi="Times New Roman" w:cs="Times New Roman"/>
            <w:color w:val="523178"/>
            <w:u w:val="single"/>
          </w:rPr>
          <w:t>New York City Administration for Children’s Services (ACS)</w:t>
        </w:r>
      </w:hyperlink>
      <w:r>
        <w:rPr>
          <w:rFonts w:ascii="Times New Roman" w:eastAsia="Times New Roman" w:hAnsi="Times New Roman" w:cs="Times New Roman"/>
          <w:color w:val="101820"/>
        </w:rPr>
        <w:t> – A variety of resources and information can be found on this page. </w:t>
      </w:r>
    </w:p>
    <w:p w14:paraId="0000009A"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hyperlink r:id="rId19">
        <w:r>
          <w:rPr>
            <w:rFonts w:ascii="Times New Roman" w:eastAsia="Times New Roman" w:hAnsi="Times New Roman" w:cs="Times New Roman"/>
            <w:color w:val="523178"/>
            <w:u w:val="single"/>
          </w:rPr>
          <w:t>New York State Office for the Prevention of Domestic Violence (OPDV)</w:t>
        </w:r>
      </w:hyperlink>
      <w:r>
        <w:rPr>
          <w:rFonts w:ascii="Times New Roman" w:eastAsia="Times New Roman" w:hAnsi="Times New Roman" w:cs="Times New Roman"/>
          <w:color w:val="101820"/>
        </w:rPr>
        <w:t xml:space="preserve"> has a website that provides </w:t>
      </w:r>
      <w:proofErr w:type="gramStart"/>
      <w:r>
        <w:rPr>
          <w:rFonts w:ascii="Times New Roman" w:eastAsia="Times New Roman" w:hAnsi="Times New Roman" w:cs="Times New Roman"/>
          <w:color w:val="101820"/>
        </w:rPr>
        <w:t>a number of</w:t>
      </w:r>
      <w:proofErr w:type="gramEnd"/>
      <w:r>
        <w:rPr>
          <w:rFonts w:ascii="Times New Roman" w:eastAsia="Times New Roman" w:hAnsi="Times New Roman" w:cs="Times New Roman"/>
          <w:color w:val="101820"/>
        </w:rPr>
        <w:t xml:space="preserve"> resources for people who may be experiencing, or are survivors of, domestic violence.</w:t>
      </w:r>
    </w:p>
    <w:p w14:paraId="0000009B" w14:textId="77777777" w:rsidR="00D307BE" w:rsidRDefault="00000000">
      <w:pPr>
        <w:numPr>
          <w:ilvl w:val="0"/>
          <w:numId w:val="1"/>
        </w:numPr>
        <w:spacing w:after="0" w:line="240" w:lineRule="auto"/>
        <w:rPr>
          <w:rFonts w:ascii="Times New Roman" w:eastAsia="Times New Roman" w:hAnsi="Times New Roman" w:cs="Times New Roman"/>
          <w:color w:val="101820"/>
          <w:sz w:val="20"/>
          <w:szCs w:val="20"/>
        </w:rPr>
      </w:pPr>
      <w:hyperlink r:id="rId20">
        <w:r>
          <w:rPr>
            <w:rFonts w:ascii="Times New Roman" w:eastAsia="Times New Roman" w:hAnsi="Times New Roman" w:cs="Times New Roman"/>
            <w:color w:val="523178"/>
            <w:u w:val="single"/>
          </w:rPr>
          <w:t>Prevent Child Abuse New York</w:t>
        </w:r>
      </w:hyperlink>
      <w:r>
        <w:rPr>
          <w:rFonts w:ascii="Times New Roman" w:eastAsia="Times New Roman" w:hAnsi="Times New Roman" w:cs="Times New Roman"/>
          <w:color w:val="101820"/>
        </w:rPr>
        <w:t> has a prevention and parent helpline available for parents and caregivers that is confidential and multi-lingual and can refer or connect caregivers to community-based services. This helpline is available Monday through Friday from 9am-4pm at 1-800-CHILDREN.</w:t>
      </w:r>
    </w:p>
    <w:p w14:paraId="0000009C" w14:textId="77777777" w:rsidR="00D307BE" w:rsidRDefault="00D307BE">
      <w:pPr>
        <w:spacing w:before="240" w:after="0" w:line="240" w:lineRule="auto"/>
        <w:rPr>
          <w:rFonts w:ascii="Times New Roman" w:eastAsia="Times New Roman" w:hAnsi="Times New Roman" w:cs="Times New Roman"/>
          <w:color w:val="101820"/>
        </w:rPr>
      </w:pPr>
    </w:p>
    <w:p w14:paraId="0000009D" w14:textId="77777777" w:rsidR="00D307BE" w:rsidRDefault="00000000">
      <w:pPr>
        <w:spacing w:before="240" w:after="0" w:line="240" w:lineRule="auto"/>
        <w:rPr>
          <w:rFonts w:ascii="Times New Roman" w:eastAsia="Times New Roman" w:hAnsi="Times New Roman" w:cs="Times New Roman"/>
          <w:color w:val="101820"/>
          <w:sz w:val="27"/>
          <w:szCs w:val="27"/>
        </w:rPr>
      </w:pPr>
      <w:r>
        <w:rPr>
          <w:rFonts w:ascii="Times New Roman" w:eastAsia="Times New Roman" w:hAnsi="Times New Roman" w:cs="Times New Roman"/>
          <w:b/>
          <w:color w:val="101820"/>
          <w:sz w:val="27"/>
          <w:szCs w:val="27"/>
        </w:rPr>
        <w:t>Additional Resources by Topic:</w:t>
      </w:r>
    </w:p>
    <w:p w14:paraId="0000009E" w14:textId="77777777" w:rsidR="00D307BE" w:rsidRDefault="00000000">
      <w:pPr>
        <w:numPr>
          <w:ilvl w:val="0"/>
          <w:numId w:val="20"/>
        </w:numPr>
        <w:spacing w:before="240" w:after="0" w:line="240" w:lineRule="auto"/>
        <w:rPr>
          <w:rFonts w:ascii="Times New Roman" w:eastAsia="Times New Roman" w:hAnsi="Times New Roman" w:cs="Times New Roman"/>
          <w:b/>
          <w:color w:val="101820"/>
        </w:rPr>
      </w:pPr>
      <w:r>
        <w:rPr>
          <w:rFonts w:ascii="Times New Roman" w:eastAsia="Times New Roman" w:hAnsi="Times New Roman" w:cs="Times New Roman"/>
          <w:b/>
          <w:color w:val="101820"/>
        </w:rPr>
        <w:t>ACEs/Trauma</w:t>
      </w:r>
    </w:p>
    <w:p w14:paraId="0000009F"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1">
        <w:r>
          <w:rPr>
            <w:rFonts w:ascii="Times New Roman" w:eastAsia="Times New Roman" w:hAnsi="Times New Roman" w:cs="Times New Roman"/>
            <w:color w:val="523178"/>
            <w:u w:val="single"/>
          </w:rPr>
          <w:t>National Child Traumatic Stress Network</w:t>
        </w:r>
      </w:hyperlink>
      <w:r>
        <w:rPr>
          <w:rFonts w:ascii="Times New Roman" w:eastAsia="Times New Roman" w:hAnsi="Times New Roman" w:cs="Times New Roman"/>
          <w:color w:val="101820"/>
        </w:rPr>
        <w:t> – This site includes information and resources designed to improve access of services for traumatized children, their families and communities. </w:t>
      </w:r>
    </w:p>
    <w:p w14:paraId="000000A0"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2">
        <w:r>
          <w:rPr>
            <w:rFonts w:ascii="Times New Roman" w:eastAsia="Times New Roman" w:hAnsi="Times New Roman" w:cs="Times New Roman"/>
            <w:color w:val="523178"/>
            <w:u w:val="single"/>
          </w:rPr>
          <w:t>National Center for PTSD</w:t>
        </w:r>
      </w:hyperlink>
      <w:r>
        <w:rPr>
          <w:rFonts w:ascii="Times New Roman" w:eastAsia="Times New Roman" w:hAnsi="Times New Roman" w:cs="Times New Roman"/>
          <w:color w:val="101820"/>
        </w:rPr>
        <w:t> – This site is a part of the Department of Veterans Affairs and includes information and resources around Post Traumatic Stress Disorder. </w:t>
      </w:r>
    </w:p>
    <w:p w14:paraId="000000A1"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3">
        <w:r>
          <w:rPr>
            <w:rFonts w:ascii="Times New Roman" w:eastAsia="Times New Roman" w:hAnsi="Times New Roman" w:cs="Times New Roman"/>
            <w:color w:val="523178"/>
            <w:u w:val="single"/>
          </w:rPr>
          <w:t>Raising the Future</w:t>
        </w:r>
      </w:hyperlink>
      <w:r>
        <w:rPr>
          <w:rFonts w:ascii="Times New Roman" w:eastAsia="Times New Roman" w:hAnsi="Times New Roman" w:cs="Times New Roman"/>
          <w:color w:val="101820"/>
        </w:rPr>
        <w:t> – This organization offers free emotional support through innovative, evidence-based programs proven to strengthen the empowerment journey of parents, children, youth, and communities. </w:t>
      </w:r>
    </w:p>
    <w:p w14:paraId="000000A2"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4">
        <w:r>
          <w:rPr>
            <w:rFonts w:ascii="Times New Roman" w:eastAsia="Times New Roman" w:hAnsi="Times New Roman" w:cs="Times New Roman"/>
            <w:color w:val="523178"/>
            <w:u w:val="single"/>
          </w:rPr>
          <w:t>Center for the Study of Social Policy</w:t>
        </w:r>
      </w:hyperlink>
      <w:r>
        <w:rPr>
          <w:rFonts w:ascii="Times New Roman" w:eastAsia="Times New Roman" w:hAnsi="Times New Roman" w:cs="Times New Roman"/>
          <w:color w:val="101820"/>
        </w:rPr>
        <w:t> – CSSP is a national non-profit policy organization that connects community action, public system reform, and policy change to create a fair and just society in which all children and families thrive.</w:t>
      </w:r>
    </w:p>
    <w:p w14:paraId="000000A3"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5">
        <w:r>
          <w:rPr>
            <w:rFonts w:ascii="Times New Roman" w:eastAsia="Times New Roman" w:hAnsi="Times New Roman" w:cs="Times New Roman"/>
            <w:color w:val="523178"/>
            <w:u w:val="single"/>
          </w:rPr>
          <w:t>Prevent Child Abuse NY</w:t>
        </w:r>
      </w:hyperlink>
      <w:r>
        <w:rPr>
          <w:rFonts w:ascii="Times New Roman" w:eastAsia="Times New Roman" w:hAnsi="Times New Roman" w:cs="Times New Roman"/>
          <w:color w:val="101820"/>
        </w:rPr>
        <w:t> – Prevent Child Abuse New York is a private, nonprofit agency serving the entire state whose single mission is to prevent child abuse in all its forms. Their work is centered in prevention and</w:t>
      </w:r>
      <w:proofErr w:type="gramStart"/>
      <w:r>
        <w:rPr>
          <w:rFonts w:ascii="Times New Roman" w:eastAsia="Times New Roman" w:hAnsi="Times New Roman" w:cs="Times New Roman"/>
          <w:color w:val="101820"/>
        </w:rPr>
        <w:t>, in particular, in</w:t>
      </w:r>
      <w:proofErr w:type="gramEnd"/>
      <w:r>
        <w:rPr>
          <w:rFonts w:ascii="Times New Roman" w:eastAsia="Times New Roman" w:hAnsi="Times New Roman" w:cs="Times New Roman"/>
          <w:color w:val="101820"/>
        </w:rPr>
        <w:t xml:space="preserve"> those programs that address problems before they ever occur.</w:t>
      </w:r>
    </w:p>
    <w:p w14:paraId="000000A4" w14:textId="77777777" w:rsidR="00D307BE" w:rsidRDefault="00000000">
      <w:pPr>
        <w:numPr>
          <w:ilvl w:val="1"/>
          <w:numId w:val="20"/>
        </w:numPr>
        <w:spacing w:after="0" w:line="240" w:lineRule="auto"/>
        <w:rPr>
          <w:rFonts w:ascii="Times New Roman" w:eastAsia="Times New Roman" w:hAnsi="Times New Roman" w:cs="Times New Roman"/>
          <w:b/>
          <w:color w:val="101820"/>
        </w:rPr>
      </w:pPr>
      <w:hyperlink r:id="rId26">
        <w:r>
          <w:rPr>
            <w:rFonts w:ascii="Times New Roman" w:eastAsia="Times New Roman" w:hAnsi="Times New Roman" w:cs="Times New Roman"/>
            <w:color w:val="523178"/>
            <w:u w:val="single"/>
          </w:rPr>
          <w:t>New York State Trauma-informed Network</w:t>
        </w:r>
      </w:hyperlink>
      <w:r>
        <w:rPr>
          <w:rFonts w:ascii="Times New Roman" w:eastAsia="Times New Roman" w:hAnsi="Times New Roman" w:cs="Times New Roman"/>
          <w:color w:val="101820"/>
        </w:rPr>
        <w:t> – The goal of this network is to support champions of trauma responsive practices across the state with improved connection and access to quality resources. On their site you can connect with organizations around New York State, search resources and events on a variety of topics, and post resources and events that promote trauma-responsive practices.</w:t>
      </w:r>
    </w:p>
    <w:p w14:paraId="000000A5" w14:textId="77777777" w:rsidR="00D307BE" w:rsidRDefault="00000000">
      <w:pPr>
        <w:numPr>
          <w:ilvl w:val="0"/>
          <w:numId w:val="3"/>
        </w:numPr>
        <w:spacing w:after="0" w:line="240" w:lineRule="auto"/>
        <w:rPr>
          <w:rFonts w:ascii="Times New Roman" w:eastAsia="Times New Roman" w:hAnsi="Times New Roman" w:cs="Times New Roman"/>
          <w:b/>
          <w:color w:val="101820"/>
        </w:rPr>
      </w:pPr>
      <w:r>
        <w:rPr>
          <w:rFonts w:ascii="Times New Roman" w:eastAsia="Times New Roman" w:hAnsi="Times New Roman" w:cs="Times New Roman"/>
          <w:b/>
          <w:color w:val="101820"/>
        </w:rPr>
        <w:t>Implicit Bias</w:t>
      </w:r>
    </w:p>
    <w:p w14:paraId="000000A6" w14:textId="77777777" w:rsidR="00D307BE" w:rsidRDefault="00000000">
      <w:pPr>
        <w:numPr>
          <w:ilvl w:val="1"/>
          <w:numId w:val="3"/>
        </w:numPr>
        <w:spacing w:after="0" w:line="240" w:lineRule="auto"/>
        <w:rPr>
          <w:rFonts w:ascii="Times New Roman" w:eastAsia="Times New Roman" w:hAnsi="Times New Roman" w:cs="Times New Roman"/>
          <w:b/>
          <w:color w:val="101820"/>
        </w:rPr>
      </w:pPr>
      <w:hyperlink r:id="rId27">
        <w:r>
          <w:rPr>
            <w:rFonts w:ascii="Times New Roman" w:eastAsia="Times New Roman" w:hAnsi="Times New Roman" w:cs="Times New Roman"/>
            <w:color w:val="523178"/>
            <w:u w:val="single"/>
          </w:rPr>
          <w:t>Implicit Association Test</w:t>
        </w:r>
      </w:hyperlink>
      <w:r>
        <w:rPr>
          <w:rFonts w:ascii="Times New Roman" w:eastAsia="Times New Roman" w:hAnsi="Times New Roman" w:cs="Times New Roman"/>
          <w:color w:val="101820"/>
        </w:rPr>
        <w:t> – This site contains a variety of implicit association tests provided by Project Implicit at Harvard. </w:t>
      </w:r>
    </w:p>
    <w:p w14:paraId="000000A7" w14:textId="77777777" w:rsidR="00D307BE" w:rsidRDefault="00000000">
      <w:pPr>
        <w:numPr>
          <w:ilvl w:val="1"/>
          <w:numId w:val="3"/>
        </w:numPr>
        <w:spacing w:after="0" w:line="240" w:lineRule="auto"/>
        <w:rPr>
          <w:rFonts w:ascii="Times New Roman" w:eastAsia="Times New Roman" w:hAnsi="Times New Roman" w:cs="Times New Roman"/>
          <w:b/>
          <w:color w:val="101820"/>
        </w:rPr>
      </w:pPr>
      <w:hyperlink r:id="rId28">
        <w:r>
          <w:rPr>
            <w:rFonts w:ascii="Times New Roman" w:eastAsia="Times New Roman" w:hAnsi="Times New Roman" w:cs="Times New Roman"/>
            <w:color w:val="523178"/>
            <w:u w:val="single"/>
          </w:rPr>
          <w:t>Kirwan Institute for the Study of Race and Ethnicity</w:t>
        </w:r>
      </w:hyperlink>
      <w:r>
        <w:rPr>
          <w:rFonts w:ascii="Times New Roman" w:eastAsia="Times New Roman" w:hAnsi="Times New Roman" w:cs="Times New Roman"/>
          <w:color w:val="101820"/>
        </w:rPr>
        <w:t> – This site contains free additional training on implicit bias. </w:t>
      </w:r>
    </w:p>
    <w:p w14:paraId="000000A8" w14:textId="77777777" w:rsidR="00D307BE" w:rsidRDefault="00000000">
      <w:pPr>
        <w:numPr>
          <w:ilvl w:val="1"/>
          <w:numId w:val="3"/>
        </w:numPr>
        <w:spacing w:after="0" w:line="240" w:lineRule="auto"/>
        <w:rPr>
          <w:rFonts w:ascii="Times New Roman" w:eastAsia="Times New Roman" w:hAnsi="Times New Roman" w:cs="Times New Roman"/>
          <w:b/>
          <w:color w:val="101820"/>
        </w:rPr>
      </w:pPr>
      <w:hyperlink r:id="rId29">
        <w:r>
          <w:rPr>
            <w:rFonts w:ascii="Times New Roman" w:eastAsia="Times New Roman" w:hAnsi="Times New Roman" w:cs="Times New Roman"/>
            <w:color w:val="523178"/>
            <w:u w:val="single"/>
          </w:rPr>
          <w:t>Georgetown Law Center on Poverty and Inequality’s Initiative on Gender Justice &amp; Opportunity</w:t>
        </w:r>
      </w:hyperlink>
      <w:r>
        <w:rPr>
          <w:rFonts w:ascii="Times New Roman" w:eastAsia="Times New Roman" w:hAnsi="Times New Roman" w:cs="Times New Roman"/>
          <w:color w:val="101820"/>
        </w:rPr>
        <w:t> – This site contains additional information and resources on adultification bias.</w:t>
      </w:r>
    </w:p>
    <w:p w14:paraId="000000A9" w14:textId="77777777" w:rsidR="00D307BE" w:rsidRDefault="00000000">
      <w:pPr>
        <w:numPr>
          <w:ilvl w:val="0"/>
          <w:numId w:val="2"/>
        </w:numPr>
        <w:spacing w:after="0" w:line="240" w:lineRule="auto"/>
        <w:rPr>
          <w:rFonts w:ascii="Times New Roman" w:eastAsia="Times New Roman" w:hAnsi="Times New Roman" w:cs="Times New Roman"/>
          <w:b/>
          <w:color w:val="101820"/>
        </w:rPr>
      </w:pPr>
      <w:r>
        <w:rPr>
          <w:rFonts w:ascii="Times New Roman" w:eastAsia="Times New Roman" w:hAnsi="Times New Roman" w:cs="Times New Roman"/>
          <w:b/>
          <w:color w:val="101820"/>
        </w:rPr>
        <w:t>LGBTQ+</w:t>
      </w:r>
    </w:p>
    <w:p w14:paraId="000000AA" w14:textId="77777777" w:rsidR="00D307BE" w:rsidRDefault="00000000">
      <w:pPr>
        <w:numPr>
          <w:ilvl w:val="1"/>
          <w:numId w:val="2"/>
        </w:numPr>
        <w:spacing w:after="0" w:line="240" w:lineRule="auto"/>
        <w:rPr>
          <w:rFonts w:ascii="Times New Roman" w:eastAsia="Times New Roman" w:hAnsi="Times New Roman" w:cs="Times New Roman"/>
          <w:b/>
          <w:color w:val="101820"/>
        </w:rPr>
      </w:pPr>
      <w:hyperlink r:id="rId30">
        <w:r>
          <w:rPr>
            <w:rFonts w:ascii="Times New Roman" w:eastAsia="Times New Roman" w:hAnsi="Times New Roman" w:cs="Times New Roman"/>
            <w:color w:val="523178"/>
            <w:u w:val="single"/>
          </w:rPr>
          <w:t>National Center for Sexual Orientation, Gender Identity and Expression (SOGIE)</w:t>
        </w:r>
      </w:hyperlink>
      <w:r>
        <w:rPr>
          <w:rFonts w:ascii="Times New Roman" w:eastAsia="Times New Roman" w:hAnsi="Times New Roman" w:cs="Times New Roman"/>
          <w:color w:val="101820"/>
        </w:rPr>
        <w:t> – The National SOGIE Center at the University of Maryland website contains additional resources for promoting the wellbeing of LGBTQ+ youth and their families.</w:t>
      </w:r>
    </w:p>
    <w:p w14:paraId="000000AB" w14:textId="77777777" w:rsidR="00D307BE" w:rsidRDefault="00000000">
      <w:pPr>
        <w:numPr>
          <w:ilvl w:val="1"/>
          <w:numId w:val="2"/>
        </w:numPr>
        <w:spacing w:after="0" w:line="240" w:lineRule="auto"/>
        <w:rPr>
          <w:rFonts w:ascii="Times New Roman" w:eastAsia="Times New Roman" w:hAnsi="Times New Roman" w:cs="Times New Roman"/>
          <w:b/>
          <w:color w:val="101820"/>
        </w:rPr>
      </w:pPr>
      <w:hyperlink r:id="rId31">
        <w:r>
          <w:rPr>
            <w:rFonts w:ascii="Times New Roman" w:eastAsia="Times New Roman" w:hAnsi="Times New Roman" w:cs="Times New Roman"/>
            <w:color w:val="523178"/>
            <w:u w:val="single"/>
          </w:rPr>
          <w:t>Parents, Families and Friends of Lesbians and Gays (PFLAG)</w:t>
        </w:r>
      </w:hyperlink>
      <w:r>
        <w:rPr>
          <w:rFonts w:ascii="Times New Roman" w:eastAsia="Times New Roman" w:hAnsi="Times New Roman" w:cs="Times New Roman"/>
          <w:color w:val="101820"/>
        </w:rPr>
        <w:t> – The PFLAG website provides support, information and resources for LGBTQ+ people, their parents, families and allies.</w:t>
      </w:r>
    </w:p>
    <w:p w14:paraId="000000AC" w14:textId="77777777" w:rsidR="00D307BE" w:rsidRDefault="00000000">
      <w:pPr>
        <w:numPr>
          <w:ilvl w:val="0"/>
          <w:numId w:val="21"/>
        </w:numPr>
        <w:spacing w:after="0" w:line="240" w:lineRule="auto"/>
        <w:rPr>
          <w:rFonts w:ascii="Times New Roman" w:eastAsia="Times New Roman" w:hAnsi="Times New Roman" w:cs="Times New Roman"/>
          <w:b/>
          <w:color w:val="101820"/>
        </w:rPr>
      </w:pPr>
      <w:r>
        <w:rPr>
          <w:rFonts w:ascii="Times New Roman" w:eastAsia="Times New Roman" w:hAnsi="Times New Roman" w:cs="Times New Roman"/>
          <w:b/>
          <w:color w:val="101820"/>
        </w:rPr>
        <w:t>Substance Use Treatment</w:t>
      </w:r>
    </w:p>
    <w:p w14:paraId="000000AD" w14:textId="77777777" w:rsidR="00D307BE" w:rsidRDefault="00000000">
      <w:pPr>
        <w:numPr>
          <w:ilvl w:val="1"/>
          <w:numId w:val="21"/>
        </w:numPr>
        <w:spacing w:after="0" w:line="240" w:lineRule="auto"/>
        <w:rPr>
          <w:rFonts w:ascii="Times New Roman" w:eastAsia="Times New Roman" w:hAnsi="Times New Roman" w:cs="Times New Roman"/>
          <w:b/>
          <w:color w:val="101820"/>
        </w:rPr>
      </w:pPr>
      <w:hyperlink r:id="rId32">
        <w:r>
          <w:rPr>
            <w:rFonts w:ascii="Times New Roman" w:eastAsia="Times New Roman" w:hAnsi="Times New Roman" w:cs="Times New Roman"/>
            <w:color w:val="523178"/>
            <w:u w:val="single"/>
          </w:rPr>
          <w:t>New York State Office of Addiction Services and Supports</w:t>
        </w:r>
      </w:hyperlink>
      <w:r>
        <w:rPr>
          <w:rFonts w:ascii="Times New Roman" w:eastAsia="Times New Roman" w:hAnsi="Times New Roman" w:cs="Times New Roman"/>
          <w:color w:val="101820"/>
        </w:rPr>
        <w:t> – A variety of addiction related resources and information can be found on this page. </w:t>
      </w:r>
    </w:p>
    <w:p w14:paraId="000000AE" w14:textId="77777777" w:rsidR="00D307BE" w:rsidRDefault="00000000">
      <w:pPr>
        <w:numPr>
          <w:ilvl w:val="1"/>
          <w:numId w:val="21"/>
        </w:numPr>
        <w:spacing w:after="0" w:line="240" w:lineRule="auto"/>
        <w:rPr>
          <w:rFonts w:ascii="Times New Roman" w:eastAsia="Times New Roman" w:hAnsi="Times New Roman" w:cs="Times New Roman"/>
          <w:b/>
          <w:color w:val="101820"/>
        </w:rPr>
      </w:pPr>
      <w:hyperlink r:id="rId33">
        <w:r>
          <w:rPr>
            <w:rFonts w:ascii="Times New Roman" w:eastAsia="Times New Roman" w:hAnsi="Times New Roman" w:cs="Times New Roman"/>
            <w:color w:val="523178"/>
            <w:u w:val="single"/>
          </w:rPr>
          <w:t>St. Peter’s Addiction Recovery Center</w:t>
        </w:r>
      </w:hyperlink>
      <w:r>
        <w:rPr>
          <w:rFonts w:ascii="Times New Roman" w:eastAsia="Times New Roman" w:hAnsi="Times New Roman" w:cs="Times New Roman"/>
          <w:color w:val="101820"/>
        </w:rPr>
        <w:t> – If you or someone you know is struggling with alcohol or substance use, help and support is available on this website.</w:t>
      </w:r>
    </w:p>
    <w:p w14:paraId="000000AF" w14:textId="77777777" w:rsidR="00D307BE" w:rsidRDefault="00D307BE">
      <w:pPr>
        <w:spacing w:before="240" w:after="0" w:line="240" w:lineRule="auto"/>
        <w:rPr>
          <w:rFonts w:ascii="Times New Roman" w:eastAsia="Times New Roman" w:hAnsi="Times New Roman" w:cs="Times New Roman"/>
          <w:color w:val="101820"/>
        </w:rPr>
      </w:pPr>
    </w:p>
    <w:p w14:paraId="000000B0" w14:textId="77777777" w:rsidR="00D307BE" w:rsidRDefault="00000000">
      <w:pPr>
        <w:spacing w:after="199"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How can I access services and supports?</w:t>
      </w:r>
    </w:p>
    <w:p w14:paraId="000000B1" w14:textId="77777777" w:rsidR="00D307BE" w:rsidRDefault="00000000">
      <w:pPr>
        <w:numPr>
          <w:ilvl w:val="0"/>
          <w:numId w:val="19"/>
        </w:numPr>
        <w:spacing w:before="240" w:after="0" w:line="240" w:lineRule="auto"/>
        <w:rPr>
          <w:rFonts w:ascii="Times New Roman" w:eastAsia="Times New Roman" w:hAnsi="Times New Roman" w:cs="Times New Roman"/>
        </w:rPr>
      </w:pPr>
      <w:hyperlink r:id="rId34">
        <w:r>
          <w:rPr>
            <w:rFonts w:ascii="Times New Roman" w:eastAsia="Times New Roman" w:hAnsi="Times New Roman" w:cs="Times New Roman"/>
            <w:color w:val="523178"/>
            <w:u w:val="single"/>
          </w:rPr>
          <w:t>United Way has a 2-1-1 help line</w:t>
        </w:r>
      </w:hyperlink>
      <w:r>
        <w:rPr>
          <w:rFonts w:ascii="Times New Roman" w:eastAsia="Times New Roman" w:hAnsi="Times New Roman" w:cs="Times New Roman"/>
          <w:color w:val="101820"/>
        </w:rPr>
        <w:t> for parents and caregivers. This help line is available for health and human services information, referrals, assessments, and crisis support to help them find the assistance they need to address the everyday challenges of living, as well as those that develop during times of disaster or other community emergencies. 2-1-1 is multi-lingual and available 24 hours a day 7 days a week.</w:t>
      </w:r>
    </w:p>
    <w:p w14:paraId="000000B2" w14:textId="77777777" w:rsidR="00D307BE" w:rsidRDefault="00000000">
      <w:pPr>
        <w:numPr>
          <w:ilvl w:val="0"/>
          <w:numId w:val="19"/>
        </w:numPr>
        <w:spacing w:after="0" w:line="240" w:lineRule="auto"/>
        <w:rPr>
          <w:rFonts w:ascii="Times New Roman" w:eastAsia="Times New Roman" w:hAnsi="Times New Roman" w:cs="Times New Roman"/>
        </w:rPr>
      </w:pPr>
      <w:hyperlink r:id="rId35">
        <w:r>
          <w:rPr>
            <w:rFonts w:ascii="Times New Roman" w:eastAsia="Times New Roman" w:hAnsi="Times New Roman" w:cs="Times New Roman"/>
            <w:color w:val="523178"/>
            <w:u w:val="single"/>
          </w:rPr>
          <w:t>The NYS Crisis Text Line</w:t>
        </w:r>
      </w:hyperlink>
      <w:r>
        <w:rPr>
          <w:rFonts w:ascii="Times New Roman" w:eastAsia="Times New Roman" w:hAnsi="Times New Roman" w:cs="Times New Roman"/>
          <w:color w:val="101820"/>
        </w:rPr>
        <w:t> serves anyone, in any type of crisis, providing access to free 24/7 support. Text HOME to 741741 for support.</w:t>
      </w:r>
    </w:p>
    <w:p w14:paraId="000000B3" w14:textId="77777777" w:rsidR="00D307BE" w:rsidRDefault="00000000">
      <w:pPr>
        <w:numPr>
          <w:ilvl w:val="0"/>
          <w:numId w:val="19"/>
        </w:numPr>
        <w:spacing w:after="0" w:line="240" w:lineRule="auto"/>
        <w:rPr>
          <w:rFonts w:ascii="Times New Roman" w:eastAsia="Times New Roman" w:hAnsi="Times New Roman" w:cs="Times New Roman"/>
        </w:rPr>
      </w:pPr>
      <w:hyperlink r:id="rId36">
        <w:r>
          <w:rPr>
            <w:rFonts w:ascii="Times New Roman" w:eastAsia="Times New Roman" w:hAnsi="Times New Roman" w:cs="Times New Roman"/>
            <w:color w:val="523178"/>
            <w:u w:val="single"/>
          </w:rPr>
          <w:t>988</w:t>
        </w:r>
      </w:hyperlink>
      <w:r>
        <w:rPr>
          <w:rFonts w:ascii="Times New Roman" w:eastAsia="Times New Roman" w:hAnsi="Times New Roman" w:cs="Times New Roman"/>
          <w:color w:val="101820"/>
        </w:rPr>
        <w:t> is here 24/7 if you or someone you know needs emotional support. Call or text 988 or chat at </w:t>
      </w:r>
      <w:hyperlink r:id="rId37">
        <w:r>
          <w:rPr>
            <w:rFonts w:ascii="Times New Roman" w:eastAsia="Times New Roman" w:hAnsi="Times New Roman" w:cs="Times New Roman"/>
            <w:color w:val="523178"/>
            <w:u w:val="single"/>
          </w:rPr>
          <w:t>https://988lifeline.org//chat</w:t>
        </w:r>
      </w:hyperlink>
    </w:p>
    <w:p w14:paraId="000000B4" w14:textId="77777777" w:rsidR="00D307BE" w:rsidRDefault="00000000">
      <w:pPr>
        <w:numPr>
          <w:ilvl w:val="0"/>
          <w:numId w:val="19"/>
        </w:numPr>
        <w:spacing w:after="0" w:line="240" w:lineRule="auto"/>
        <w:rPr>
          <w:rFonts w:ascii="Times New Roman" w:eastAsia="Times New Roman" w:hAnsi="Times New Roman" w:cs="Times New Roman"/>
        </w:rPr>
      </w:pPr>
      <w:hyperlink r:id="rId38">
        <w:r>
          <w:rPr>
            <w:rFonts w:ascii="Times New Roman" w:eastAsia="Times New Roman" w:hAnsi="Times New Roman" w:cs="Times New Roman"/>
            <w:color w:val="523178"/>
            <w:u w:val="single"/>
          </w:rPr>
          <w:t>NYC WELL</w:t>
        </w:r>
      </w:hyperlink>
      <w:r>
        <w:rPr>
          <w:rFonts w:ascii="Times New Roman" w:eastAsia="Times New Roman" w:hAnsi="Times New Roman" w:cs="Times New Roman"/>
          <w:color w:val="101820"/>
        </w:rPr>
        <w:t> helps with problems like stress, depression, anxiety or drug and alcohol use. NYC WELL is available 24/7 for you or someone you care for. Text WELL to 65173 or call 1-888-NYC-WELL for support.</w:t>
      </w:r>
    </w:p>
    <w:p w14:paraId="000000B5" w14:textId="77777777" w:rsidR="00D307BE" w:rsidRDefault="00000000">
      <w:pPr>
        <w:numPr>
          <w:ilvl w:val="0"/>
          <w:numId w:val="19"/>
        </w:numPr>
        <w:spacing w:after="0" w:line="240" w:lineRule="auto"/>
        <w:rPr>
          <w:rFonts w:ascii="Times New Roman" w:eastAsia="Times New Roman" w:hAnsi="Times New Roman" w:cs="Times New Roman"/>
        </w:rPr>
      </w:pPr>
      <w:hyperlink r:id="rId39">
        <w:r>
          <w:rPr>
            <w:rFonts w:ascii="Times New Roman" w:eastAsia="Times New Roman" w:hAnsi="Times New Roman" w:cs="Times New Roman"/>
            <w:color w:val="523178"/>
            <w:u w:val="single"/>
          </w:rPr>
          <w:t>NYC311</w:t>
        </w:r>
      </w:hyperlink>
      <w:r>
        <w:rPr>
          <w:rFonts w:ascii="Times New Roman" w:eastAsia="Times New Roman" w:hAnsi="Times New Roman" w:cs="Times New Roman"/>
          <w:color w:val="101820"/>
        </w:rPr>
        <w:t> provides access to non-emergency NYC-area service resources from housing to transportation.</w:t>
      </w:r>
    </w:p>
    <w:p w14:paraId="000000B6" w14:textId="77777777" w:rsidR="00D307B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101820"/>
        </w:rPr>
        <w:br/>
      </w:r>
    </w:p>
    <w:p w14:paraId="000000B7" w14:textId="77777777" w:rsidR="00D307BE" w:rsidRDefault="00000000">
      <w:pPr>
        <w:spacing w:before="240" w:after="0" w:line="240" w:lineRule="auto"/>
        <w:ind w:left="3000"/>
        <w:rPr>
          <w:rFonts w:ascii="Times New Roman" w:eastAsia="Times New Roman" w:hAnsi="Times New Roman" w:cs="Times New Roman"/>
          <w:color w:val="101820"/>
          <w:sz w:val="26"/>
          <w:szCs w:val="26"/>
        </w:rPr>
      </w:pPr>
      <w:r>
        <w:rPr>
          <w:rFonts w:ascii="Times New Roman" w:eastAsia="Times New Roman" w:hAnsi="Times New Roman" w:cs="Times New Roman"/>
          <w:b/>
          <w:i/>
          <w:color w:val="101820"/>
          <w:sz w:val="26"/>
          <w:szCs w:val="26"/>
        </w:rPr>
        <w:t>Remember, you don’t have to report a family to support a family.</w:t>
      </w:r>
    </w:p>
    <w:p w14:paraId="000000B8" w14:textId="77777777" w:rsidR="00D307B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101820"/>
        </w:rPr>
        <w:br/>
      </w:r>
    </w:p>
    <w:p w14:paraId="000000B9"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b/>
        </w:rPr>
        <w:t>To report child abuse and neglect, call:</w:t>
      </w:r>
      <w:r>
        <w:rPr>
          <w:rFonts w:ascii="Times New Roman" w:eastAsia="Times New Roman" w:hAnsi="Times New Roman" w:cs="Times New Roman"/>
        </w:rPr>
        <w:br/>
        <w:t>1 (800) 342-3720</w:t>
      </w:r>
    </w:p>
    <w:p w14:paraId="000000BA"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b/>
        </w:rPr>
        <w:t>Mandated Reporters Hotline for child abuse and maltreatment reports:</w:t>
      </w:r>
      <w:r>
        <w:rPr>
          <w:rFonts w:ascii="Times New Roman" w:eastAsia="Times New Roman" w:hAnsi="Times New Roman" w:cs="Times New Roman"/>
        </w:rPr>
        <w:br/>
        <w:t>1 (800) 635-1522</w:t>
      </w:r>
    </w:p>
    <w:p w14:paraId="000000BB"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b/>
        </w:rPr>
        <w:t>For information on the Abandoned Infant Protection Act, call:</w:t>
      </w:r>
      <w:r>
        <w:rPr>
          <w:rFonts w:ascii="Times New Roman" w:eastAsia="Times New Roman" w:hAnsi="Times New Roman" w:cs="Times New Roman"/>
        </w:rPr>
        <w:br/>
        <w:t>1 (866) 505-SAFE = 1 (866) 505-7233</w:t>
      </w:r>
    </w:p>
    <w:p w14:paraId="000000BC"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b/>
        </w:rPr>
        <w:t>For more information about training necessary to fulfill New York State professional licensing requirements contact:</w:t>
      </w:r>
      <w:r>
        <w:rPr>
          <w:rFonts w:ascii="Times New Roman" w:eastAsia="Times New Roman" w:hAnsi="Times New Roman" w:cs="Times New Roman"/>
        </w:rPr>
        <w:br/>
        <w:t>New York State Education Department</w:t>
      </w:r>
      <w:r>
        <w:rPr>
          <w:rFonts w:ascii="Times New Roman" w:eastAsia="Times New Roman" w:hAnsi="Times New Roman" w:cs="Times New Roman"/>
        </w:rPr>
        <w:br/>
        <w:t>Office of Professional Licensing</w:t>
      </w:r>
      <w:r>
        <w:rPr>
          <w:rFonts w:ascii="Times New Roman" w:eastAsia="Times New Roman" w:hAnsi="Times New Roman" w:cs="Times New Roman"/>
        </w:rPr>
        <w:br/>
        <w:t>State Education Building-2nd Floor</w:t>
      </w:r>
      <w:r>
        <w:rPr>
          <w:rFonts w:ascii="Times New Roman" w:eastAsia="Times New Roman" w:hAnsi="Times New Roman" w:cs="Times New Roman"/>
        </w:rPr>
        <w:br/>
        <w:t>Albany, NY 12234 </w:t>
      </w:r>
    </w:p>
    <w:p w14:paraId="000000BD"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rPr>
        <w:lastRenderedPageBreak/>
        <w:t>Phone: (518) 474-3817</w:t>
      </w:r>
      <w:r>
        <w:rPr>
          <w:rFonts w:ascii="Times New Roman" w:eastAsia="Times New Roman" w:hAnsi="Times New Roman" w:cs="Times New Roman"/>
        </w:rPr>
        <w:br/>
        <w:t>E-mail: </w:t>
      </w:r>
      <w:hyperlink r:id="rId40">
        <w:r>
          <w:rPr>
            <w:rFonts w:ascii="Times New Roman" w:eastAsia="Times New Roman" w:hAnsi="Times New Roman" w:cs="Times New Roman"/>
            <w:u w:val="single"/>
          </w:rPr>
          <w:t>op4info@mail.nysed.gov - Link to an email address</w:t>
        </w:r>
      </w:hyperlink>
      <w:r>
        <w:rPr>
          <w:rFonts w:ascii="Times New Roman" w:eastAsia="Times New Roman" w:hAnsi="Times New Roman" w:cs="Times New Roman"/>
        </w:rPr>
        <w:br/>
        <w:t>Website: </w:t>
      </w:r>
      <w:hyperlink r:id="rId41">
        <w:r>
          <w:rPr>
            <w:rFonts w:ascii="Times New Roman" w:eastAsia="Times New Roman" w:hAnsi="Times New Roman" w:cs="Times New Roman"/>
            <w:u w:val="single"/>
          </w:rPr>
          <w:t>http://www.op.nysed.gov - External link opens new window</w:t>
        </w:r>
      </w:hyperlink>
    </w:p>
    <w:p w14:paraId="000000BE" w14:textId="77777777" w:rsidR="00D307BE" w:rsidRDefault="00000000">
      <w:pPr>
        <w:spacing w:before="240" w:after="0" w:line="240" w:lineRule="auto"/>
        <w:rPr>
          <w:rFonts w:ascii="Times New Roman" w:eastAsia="Times New Roman" w:hAnsi="Times New Roman" w:cs="Times New Roman"/>
        </w:rPr>
      </w:pPr>
      <w:r>
        <w:rPr>
          <w:rFonts w:ascii="Times New Roman" w:eastAsia="Times New Roman" w:hAnsi="Times New Roman" w:cs="Times New Roman"/>
          <w:b/>
          <w:smallCaps/>
          <w:u w:val="single"/>
        </w:rPr>
        <w:t>NOTE:</w:t>
      </w:r>
      <w:r>
        <w:rPr>
          <w:rFonts w:ascii="Times New Roman" w:eastAsia="Times New Roman" w:hAnsi="Times New Roman" w:cs="Times New Roman"/>
        </w:rPr>
        <w:t> </w:t>
      </w:r>
      <w:r>
        <w:rPr>
          <w:rFonts w:ascii="Times New Roman" w:eastAsia="Times New Roman" w:hAnsi="Times New Roman" w:cs="Times New Roman"/>
          <w:sz w:val="21"/>
          <w:szCs w:val="21"/>
        </w:rPr>
        <w:t>Mandated Reporters who require licensure or certification through the New York State Department of Education (NYSED) are required to take mandated reporter training from a trainer who has been approved by the New York State Education Department. For more information, please go to: </w:t>
      </w:r>
      <w:hyperlink r:id="rId42">
        <w:r>
          <w:rPr>
            <w:rFonts w:ascii="Times New Roman" w:eastAsia="Times New Roman" w:hAnsi="Times New Roman" w:cs="Times New Roman"/>
            <w:sz w:val="21"/>
            <w:szCs w:val="21"/>
            <w:u w:val="single"/>
          </w:rPr>
          <w:t>www.op.nysed.gov - External link opens new window</w:t>
        </w:r>
      </w:hyperlink>
      <w:r>
        <w:rPr>
          <w:rFonts w:ascii="Times New Roman" w:eastAsia="Times New Roman" w:hAnsi="Times New Roman" w:cs="Times New Roman"/>
          <w:sz w:val="21"/>
          <w:szCs w:val="21"/>
        </w:rPr>
        <w:t> or contact the New York State Education Department at </w:t>
      </w:r>
      <w:hyperlink r:id="rId43">
        <w:r>
          <w:rPr>
            <w:rFonts w:ascii="Times New Roman" w:eastAsia="Times New Roman" w:hAnsi="Times New Roman" w:cs="Times New Roman"/>
            <w:sz w:val="21"/>
            <w:szCs w:val="21"/>
            <w:u w:val="single"/>
          </w:rPr>
          <w:t>OPPLEUCA@nysed.gov - Link to an email address</w:t>
        </w:r>
      </w:hyperlink>
      <w:r>
        <w:rPr>
          <w:rFonts w:ascii="Times New Roman" w:eastAsia="Times New Roman" w:hAnsi="Times New Roman" w:cs="Times New Roman"/>
          <w:sz w:val="21"/>
          <w:szCs w:val="21"/>
        </w:rPr>
        <w:t>.</w:t>
      </w:r>
    </w:p>
    <w:p w14:paraId="000000BF" w14:textId="77777777" w:rsidR="00D307BE" w:rsidRDefault="00D307BE"/>
    <w:sectPr w:rsidR="00D307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C0534B8-2E83-E443-8EE4-0094F357311A}"/>
  </w:font>
  <w:font w:name="Times New Roman">
    <w:panose1 w:val="02020603050405020304"/>
    <w:charset w:val="00"/>
    <w:family w:val="roman"/>
    <w:pitch w:val="variable"/>
    <w:sig w:usb0="E0002EFF" w:usb1="C000785B" w:usb2="00000009" w:usb3="00000000" w:csb0="000001FF" w:csb1="00000000"/>
    <w:embedRegular r:id="rId3" w:fontKey="{C8623384-EBD5-0341-BBDF-EB09B27CF7A2}"/>
    <w:embedBold r:id="rId4" w:fontKey="{9D717F6E-A84D-ED47-8F61-DCAB77E1400B}"/>
    <w:embedItalic r:id="rId5" w:fontKey="{33D406D7-9665-2D48-A9A4-5034E69242ED}"/>
    <w:embedBoldItalic r:id="rId6" w:fontKey="{AE5DA50C-482C-BA4D-8168-2DC6B221E798}"/>
  </w:font>
  <w:font w:name="Aptos">
    <w:panose1 w:val="020B0004020202020204"/>
    <w:charset w:val="00"/>
    <w:family w:val="swiss"/>
    <w:pitch w:val="variable"/>
    <w:sig w:usb0="20000287" w:usb1="00000003" w:usb2="00000000" w:usb3="00000000" w:csb0="0000019F" w:csb1="00000000"/>
    <w:embedRegular r:id="rId7" w:fontKey="{EC9E141E-13A8-FB4B-AE2F-EA4727E8ADE0}"/>
    <w:embedBold r:id="rId8" w:fontKey="{583EA1C1-3C55-1845-A4E7-F4C3CDD06370}"/>
    <w:embedItalic r:id="rId9" w:fontKey="{FF9DF1F8-3AF6-9543-A59A-D5BF14885F8E}"/>
  </w:font>
  <w:font w:name="Play">
    <w:panose1 w:val="020B0604020202020204"/>
    <w:charset w:val="00"/>
    <w:family w:val="auto"/>
    <w:pitch w:val="default"/>
    <w:embedRegular r:id="rId10" w:fontKey="{1DCE0E9A-F853-DD42-B244-6AE243208CA2}"/>
  </w:font>
  <w:font w:name="Aptos Display">
    <w:panose1 w:val="020B0004020202020204"/>
    <w:charset w:val="00"/>
    <w:family w:val="swiss"/>
    <w:pitch w:val="variable"/>
    <w:sig w:usb0="20000287" w:usb1="00000003" w:usb2="00000000" w:usb3="00000000" w:csb0="0000019F" w:csb1="00000000"/>
    <w:embedRegular r:id="rId11" w:fontKey="{A05D548E-042B-C249-8EA3-8AEBC20C17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1A"/>
    <w:multiLevelType w:val="multilevel"/>
    <w:tmpl w:val="04602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4455E2"/>
    <w:multiLevelType w:val="multilevel"/>
    <w:tmpl w:val="28164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B19CC"/>
    <w:multiLevelType w:val="multilevel"/>
    <w:tmpl w:val="A21A3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B054EC"/>
    <w:multiLevelType w:val="multilevel"/>
    <w:tmpl w:val="324E4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37159A"/>
    <w:multiLevelType w:val="multilevel"/>
    <w:tmpl w:val="E1B22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AF1E9F"/>
    <w:multiLevelType w:val="multilevel"/>
    <w:tmpl w:val="E4646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A30ECE"/>
    <w:multiLevelType w:val="multilevel"/>
    <w:tmpl w:val="2AF8A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523646A"/>
    <w:multiLevelType w:val="multilevel"/>
    <w:tmpl w:val="E38290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6455076"/>
    <w:multiLevelType w:val="multilevel"/>
    <w:tmpl w:val="EF88E9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9A4212D"/>
    <w:multiLevelType w:val="multilevel"/>
    <w:tmpl w:val="DE18D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A1A5962"/>
    <w:multiLevelType w:val="multilevel"/>
    <w:tmpl w:val="77BC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C728EE"/>
    <w:multiLevelType w:val="multilevel"/>
    <w:tmpl w:val="E46245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D511A1"/>
    <w:multiLevelType w:val="multilevel"/>
    <w:tmpl w:val="E620F8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8172D1"/>
    <w:multiLevelType w:val="multilevel"/>
    <w:tmpl w:val="00FE4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0C4D2E"/>
    <w:multiLevelType w:val="multilevel"/>
    <w:tmpl w:val="44061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F586EE6"/>
    <w:multiLevelType w:val="multilevel"/>
    <w:tmpl w:val="82CE8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09216F7"/>
    <w:multiLevelType w:val="multilevel"/>
    <w:tmpl w:val="7946D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36053D"/>
    <w:multiLevelType w:val="multilevel"/>
    <w:tmpl w:val="2DF8E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B197101"/>
    <w:multiLevelType w:val="multilevel"/>
    <w:tmpl w:val="14402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0BF1BC7"/>
    <w:multiLevelType w:val="multilevel"/>
    <w:tmpl w:val="C1BE4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7401C4A"/>
    <w:multiLevelType w:val="multilevel"/>
    <w:tmpl w:val="F440C5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7848257">
    <w:abstractNumId w:val="11"/>
  </w:num>
  <w:num w:numId="2" w16cid:durableId="238174566">
    <w:abstractNumId w:val="16"/>
  </w:num>
  <w:num w:numId="3" w16cid:durableId="1222641140">
    <w:abstractNumId w:val="13"/>
  </w:num>
  <w:num w:numId="4" w16cid:durableId="197595470">
    <w:abstractNumId w:val="9"/>
  </w:num>
  <w:num w:numId="5" w16cid:durableId="772432797">
    <w:abstractNumId w:val="12"/>
  </w:num>
  <w:num w:numId="6" w16cid:durableId="1367372784">
    <w:abstractNumId w:val="0"/>
  </w:num>
  <w:num w:numId="7" w16cid:durableId="259065921">
    <w:abstractNumId w:val="14"/>
  </w:num>
  <w:num w:numId="8" w16cid:durableId="777218471">
    <w:abstractNumId w:val="4"/>
  </w:num>
  <w:num w:numId="9" w16cid:durableId="232547903">
    <w:abstractNumId w:val="2"/>
  </w:num>
  <w:num w:numId="10" w16cid:durableId="1452288349">
    <w:abstractNumId w:val="7"/>
  </w:num>
  <w:num w:numId="11" w16cid:durableId="1822774208">
    <w:abstractNumId w:val="15"/>
  </w:num>
  <w:num w:numId="12" w16cid:durableId="957297305">
    <w:abstractNumId w:val="3"/>
  </w:num>
  <w:num w:numId="13" w16cid:durableId="1046222770">
    <w:abstractNumId w:val="20"/>
  </w:num>
  <w:num w:numId="14" w16cid:durableId="1876769325">
    <w:abstractNumId w:val="6"/>
  </w:num>
  <w:num w:numId="15" w16cid:durableId="64496276">
    <w:abstractNumId w:val="8"/>
  </w:num>
  <w:num w:numId="16" w16cid:durableId="2024166734">
    <w:abstractNumId w:val="19"/>
  </w:num>
  <w:num w:numId="17" w16cid:durableId="1319387072">
    <w:abstractNumId w:val="18"/>
  </w:num>
  <w:num w:numId="18" w16cid:durableId="1223712800">
    <w:abstractNumId w:val="17"/>
  </w:num>
  <w:num w:numId="19" w16cid:durableId="1214385805">
    <w:abstractNumId w:val="1"/>
  </w:num>
  <w:num w:numId="20" w16cid:durableId="1962611164">
    <w:abstractNumId w:val="10"/>
  </w:num>
  <w:num w:numId="21" w16cid:durableId="520515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BE"/>
    <w:rsid w:val="00703BDC"/>
    <w:rsid w:val="00A178DF"/>
    <w:rsid w:val="00C05E71"/>
    <w:rsid w:val="00D3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2417"/>
  <w15:docId w15:val="{151B6F5C-C76D-B544-8C05-598D5C2D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5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5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E"/>
    <w:rPr>
      <w:rFonts w:eastAsiaTheme="majorEastAsia" w:cstheme="majorBidi"/>
      <w:color w:val="272727" w:themeColor="text1" w:themeTint="D8"/>
    </w:rPr>
  </w:style>
  <w:style w:type="character" w:customStyle="1" w:styleId="TitleChar">
    <w:name w:val="Title Char"/>
    <w:basedOn w:val="DefaultParagraphFont"/>
    <w:link w:val="Title"/>
    <w:uiPriority w:val="10"/>
    <w:rsid w:val="0055037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5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E"/>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E"/>
    <w:rPr>
      <w:i/>
      <w:iCs/>
      <w:color w:val="404040" w:themeColor="text1" w:themeTint="BF"/>
    </w:rPr>
  </w:style>
  <w:style w:type="paragraph" w:styleId="ListParagraph">
    <w:name w:val="List Paragraph"/>
    <w:basedOn w:val="Normal"/>
    <w:uiPriority w:val="34"/>
    <w:qFormat/>
    <w:rsid w:val="0055037E"/>
    <w:pPr>
      <w:ind w:left="720"/>
      <w:contextualSpacing/>
    </w:pPr>
  </w:style>
  <w:style w:type="character" w:styleId="IntenseEmphasis">
    <w:name w:val="Intense Emphasis"/>
    <w:basedOn w:val="DefaultParagraphFont"/>
    <w:uiPriority w:val="21"/>
    <w:qFormat/>
    <w:rsid w:val="0055037E"/>
    <w:rPr>
      <w:i/>
      <w:iCs/>
      <w:color w:val="0F4761" w:themeColor="accent1" w:themeShade="BF"/>
    </w:rPr>
  </w:style>
  <w:style w:type="paragraph" w:styleId="IntenseQuote">
    <w:name w:val="Intense Quote"/>
    <w:basedOn w:val="Normal"/>
    <w:next w:val="Normal"/>
    <w:link w:val="IntenseQuoteChar"/>
    <w:uiPriority w:val="30"/>
    <w:qFormat/>
    <w:rsid w:val="0055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E"/>
    <w:rPr>
      <w:i/>
      <w:iCs/>
      <w:color w:val="0F4761" w:themeColor="accent1" w:themeShade="BF"/>
    </w:rPr>
  </w:style>
  <w:style w:type="character" w:styleId="IntenseReference">
    <w:name w:val="Intense Reference"/>
    <w:basedOn w:val="DefaultParagraphFont"/>
    <w:uiPriority w:val="32"/>
    <w:qFormat/>
    <w:rsid w:val="0055037E"/>
    <w:rPr>
      <w:b/>
      <w:bCs/>
      <w:smallCaps/>
      <w:color w:val="0F4761" w:themeColor="accent1" w:themeShade="BF"/>
      <w:spacing w:val="5"/>
    </w:rPr>
  </w:style>
  <w:style w:type="paragraph" w:styleId="NormalWeb">
    <w:name w:val="Normal (Web)"/>
    <w:basedOn w:val="Normal"/>
    <w:uiPriority w:val="99"/>
    <w:semiHidden/>
    <w:unhideWhenUsed/>
    <w:rsid w:val="0055037E"/>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55037E"/>
    <w:rPr>
      <w:b/>
      <w:bCs/>
    </w:rPr>
  </w:style>
  <w:style w:type="character" w:customStyle="1" w:styleId="apple-converted-space">
    <w:name w:val="apple-converted-space"/>
    <w:basedOn w:val="DefaultParagraphFont"/>
    <w:rsid w:val="0055037E"/>
  </w:style>
  <w:style w:type="paragraph" w:customStyle="1" w:styleId="my-0">
    <w:name w:val="my-0"/>
    <w:basedOn w:val="Normal"/>
    <w:rsid w:val="0055037E"/>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55037E"/>
    <w:rPr>
      <w:color w:val="0000FF"/>
      <w:u w:val="single"/>
    </w:rPr>
  </w:style>
  <w:style w:type="character" w:customStyle="1" w:styleId="hoverbg-super">
    <w:name w:val="hover:bg-super"/>
    <w:basedOn w:val="DefaultParagraphFont"/>
    <w:rsid w:val="0055037E"/>
  </w:style>
  <w:style w:type="character" w:customStyle="1" w:styleId="whitespace-nowrap">
    <w:name w:val="whitespace-nowrap"/>
    <w:basedOn w:val="DefaultParagraphFont"/>
    <w:rsid w:val="0055037E"/>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ocfs.ny.gov" TargetMode="External"/><Relationship Id="rId18" Type="http://schemas.openxmlformats.org/officeDocument/2006/relationships/hyperlink" Target="https://www1.nyc.gov/site/acs/index.page" TargetMode="External"/><Relationship Id="rId26" Type="http://schemas.openxmlformats.org/officeDocument/2006/relationships/hyperlink" Target="https://www.traumainformedny.org/Home/" TargetMode="External"/><Relationship Id="rId39" Type="http://schemas.openxmlformats.org/officeDocument/2006/relationships/hyperlink" Target="https://portal.311.nyc.gov/" TargetMode="External"/><Relationship Id="rId21" Type="http://schemas.openxmlformats.org/officeDocument/2006/relationships/hyperlink" Target="https://www.nctsn.org/" TargetMode="External"/><Relationship Id="rId34" Type="http://schemas.openxmlformats.org/officeDocument/2006/relationships/hyperlink" Target="https://www.211.org/" TargetMode="External"/><Relationship Id="rId42" Type="http://schemas.openxmlformats.org/officeDocument/2006/relationships/hyperlink" Target="http://www.op.nysed.gov" TargetMode="External"/><Relationship Id="rId7" Type="http://schemas.openxmlformats.org/officeDocument/2006/relationships/hyperlink" Target="http://nysmandatedreporter.org/files/ACEs%20and%20Trauma.pdf" TargetMode="External"/><Relationship Id="rId2" Type="http://schemas.openxmlformats.org/officeDocument/2006/relationships/numbering" Target="numbering.xml"/><Relationship Id="rId16" Type="http://schemas.openxmlformats.org/officeDocument/2006/relationships/hyperlink" Target="https://ocfs.ny.gov/programs/youth/LGBTQ/resources-professionals.php" TargetMode="External"/><Relationship Id="rId29" Type="http://schemas.openxmlformats.org/officeDocument/2006/relationships/hyperlink" Target="https://genderjusticeandopportunity.georgetown.edu/adultification-bias/" TargetMode="External"/><Relationship Id="rId1" Type="http://schemas.openxmlformats.org/officeDocument/2006/relationships/customXml" Target="../customXml/item1.xml"/><Relationship Id="rId6" Type="http://schemas.openxmlformats.org/officeDocument/2006/relationships/hyperlink" Target="http://nysmandatedreporter.org/files/Mandated%20Reporter%20Decision%20Tree_Final_080923.pdf" TargetMode="External"/><Relationship Id="rId11" Type="http://schemas.openxmlformats.org/officeDocument/2006/relationships/hyperlink" Target="http://nysmandatedreporter.org/files/Signs%20of%20Abuse%20and%20Maltreatment.pdf" TargetMode="External"/><Relationship Id="rId24" Type="http://schemas.openxmlformats.org/officeDocument/2006/relationships/hyperlink" Target="https://cssp.org/" TargetMode="External"/><Relationship Id="rId32" Type="http://schemas.openxmlformats.org/officeDocument/2006/relationships/hyperlink" Target="https://oasas.ny.gov/" TargetMode="External"/><Relationship Id="rId37" Type="http://schemas.openxmlformats.org/officeDocument/2006/relationships/hyperlink" Target="https://988lifeline.org/chat/" TargetMode="External"/><Relationship Id="rId40" Type="http://schemas.openxmlformats.org/officeDocument/2006/relationships/hyperlink" Target="mailto:op4info@mail.nysed.gov"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cfs.ny.gov/reports/" TargetMode="External"/><Relationship Id="rId23" Type="http://schemas.openxmlformats.org/officeDocument/2006/relationships/hyperlink" Target="https://www.raisingfuture.org/" TargetMode="External"/><Relationship Id="rId28" Type="http://schemas.openxmlformats.org/officeDocument/2006/relationships/hyperlink" Target="https://kirwaninstitute.osu.edu/training-resources" TargetMode="External"/><Relationship Id="rId36" Type="http://schemas.openxmlformats.org/officeDocument/2006/relationships/hyperlink" Target="https://988lifeline.org/" TargetMode="External"/><Relationship Id="rId10" Type="http://schemas.openxmlformats.org/officeDocument/2006/relationships/hyperlink" Target="http://nysmandatedreporter.org/files/Definitions%20of%20Maltreatment%20and%20Abuse.pdf" TargetMode="External"/><Relationship Id="rId19" Type="http://schemas.openxmlformats.org/officeDocument/2006/relationships/hyperlink" Target="https://opdv.ny.gov/survivors-victims" TargetMode="External"/><Relationship Id="rId31" Type="http://schemas.openxmlformats.org/officeDocument/2006/relationships/hyperlink" Target="https://pflag.or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ysmandatedreporter.org/files/General%20Responsibilities.pdf" TargetMode="External"/><Relationship Id="rId14" Type="http://schemas.openxmlformats.org/officeDocument/2006/relationships/hyperlink" Target="https://ocfs.ny.gov/programs/cwcs/aces.php" TargetMode="External"/><Relationship Id="rId22" Type="http://schemas.openxmlformats.org/officeDocument/2006/relationships/hyperlink" Target="https://www.ptsd.va.gov/" TargetMode="External"/><Relationship Id="rId27" Type="http://schemas.openxmlformats.org/officeDocument/2006/relationships/hyperlink" Target="https://implicit.harvard.edu/implicit/takeatest.html" TargetMode="External"/><Relationship Id="rId30" Type="http://schemas.openxmlformats.org/officeDocument/2006/relationships/hyperlink" Target="https://www.sogiecenter.org/" TargetMode="External"/><Relationship Id="rId35" Type="http://schemas.openxmlformats.org/officeDocument/2006/relationships/hyperlink" Target="https://www.crisistextline.org/" TargetMode="External"/><Relationship Id="rId43" Type="http://schemas.openxmlformats.org/officeDocument/2006/relationships/hyperlink" Target="mailto:OPPLEUCA@nysed.gov" TargetMode="External"/><Relationship Id="rId8" Type="http://schemas.openxmlformats.org/officeDocument/2006/relationships/hyperlink" Target="http://nysmandatedreporter.org/files/Implicit%20Bias%20and%20Decision-Making.pdf" TargetMode="External"/><Relationship Id="rId3" Type="http://schemas.openxmlformats.org/officeDocument/2006/relationships/styles" Target="styles.xml"/><Relationship Id="rId12" Type="http://schemas.openxmlformats.org/officeDocument/2006/relationships/hyperlink" Target="http://nysmandatedreporter.org/files/SIgns%20in%20Virtual%20Environments.pdf" TargetMode="External"/><Relationship Id="rId17" Type="http://schemas.openxmlformats.org/officeDocument/2006/relationships/hyperlink" Target="https://ocfs.ny.gov/programs/cwcs/hears.php" TargetMode="External"/><Relationship Id="rId25" Type="http://schemas.openxmlformats.org/officeDocument/2006/relationships/hyperlink" Target="https://www.preventchildabuseny.org/" TargetMode="External"/><Relationship Id="rId33" Type="http://schemas.openxmlformats.org/officeDocument/2006/relationships/hyperlink" Target="https://www.sphp.com/find-a-service-or-specialty/addiction/" TargetMode="External"/><Relationship Id="rId38" Type="http://schemas.openxmlformats.org/officeDocument/2006/relationships/hyperlink" Target="https://nycwell.cityofnewyork.us/en/" TargetMode="External"/><Relationship Id="rId20" Type="http://schemas.openxmlformats.org/officeDocument/2006/relationships/hyperlink" Target="https://www.preventchildabuseny.org/" TargetMode="External"/><Relationship Id="rId41" Type="http://schemas.openxmlformats.org/officeDocument/2006/relationships/hyperlink" Target="http://www.op.nysed.go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cPbx5yR0B/vAqsPPTUCmvNy1w==">CgMxLjA4AHIhMVBsVHltYl9KTjVCMTZEd3hYRlBBYnJoa3VPVWZQSXk2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3GML</dc:creator>
  <cp:lastModifiedBy>Admin 3GML</cp:lastModifiedBy>
  <cp:revision>3</cp:revision>
  <dcterms:created xsi:type="dcterms:W3CDTF">2025-08-15T02:06:00Z</dcterms:created>
  <dcterms:modified xsi:type="dcterms:W3CDTF">2025-08-15T02:11:00Z</dcterms:modified>
</cp:coreProperties>
</file>