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Joey -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Craig Oliver / George Renzi / Hugh Lacy / Jason Krause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Deployed site 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http://mist7570workticket-app-xphpzfcbk3.elasticbeanstalk.com/login.jsp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Submit Ticket -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http://mist7570workticket-app-xphpzfcbk3.elasticbeanstalk.com/submitTicket.jsp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Schemas/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52725" cx="5438775"/>
            <wp:effectExtent t="0" b="0" r="0" l="0"/>
            <wp:docPr id="1" name="image01.png" descr="database-design.png"/>
            <a:graphic>
              <a:graphicData uri="http://schemas.openxmlformats.org/drawingml/2006/picture">
                <pic:pic>
                  <pic:nvPicPr>
                    <pic:cNvPr id="0" name="image01.png" descr="database-design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52725" cx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Work Break Down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(Everyone touched all the code. We set it up on GitHub so we could all work on the files at the same time)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George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TicketDTO.java &amp; TicketDTOTest.java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UserDTO.java &amp; UserDTOTest.java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editUser.jsp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listUsers.jsp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confirmTicket.jsp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Reviewed - Comments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Jason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TicketHelper.java &amp; TicketHelperTest.java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UserHelper.java &amp; UserHelperTest.java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listTickets.jsp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submitTicket.jsp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notFound.jsp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Hugh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AnnotationDTO.java &amp; AnnotationDTOTest.java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WorkTicketDAO.java &amp; WorkTicketDAOTest.java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UserTicket.java &amp; UserTicketTest.java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viewTicket.jsp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Document - Sevlet Workflow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Document - Schema/ Database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Document - Final Submission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Craig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Configure AWS beanstalk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PasswordHash.java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Login Controller.java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TicketController.java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login.jsp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loginFailed.jsp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Coded - notAuthorized.jsp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Servlet Workflow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43200" cx="4800600"/>
            <wp:effectExtent t="0" b="0" r="0" l="0"/>
            <wp:docPr id="2" name="image00.jpg" descr="servlet-workflow.jpg"/>
            <a:graphic>
              <a:graphicData uri="http://schemas.openxmlformats.org/drawingml/2006/picture">
                <pic:pic>
                  <pic:nvPicPr>
                    <pic:cNvPr id="0" name="image00.jpg" descr="servlet-workflow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43200" cx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0725.0" w:type="dxa"/>
        <w:jc w:val="left"/>
        <w:tblLayout w:type="fixed"/>
        <w:tblLook w:val="0600"/>
      </w:tblPr>
      <w:tblGrid>
        <w:gridCol w:w="2610"/>
        <w:gridCol w:w="2160"/>
        <w:gridCol w:w="3390"/>
        <w:gridCol w:w="2565"/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shd w:val="clear" w:fill="9bbb59"/>
                <w:rtl w:val="0"/>
              </w:rPr>
              <w:t xml:space="preserve">Use case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shd w:val="clear" w:fill="9bbb59"/>
                <w:rtl w:val="0"/>
              </w:rPr>
              <w:t xml:space="preserve">Controller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shd w:val="clear" w:fill="9bbb59"/>
                <w:rtl w:val="0"/>
              </w:rPr>
              <w:t xml:space="preserve">Outcome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shd w:val="clear" w:fill="9bbb59"/>
                <w:rtl w:val="0"/>
              </w:rPr>
              <w:t xml:space="preserve">Destination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Client has an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TicketController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client submits 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confirmTicket.jsp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Worker/ Manager wants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LoginController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manager enters correct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listTicket.jsp</w:t>
            </w:r>
          </w:p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(All tickets)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LoginController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worker enters correct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listTicket.jsp</w:t>
            </w:r>
          </w:p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(Tickets assigned to user)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LoginController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worker/ manager mis-enter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loginFailed.jsp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Manager wants to add a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manager taken to new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editUser.jsp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Manager wants to see all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manager taken to new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listUsers.jsp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Worker/ Manager wants to view a 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worker/ manager is taken to ticket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viewTicket.jsp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Some tries to access part of site that requires being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not able to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notAuthorized.jsp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Someone enters in unknown url on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5" w:firstLine="0" w:right="13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not able to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95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notFound.jsp</w:t>
            </w:r>
          </w:p>
        </w:tc>
      </w:tr>
    </w:tbl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ab/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JavaDocs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Attached separately.</w:t>
      </w:r>
    </w:p>
    <w:sectPr>
      <w:headerReference r:id="rId9" w:type="default"/>
      <w:pgSz w:w="12240" w:h="15840"/>
      <w:pgMar w:left="720" w:right="72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  <w:t xml:space="preserve">TeamJoey - WorkTicket Project</w:t>
      <w:tab/>
      <w:tab/>
      <w:tab/>
      <w:tab/>
      <w:tab/>
      <w:tab/>
      <w:tab/>
      <w:tab/>
      <w:tab/>
      <w:tab/>
      <w:t xml:space="preserve">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of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://mist7570workticket-app-xphpzfcbk3.elasticbeanstalk.com/submitTicket.jsp" Type="http://schemas.openxmlformats.org/officeDocument/2006/relationships/hyperlink" TargetMode="External" Id="rId6"/><Relationship Target="http://mist7570workticket-app-xphpzfcbk3.elasticbeanstalk.com/login.jsp" Type="http://schemas.openxmlformats.org/officeDocument/2006/relationships/hyperlink" TargetMode="External" Id="rId5"/><Relationship Target="media/image00.jp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Joey - Group Project Final Submission.docx</dc:title>
</cp:coreProperties>
</file>