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Final Project Proposal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Through the Georgia O'keefe linked data presentation we learned more about the structure of museum linked data on the semantic web. They used a schema from the linked.art project to create their RDF annotations and created their json-ld annotations from that schema. One of the ongoing goals described by the presentation is to extend the reach of Georgia O'keeffe museum data to other collections across the web. So that their data is open and accessible and can be connected to the semantic web for anyone's use and to make new connections to new knowledge bases.</w:t>
      </w:r>
    </w:p>
    <w:p w:rsidR="00000000" w:rsidDel="00000000" w:rsidP="00000000" w:rsidRDefault="00000000" w:rsidRPr="00000000" w14:paraId="00000004">
      <w:pPr>
        <w:spacing w:line="480" w:lineRule="auto"/>
        <w:ind w:firstLine="720"/>
        <w:rPr/>
      </w:pPr>
      <w:r w:rsidDel="00000000" w:rsidR="00000000" w:rsidRPr="00000000">
        <w:rPr>
          <w:rtl w:val="0"/>
        </w:rPr>
        <w:t xml:space="preserve">Our idea to help extend the reach of their linked data is to map their data to a more general schema. The linked.art project was created for museums and has some distinctions from schema.org, which is another schema used for annotations. The schema.org annotations are used by search engines such as Google’s search engine optimizer and is used for the structured data in Google’s knowledge graph. So if we build or apply a mapping to extend their structured data to the schema.org annotations, then the Okeeffe data will be more reachable by others through the semantic web.</w:t>
      </w:r>
    </w:p>
    <w:p w:rsidR="00000000" w:rsidDel="00000000" w:rsidP="00000000" w:rsidRDefault="00000000" w:rsidRPr="00000000" w14:paraId="00000005">
      <w:pPr>
        <w:spacing w:line="480" w:lineRule="auto"/>
        <w:rPr/>
      </w:pPr>
      <w:r w:rsidDel="00000000" w:rsidR="00000000" w:rsidRPr="00000000">
        <w:rPr>
          <w:rtl w:val="0"/>
        </w:rPr>
        <w:t xml:space="preserve">To reach our goal we need to accomplish these steps:</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Research for a current mapping of linked.art to schema.org</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Describe and document a mapping of linked.art to schema.org (if necessary)</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Build a demo to map a sample of semantically annotated data from Okeeffe Museum to schema.org annotations</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Extend the demo to all labels categorized by linked.art that have a mapping in schema.org</w:t>
      </w:r>
    </w:p>
    <w:p w:rsidR="00000000" w:rsidDel="00000000" w:rsidP="00000000" w:rsidRDefault="00000000" w:rsidRPr="00000000" w14:paraId="0000000A">
      <w:pPr>
        <w:rPr/>
      </w:pPr>
      <w:r w:rsidDel="00000000" w:rsidR="00000000" w:rsidRPr="00000000">
        <w:rPr>
          <w:rtl w:val="0"/>
        </w:rPr>
        <w:t xml:space="preserve">The timeline for this project would be to expect the research and mapping (steps 1 &amp; 2) to take 1-2 weeks. Leaving 2-3 weeks to build a demo and extend that demo as far as possible (steps 3 &amp; 4).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Resources:</w:t>
      </w:r>
    </w:p>
    <w:p w:rsidR="00000000" w:rsidDel="00000000" w:rsidP="00000000" w:rsidRDefault="00000000" w:rsidRPr="00000000" w14:paraId="0000000D">
      <w:pPr>
        <w:rPr/>
      </w:pPr>
      <w:hyperlink r:id="rId6">
        <w:r w:rsidDel="00000000" w:rsidR="00000000" w:rsidRPr="00000000">
          <w:rPr>
            <w:color w:val="1155cc"/>
            <w:u w:val="single"/>
            <w:rtl w:val="0"/>
          </w:rPr>
          <w:t xml:space="preserve">http://doc.rero.ch/record/278024/files/voldemort.pdf</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linked.art </w:t>
      </w:r>
    </w:p>
    <w:p w:rsidR="00000000" w:rsidDel="00000000" w:rsidP="00000000" w:rsidRDefault="00000000" w:rsidRPr="00000000" w14:paraId="0000000F">
      <w:pPr>
        <w:rPr/>
      </w:pPr>
      <w:r w:rsidDel="00000000" w:rsidR="00000000" w:rsidRPr="00000000">
        <w:rPr>
          <w:rtl w:val="0"/>
        </w:rPr>
        <w:t xml:space="preserve">schema.org</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Craig Parry</w:t>
    </w:r>
  </w:p>
  <w:p w:rsidR="00000000" w:rsidDel="00000000" w:rsidP="00000000" w:rsidRDefault="00000000" w:rsidRPr="00000000" w14:paraId="00000012">
    <w:pPr>
      <w:rPr/>
    </w:pPr>
    <w:r w:rsidDel="00000000" w:rsidR="00000000" w:rsidRPr="00000000">
      <w:rPr>
        <w:rtl w:val="0"/>
      </w:rPr>
      <w:t xml:space="preserve">Jon Sykora</w:t>
    </w:r>
  </w:p>
  <w:p w:rsidR="00000000" w:rsidDel="00000000" w:rsidP="00000000" w:rsidRDefault="00000000" w:rsidRPr="00000000" w14:paraId="00000013">
    <w:pPr>
      <w:rPr/>
    </w:pPr>
    <w:r w:rsidDel="00000000" w:rsidR="00000000" w:rsidRPr="00000000">
      <w:rPr>
        <w:rtl w:val="0"/>
      </w:rPr>
      <w:t xml:space="preserve">CS564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doc.rero.ch/record/278024/files/voldemort.pdf"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