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97" w:type="dxa"/>
        <w:tblInd w:w="-113" w:type="dxa"/>
        <w:tblLayout w:type="fixed"/>
        <w:tblCellMar>
          <w:left w:w="10" w:type="dxa"/>
          <w:right w:w="10" w:type="dxa"/>
        </w:tblCellMar>
        <w:tblLook w:val="0000" w:firstRow="0" w:lastRow="0" w:firstColumn="0" w:lastColumn="0" w:noHBand="0" w:noVBand="0"/>
      </w:tblPr>
      <w:tblGrid>
        <w:gridCol w:w="959"/>
        <w:gridCol w:w="1134"/>
        <w:gridCol w:w="2507"/>
        <w:gridCol w:w="186"/>
        <w:gridCol w:w="3402"/>
        <w:gridCol w:w="1109"/>
      </w:tblGrid>
      <w:tr w:rsidR="00B75348" w:rsidTr="00CB0B22">
        <w:tc>
          <w:tcPr>
            <w:tcW w:w="2093"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pacing w:before="40" w:after="40" w:line="360" w:lineRule="auto"/>
              <w:rPr>
                <w:rFonts w:ascii="Arial" w:hAnsi="Arial" w:cs="Arial"/>
                <w:b/>
                <w:sz w:val="20"/>
                <w:szCs w:val="20"/>
              </w:rPr>
            </w:pPr>
            <w:r>
              <w:rPr>
                <w:rFonts w:ascii="Arial" w:hAnsi="Arial" w:cs="Arial"/>
                <w:b/>
                <w:sz w:val="20"/>
                <w:szCs w:val="20"/>
              </w:rPr>
              <w:t>Test Case Id:</w:t>
            </w:r>
          </w:p>
        </w:tc>
        <w:tc>
          <w:tcPr>
            <w:tcW w:w="720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348" w:rsidRDefault="00B75348" w:rsidP="00B75348">
            <w:pPr>
              <w:pStyle w:val="Standard"/>
              <w:spacing w:before="40" w:after="40" w:line="360" w:lineRule="auto"/>
              <w:rPr>
                <w:rFonts w:ascii="Arial" w:hAnsi="Arial" w:cs="Arial"/>
                <w:b/>
                <w:sz w:val="20"/>
                <w:szCs w:val="20"/>
              </w:rPr>
            </w:pPr>
            <w:r>
              <w:rPr>
                <w:rFonts w:ascii="Arial" w:hAnsi="Arial" w:cs="Arial"/>
                <w:b/>
                <w:sz w:val="20"/>
                <w:szCs w:val="20"/>
              </w:rPr>
              <w:t xml:space="preserve">Test Purpose: </w:t>
            </w:r>
            <w:r>
              <w:rPr>
                <w:rFonts w:ascii="Arial" w:hAnsi="Arial" w:cs="Arial"/>
                <w:sz w:val="20"/>
                <w:szCs w:val="20"/>
              </w:rPr>
              <w:t>Making sure you have answered question before proceeding.</w:t>
            </w:r>
          </w:p>
        </w:tc>
      </w:tr>
      <w:tr w:rsidR="00B75348" w:rsidTr="00CB0B22">
        <w:tc>
          <w:tcPr>
            <w:tcW w:w="929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348" w:rsidRDefault="00B75348" w:rsidP="00CB0B22">
            <w:pPr>
              <w:pStyle w:val="Standard"/>
              <w:spacing w:before="40" w:after="40" w:line="360" w:lineRule="auto"/>
              <w:rPr>
                <w:rFonts w:ascii="Arial" w:hAnsi="Arial" w:cs="Arial"/>
                <w:b/>
                <w:sz w:val="20"/>
                <w:szCs w:val="20"/>
              </w:rPr>
            </w:pPr>
            <w:r>
              <w:rPr>
                <w:rFonts w:ascii="Arial" w:hAnsi="Arial" w:cs="Arial"/>
                <w:b/>
                <w:sz w:val="20"/>
                <w:szCs w:val="20"/>
              </w:rPr>
              <w:t xml:space="preserve">Environment: </w:t>
            </w:r>
            <w:r>
              <w:rPr>
                <w:rFonts w:ascii="Arial" w:hAnsi="Arial" w:cs="Arial"/>
                <w:sz w:val="20"/>
                <w:szCs w:val="20"/>
              </w:rPr>
              <w:t>Python 2.7 – Windows 8</w:t>
            </w:r>
          </w:p>
        </w:tc>
      </w:tr>
      <w:tr w:rsidR="00B75348" w:rsidTr="00CB0B22">
        <w:trPr>
          <w:trHeight w:val="259"/>
        </w:trPr>
        <w:tc>
          <w:tcPr>
            <w:tcW w:w="929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348" w:rsidRDefault="00B75348" w:rsidP="00B75348">
            <w:pPr>
              <w:pStyle w:val="Standard"/>
              <w:spacing w:before="40" w:after="40" w:line="360" w:lineRule="auto"/>
              <w:rPr>
                <w:rFonts w:ascii="Arial" w:hAnsi="Arial" w:cs="Arial"/>
                <w:b/>
                <w:sz w:val="20"/>
                <w:szCs w:val="20"/>
              </w:rPr>
            </w:pPr>
            <w:r>
              <w:rPr>
                <w:rFonts w:ascii="Arial" w:hAnsi="Arial" w:cs="Arial"/>
                <w:b/>
                <w:sz w:val="20"/>
                <w:szCs w:val="20"/>
              </w:rPr>
              <w:t xml:space="preserve">Preconditions: </w:t>
            </w:r>
            <w:r>
              <w:rPr>
                <w:rFonts w:ascii="Arial" w:hAnsi="Arial" w:cs="Arial"/>
                <w:sz w:val="20"/>
                <w:szCs w:val="20"/>
              </w:rPr>
              <w:t>User logged in, User taking Test.</w:t>
            </w:r>
          </w:p>
        </w:tc>
      </w:tr>
      <w:tr w:rsidR="00B75348" w:rsidTr="00CB0B22">
        <w:tc>
          <w:tcPr>
            <w:tcW w:w="929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348" w:rsidRDefault="00B75348" w:rsidP="00CB0B22">
            <w:pPr>
              <w:pStyle w:val="Standard"/>
              <w:spacing w:before="40" w:after="40"/>
              <w:rPr>
                <w:rFonts w:ascii="Arial" w:hAnsi="Arial" w:cs="Arial"/>
                <w:b/>
                <w:sz w:val="20"/>
                <w:szCs w:val="20"/>
              </w:rPr>
            </w:pPr>
            <w:r>
              <w:rPr>
                <w:rFonts w:ascii="Arial" w:hAnsi="Arial" w:cs="Arial"/>
                <w:b/>
                <w:sz w:val="20"/>
                <w:szCs w:val="20"/>
              </w:rPr>
              <w:t>Test Case Steps:</w:t>
            </w:r>
          </w:p>
        </w:tc>
      </w:tr>
      <w:tr w:rsidR="00B75348" w:rsidTr="00CB0B22">
        <w:tc>
          <w:tcPr>
            <w:tcW w:w="959" w:type="dxa"/>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pacing w:before="40" w:after="40"/>
              <w:rPr>
                <w:rFonts w:ascii="Arial" w:hAnsi="Arial" w:cs="Arial"/>
                <w:sz w:val="20"/>
                <w:szCs w:val="20"/>
              </w:rPr>
            </w:pPr>
            <w:r>
              <w:rPr>
                <w:rFonts w:ascii="Arial" w:hAnsi="Arial" w:cs="Arial"/>
                <w:sz w:val="20"/>
                <w:szCs w:val="20"/>
              </w:rPr>
              <w:t>Step No</w:t>
            </w:r>
          </w:p>
        </w:tc>
        <w:tc>
          <w:tcPr>
            <w:tcW w:w="382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pacing w:before="40" w:after="40"/>
              <w:rPr>
                <w:rFonts w:ascii="Arial" w:hAnsi="Arial" w:cs="Arial"/>
                <w:sz w:val="20"/>
                <w:szCs w:val="20"/>
              </w:rPr>
            </w:pPr>
            <w:r>
              <w:rPr>
                <w:rFonts w:ascii="Arial" w:hAnsi="Arial" w:cs="Arial"/>
                <w:sz w:val="20"/>
                <w:szCs w:val="20"/>
              </w:rPr>
              <w:t>Procedure</w:t>
            </w:r>
          </w:p>
        </w:tc>
        <w:tc>
          <w:tcPr>
            <w:tcW w:w="3402" w:type="dxa"/>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pacing w:before="40" w:after="40"/>
              <w:rPr>
                <w:rFonts w:ascii="Arial" w:hAnsi="Arial" w:cs="Arial"/>
                <w:sz w:val="20"/>
                <w:szCs w:val="20"/>
              </w:rPr>
            </w:pPr>
            <w:r>
              <w:rPr>
                <w:rFonts w:ascii="Arial" w:hAnsi="Arial" w:cs="Arial"/>
                <w:sz w:val="20"/>
                <w:szCs w:val="20"/>
              </w:rPr>
              <w:t>Response</w:t>
            </w: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348" w:rsidRDefault="00B75348" w:rsidP="00CB0B22">
            <w:pPr>
              <w:pStyle w:val="Standard"/>
              <w:spacing w:before="40" w:after="40"/>
              <w:rPr>
                <w:rFonts w:ascii="Arial" w:hAnsi="Arial" w:cs="Arial"/>
                <w:sz w:val="20"/>
                <w:szCs w:val="20"/>
              </w:rPr>
            </w:pPr>
            <w:r>
              <w:rPr>
                <w:rFonts w:ascii="Arial" w:hAnsi="Arial" w:cs="Arial"/>
                <w:sz w:val="20"/>
                <w:szCs w:val="20"/>
              </w:rPr>
              <w:t>Pass/Fail</w:t>
            </w:r>
          </w:p>
        </w:tc>
      </w:tr>
      <w:tr w:rsidR="00B75348" w:rsidTr="00CB0B22">
        <w:tc>
          <w:tcPr>
            <w:tcW w:w="959" w:type="dxa"/>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napToGrid w:val="0"/>
              <w:spacing w:before="40" w:after="40" w:line="360" w:lineRule="auto"/>
              <w:jc w:val="right"/>
              <w:rPr>
                <w:rFonts w:ascii="Arial" w:hAnsi="Arial" w:cs="Arial"/>
                <w:b/>
                <w:sz w:val="20"/>
                <w:szCs w:val="20"/>
              </w:rPr>
            </w:pPr>
            <w:r>
              <w:rPr>
                <w:rFonts w:ascii="Arial" w:hAnsi="Arial" w:cs="Arial"/>
                <w:b/>
                <w:sz w:val="20"/>
                <w:szCs w:val="20"/>
              </w:rPr>
              <w:t>1</w:t>
            </w:r>
          </w:p>
        </w:tc>
        <w:tc>
          <w:tcPr>
            <w:tcW w:w="382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B75348">
            <w:pPr>
              <w:pStyle w:val="Standard"/>
              <w:snapToGrid w:val="0"/>
              <w:spacing w:before="40" w:after="40" w:line="360" w:lineRule="auto"/>
              <w:rPr>
                <w:rFonts w:ascii="Arial" w:hAnsi="Arial" w:cs="Arial"/>
                <w:sz w:val="20"/>
                <w:szCs w:val="20"/>
              </w:rPr>
            </w:pPr>
            <w:r>
              <w:rPr>
                <w:rFonts w:ascii="Arial" w:hAnsi="Arial" w:cs="Arial"/>
                <w:sz w:val="20"/>
                <w:szCs w:val="20"/>
              </w:rPr>
              <w:t>User is presented with question 1. User presses the Submit button before checking an answer box.</w:t>
            </w:r>
          </w:p>
        </w:tc>
        <w:tc>
          <w:tcPr>
            <w:tcW w:w="3402" w:type="dxa"/>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napToGrid w:val="0"/>
              <w:spacing w:before="40" w:after="40" w:line="360" w:lineRule="auto"/>
              <w:rPr>
                <w:rFonts w:ascii="Arial" w:hAnsi="Arial" w:cs="Arial"/>
                <w:sz w:val="20"/>
                <w:szCs w:val="20"/>
              </w:rPr>
            </w:pPr>
            <w:r>
              <w:rPr>
                <w:rFonts w:ascii="Arial" w:hAnsi="Arial" w:cs="Arial"/>
                <w:sz w:val="20"/>
                <w:szCs w:val="20"/>
              </w:rPr>
              <w:t>A popup box saying that all of the question must be answered before proceeding.</w:t>
            </w: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348" w:rsidRDefault="009B78BF" w:rsidP="009B78BF">
            <w:pPr>
              <w:pStyle w:val="Standard"/>
              <w:snapToGrid w:val="0"/>
              <w:spacing w:before="40" w:after="40" w:line="360" w:lineRule="auto"/>
              <w:jc w:val="center"/>
              <w:rPr>
                <w:rFonts w:ascii="Arial" w:hAnsi="Arial" w:cs="Arial"/>
                <w:sz w:val="20"/>
                <w:szCs w:val="20"/>
              </w:rPr>
            </w:pPr>
            <w:r>
              <w:rPr>
                <w:rFonts w:ascii="Arial" w:hAnsi="Arial" w:cs="Arial"/>
                <w:sz w:val="20"/>
                <w:szCs w:val="20"/>
              </w:rPr>
              <w:t>Pass</w:t>
            </w:r>
          </w:p>
        </w:tc>
      </w:tr>
      <w:tr w:rsidR="00B75348" w:rsidTr="00CB0B22">
        <w:trPr>
          <w:trHeight w:val="1257"/>
        </w:trPr>
        <w:tc>
          <w:tcPr>
            <w:tcW w:w="959" w:type="dxa"/>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napToGrid w:val="0"/>
              <w:spacing w:before="40" w:after="40" w:line="360" w:lineRule="auto"/>
              <w:jc w:val="right"/>
              <w:rPr>
                <w:rFonts w:ascii="Arial" w:hAnsi="Arial" w:cs="Arial"/>
                <w:b/>
                <w:sz w:val="20"/>
                <w:szCs w:val="20"/>
              </w:rPr>
            </w:pPr>
            <w:r>
              <w:rPr>
                <w:rFonts w:ascii="Arial" w:hAnsi="Arial" w:cs="Arial"/>
                <w:b/>
                <w:sz w:val="20"/>
                <w:szCs w:val="20"/>
              </w:rPr>
              <w:t>2</w:t>
            </w:r>
          </w:p>
        </w:tc>
        <w:tc>
          <w:tcPr>
            <w:tcW w:w="382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napToGrid w:val="0"/>
              <w:spacing w:before="40" w:after="40" w:line="360" w:lineRule="auto"/>
              <w:rPr>
                <w:rFonts w:ascii="Arial" w:hAnsi="Arial" w:cs="Arial"/>
                <w:sz w:val="20"/>
                <w:szCs w:val="20"/>
              </w:rPr>
            </w:pPr>
            <w:r>
              <w:rPr>
                <w:rFonts w:ascii="Arial" w:hAnsi="Arial" w:cs="Arial"/>
                <w:sz w:val="20"/>
                <w:szCs w:val="20"/>
              </w:rPr>
              <w:t>User presses OK on the popup box and selects an answer and then clicks submit again.</w:t>
            </w:r>
          </w:p>
        </w:tc>
        <w:tc>
          <w:tcPr>
            <w:tcW w:w="3402" w:type="dxa"/>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napToGrid w:val="0"/>
              <w:spacing w:before="40" w:after="40" w:line="360" w:lineRule="auto"/>
              <w:rPr>
                <w:rFonts w:ascii="Arial" w:hAnsi="Arial" w:cs="Arial"/>
                <w:sz w:val="20"/>
                <w:szCs w:val="20"/>
              </w:rPr>
            </w:pPr>
            <w:r>
              <w:rPr>
                <w:rFonts w:ascii="Arial" w:hAnsi="Arial" w:cs="Arial"/>
                <w:sz w:val="20"/>
                <w:szCs w:val="20"/>
              </w:rPr>
              <w:t>Users answer is submitted. Checked if correct or incorrect and then User is moved onto question 2.</w:t>
            </w: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348" w:rsidRDefault="009B78BF" w:rsidP="00CB0B22">
            <w:pPr>
              <w:pStyle w:val="Standard"/>
              <w:snapToGrid w:val="0"/>
              <w:spacing w:before="40" w:after="40" w:line="360" w:lineRule="auto"/>
              <w:jc w:val="center"/>
              <w:rPr>
                <w:rFonts w:ascii="Arial" w:hAnsi="Arial" w:cs="Arial"/>
                <w:sz w:val="20"/>
                <w:szCs w:val="20"/>
              </w:rPr>
            </w:pPr>
            <w:r>
              <w:rPr>
                <w:rFonts w:ascii="Arial" w:hAnsi="Arial" w:cs="Arial"/>
                <w:sz w:val="20"/>
                <w:szCs w:val="20"/>
              </w:rPr>
              <w:t>Pass</w:t>
            </w:r>
          </w:p>
        </w:tc>
      </w:tr>
      <w:tr w:rsidR="00B75348" w:rsidTr="00CB0B22">
        <w:trPr>
          <w:trHeight w:val="1295"/>
        </w:trPr>
        <w:tc>
          <w:tcPr>
            <w:tcW w:w="4786" w:type="dxa"/>
            <w:gridSpan w:val="4"/>
            <w:tcBorders>
              <w:top w:val="single" w:sz="4" w:space="0" w:color="000000"/>
              <w:left w:val="single" w:sz="4" w:space="0" w:color="000000"/>
            </w:tcBorders>
            <w:tcMar>
              <w:top w:w="0" w:type="dxa"/>
              <w:left w:w="108" w:type="dxa"/>
              <w:bottom w:w="0" w:type="dxa"/>
              <w:right w:w="108" w:type="dxa"/>
            </w:tcMar>
          </w:tcPr>
          <w:p w:rsidR="009B78BF" w:rsidRDefault="00B75348" w:rsidP="009B78BF">
            <w:pPr>
              <w:pStyle w:val="Standard"/>
              <w:snapToGrid w:val="0"/>
              <w:spacing w:before="40" w:after="40" w:line="360" w:lineRule="auto"/>
              <w:rPr>
                <w:rFonts w:ascii="Arial" w:hAnsi="Arial" w:cs="Arial"/>
                <w:sz w:val="20"/>
                <w:szCs w:val="20"/>
              </w:rPr>
            </w:pPr>
            <w:r>
              <w:rPr>
                <w:rFonts w:ascii="Arial" w:hAnsi="Arial" w:cs="Arial"/>
                <w:sz w:val="20"/>
                <w:szCs w:val="20"/>
              </w:rPr>
              <w:t>Comments :</w:t>
            </w:r>
          </w:p>
          <w:p w:rsidR="00B75348" w:rsidRDefault="00B75348" w:rsidP="009B78BF">
            <w:pPr>
              <w:pStyle w:val="Standard"/>
              <w:snapToGrid w:val="0"/>
              <w:spacing w:before="40" w:after="40" w:line="360" w:lineRule="auto"/>
              <w:rPr>
                <w:rFonts w:ascii="Arial" w:hAnsi="Arial" w:cs="Arial"/>
                <w:sz w:val="20"/>
                <w:szCs w:val="20"/>
              </w:rPr>
            </w:pPr>
            <w:r>
              <w:rPr>
                <w:rFonts w:ascii="Arial" w:hAnsi="Arial" w:cs="Arial"/>
                <w:sz w:val="20"/>
                <w:szCs w:val="20"/>
              </w:rPr>
              <w:t xml:space="preserve"> </w:t>
            </w:r>
            <w:r w:rsidR="009B78BF">
              <w:rPr>
                <w:rFonts w:ascii="Arial" w:hAnsi="Arial" w:cs="Arial"/>
                <w:sz w:val="20"/>
                <w:szCs w:val="20"/>
              </w:rPr>
              <w:t>If User doesn’t press and answer before pressing the submit button then they are met with a popup screen prompting them to choose an answers before moving on. The User can then press the OK button and return to the question. Where they can choose and answer. This will be submitted and checked and saved for the final feedback screen.</w:t>
            </w:r>
          </w:p>
        </w:tc>
        <w:tc>
          <w:tcPr>
            <w:tcW w:w="3402" w:type="dxa"/>
            <w:tcBorders>
              <w:top w:val="single" w:sz="4" w:space="0" w:color="000000"/>
              <w:left w:val="nil"/>
            </w:tcBorders>
            <w:tcMar>
              <w:top w:w="0" w:type="dxa"/>
              <w:left w:w="108" w:type="dxa"/>
              <w:bottom w:w="0" w:type="dxa"/>
              <w:right w:w="108" w:type="dxa"/>
            </w:tcMar>
          </w:tcPr>
          <w:p w:rsidR="00B75348" w:rsidRDefault="00B75348" w:rsidP="00CB0B22">
            <w:pPr>
              <w:pStyle w:val="Standard"/>
              <w:snapToGrid w:val="0"/>
              <w:spacing w:before="40" w:after="40" w:line="360" w:lineRule="auto"/>
              <w:rPr>
                <w:rFonts w:ascii="Arial" w:hAnsi="Arial" w:cs="Arial"/>
                <w:sz w:val="20"/>
                <w:szCs w:val="20"/>
              </w:rPr>
            </w:pPr>
          </w:p>
        </w:tc>
        <w:tc>
          <w:tcPr>
            <w:tcW w:w="1109" w:type="dxa"/>
            <w:tcBorders>
              <w:top w:val="single" w:sz="4" w:space="0" w:color="000000"/>
              <w:left w:val="nil"/>
              <w:right w:val="single" w:sz="4" w:space="0" w:color="000000"/>
            </w:tcBorders>
            <w:tcMar>
              <w:top w:w="0" w:type="dxa"/>
              <w:left w:w="108" w:type="dxa"/>
              <w:bottom w:w="0" w:type="dxa"/>
              <w:right w:w="108" w:type="dxa"/>
            </w:tcMar>
          </w:tcPr>
          <w:p w:rsidR="00B75348" w:rsidRDefault="00B75348" w:rsidP="00CB0B22">
            <w:pPr>
              <w:pStyle w:val="Standard"/>
              <w:snapToGrid w:val="0"/>
              <w:spacing w:before="40" w:after="40" w:line="360" w:lineRule="auto"/>
              <w:jc w:val="center"/>
              <w:rPr>
                <w:rFonts w:ascii="Arial" w:hAnsi="Arial" w:cs="Arial"/>
                <w:sz w:val="20"/>
                <w:szCs w:val="20"/>
              </w:rPr>
            </w:pPr>
          </w:p>
        </w:tc>
      </w:tr>
      <w:tr w:rsidR="00B75348" w:rsidTr="00CB0B22">
        <w:trPr>
          <w:trHeight w:val="87"/>
        </w:trPr>
        <w:tc>
          <w:tcPr>
            <w:tcW w:w="9297" w:type="dxa"/>
            <w:gridSpan w:val="6"/>
            <w:tcBorders>
              <w:left w:val="single" w:sz="4" w:space="0" w:color="000000"/>
              <w:bottom w:val="single" w:sz="4" w:space="0" w:color="000000"/>
              <w:right w:val="single" w:sz="4" w:space="0" w:color="000000"/>
            </w:tcBorders>
            <w:tcMar>
              <w:top w:w="0" w:type="dxa"/>
              <w:left w:w="108" w:type="dxa"/>
              <w:bottom w:w="0" w:type="dxa"/>
              <w:right w:w="108" w:type="dxa"/>
            </w:tcMar>
          </w:tcPr>
          <w:p w:rsidR="00B75348" w:rsidRDefault="00B75348" w:rsidP="00CB0B22">
            <w:pPr>
              <w:pStyle w:val="Standard"/>
              <w:spacing w:before="40" w:after="40"/>
              <w:rPr>
                <w:rFonts w:ascii="Arial" w:hAnsi="Arial" w:cs="Arial"/>
                <w:b/>
                <w:sz w:val="20"/>
                <w:szCs w:val="20"/>
              </w:rPr>
            </w:pPr>
          </w:p>
        </w:tc>
      </w:tr>
      <w:tr w:rsidR="00B75348" w:rsidTr="00CB0B22">
        <w:tc>
          <w:tcPr>
            <w:tcW w:w="929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348" w:rsidRDefault="00B75348" w:rsidP="009B78BF">
            <w:pPr>
              <w:pStyle w:val="Standard"/>
              <w:spacing w:before="40" w:after="40" w:line="360" w:lineRule="auto"/>
              <w:rPr>
                <w:rFonts w:ascii="Arial" w:hAnsi="Arial" w:cs="Arial"/>
                <w:b/>
                <w:sz w:val="20"/>
                <w:szCs w:val="20"/>
              </w:rPr>
            </w:pPr>
            <w:r>
              <w:rPr>
                <w:rFonts w:ascii="Arial" w:hAnsi="Arial" w:cs="Arial"/>
                <w:b/>
                <w:sz w:val="20"/>
                <w:szCs w:val="20"/>
              </w:rPr>
              <w:t>Related Tests:</w:t>
            </w:r>
            <w:r w:rsidR="009B78BF">
              <w:rPr>
                <w:rFonts w:ascii="Arial" w:hAnsi="Arial" w:cs="Arial"/>
                <w:b/>
                <w:sz w:val="20"/>
                <w:szCs w:val="20"/>
              </w:rPr>
              <w:t xml:space="preserve"> </w:t>
            </w:r>
            <w:r w:rsidR="009B78BF">
              <w:rPr>
                <w:rFonts w:ascii="Arial" w:hAnsi="Arial" w:cs="Arial"/>
                <w:b/>
                <w:sz w:val="20"/>
                <w:szCs w:val="20"/>
              </w:rPr>
              <w:t xml:space="preserve">Selecting right answer gives mark. </w:t>
            </w:r>
            <w:r w:rsidR="009B78BF">
              <w:rPr>
                <w:rFonts w:ascii="Arial" w:hAnsi="Arial" w:cs="Arial"/>
                <w:b/>
                <w:sz w:val="20"/>
                <w:szCs w:val="20"/>
              </w:rPr>
              <w:t>Ensure the test loads properly.</w:t>
            </w:r>
            <w:bookmarkStart w:id="0" w:name="_GoBack"/>
            <w:bookmarkEnd w:id="0"/>
          </w:p>
        </w:tc>
      </w:tr>
      <w:tr w:rsidR="00B75348" w:rsidTr="00CB0B22">
        <w:tc>
          <w:tcPr>
            <w:tcW w:w="460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B75348" w:rsidRDefault="00B75348" w:rsidP="00CB0B22">
            <w:pPr>
              <w:pStyle w:val="Standard"/>
              <w:spacing w:before="40" w:after="40" w:line="360" w:lineRule="auto"/>
              <w:rPr>
                <w:rFonts w:ascii="Arial" w:hAnsi="Arial" w:cs="Arial"/>
                <w:b/>
                <w:sz w:val="20"/>
                <w:szCs w:val="20"/>
              </w:rPr>
            </w:pPr>
            <w:r>
              <w:rPr>
                <w:rFonts w:ascii="Arial" w:hAnsi="Arial" w:cs="Arial"/>
                <w:b/>
                <w:sz w:val="20"/>
                <w:szCs w:val="20"/>
              </w:rPr>
              <w:t xml:space="preserve">Author: </w:t>
            </w:r>
            <w:r>
              <w:rPr>
                <w:rFonts w:ascii="Arial" w:hAnsi="Arial" w:cs="Arial"/>
                <w:sz w:val="20"/>
                <w:szCs w:val="20"/>
              </w:rPr>
              <w:t>Edward Morgan</w:t>
            </w:r>
          </w:p>
        </w:tc>
        <w:tc>
          <w:tcPr>
            <w:tcW w:w="46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348" w:rsidRDefault="00B75348" w:rsidP="00CB0B22">
            <w:pPr>
              <w:pStyle w:val="Standard"/>
              <w:spacing w:before="40" w:after="40" w:line="360" w:lineRule="auto"/>
              <w:rPr>
                <w:rFonts w:ascii="Arial" w:hAnsi="Arial" w:cs="Arial"/>
                <w:b/>
                <w:sz w:val="20"/>
                <w:szCs w:val="20"/>
              </w:rPr>
            </w:pPr>
            <w:r>
              <w:rPr>
                <w:rFonts w:ascii="Arial" w:hAnsi="Arial" w:cs="Arial"/>
                <w:b/>
                <w:sz w:val="20"/>
                <w:szCs w:val="20"/>
              </w:rPr>
              <w:t>Checker:</w:t>
            </w:r>
          </w:p>
        </w:tc>
      </w:tr>
    </w:tbl>
    <w:p w:rsidR="000E7298" w:rsidRDefault="000E7298"/>
    <w:sectPr w:rsidR="000E7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348"/>
    <w:rsid w:val="000E7298"/>
    <w:rsid w:val="009B78BF"/>
    <w:rsid w:val="00B75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4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75348"/>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4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75348"/>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2013-04-17T22:39:00Z</dcterms:created>
  <dcterms:modified xsi:type="dcterms:W3CDTF">2013-04-17T23:15:00Z</dcterms:modified>
</cp:coreProperties>
</file>