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3163" w14:textId="69F5F59E" w:rsidR="00AF5767" w:rsidRPr="00AF5767" w:rsidRDefault="00394C5C" w:rsidP="00AF5767">
      <w:pPr>
        <w:spacing w:before="0" w:afterLines="60" w:after="144"/>
        <w:contextualSpacing/>
      </w:pPr>
      <w:r>
        <w:rPr>
          <w:noProof/>
        </w:rPr>
        <w:drawing>
          <wp:anchor distT="0" distB="0" distL="114300" distR="114300" simplePos="0" relativeHeight="251658240" behindDoc="1" locked="0" layoutInCell="1" allowOverlap="1" wp14:anchorId="56DBA36B" wp14:editId="15F4B913">
            <wp:simplePos x="0" y="0"/>
            <wp:positionH relativeFrom="column">
              <wp:posOffset>0</wp:posOffset>
            </wp:positionH>
            <wp:positionV relativeFrom="page">
              <wp:posOffset>8238</wp:posOffset>
            </wp:positionV>
            <wp:extent cx="10694889" cy="7562781"/>
            <wp:effectExtent l="0" t="0" r="0" b="635"/>
            <wp:wrapNone/>
            <wp:docPr id="1" name="Picture 1" descr="Cover page for the Australian Curriculum Health and Physical Education F-10 Version 9.0 Curriculum content F-6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age for the Australian Curriculum Health and Physical Education F-10 Version 9.0 Curriculum content F-6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694889" cy="7562781"/>
                    </a:xfrm>
                    <a:prstGeom prst="rect">
                      <a:avLst/>
                    </a:prstGeom>
                  </pic:spPr>
                </pic:pic>
              </a:graphicData>
            </a:graphic>
            <wp14:sizeRelH relativeFrom="page">
              <wp14:pctWidth>0</wp14:pctWidth>
            </wp14:sizeRelH>
            <wp14:sizeRelV relativeFrom="page">
              <wp14:pctHeight>0</wp14:pctHeight>
            </wp14:sizeRelV>
          </wp:anchor>
        </w:drawing>
      </w:r>
    </w:p>
    <w:p w14:paraId="5EE58964" w14:textId="77777777" w:rsidR="00AF5767" w:rsidRPr="00AF5767" w:rsidRDefault="00AF5767" w:rsidP="00AF5767">
      <w:pPr>
        <w:spacing w:before="0" w:afterLines="60" w:after="144"/>
        <w:contextualSpacing/>
      </w:pPr>
    </w:p>
    <w:p w14:paraId="26D4A6C8" w14:textId="77777777" w:rsidR="00AF5767" w:rsidRPr="00AF5767" w:rsidRDefault="00AF5767" w:rsidP="00AF5767">
      <w:pPr>
        <w:spacing w:before="0" w:afterLines="60" w:after="144"/>
        <w:contextualSpacing/>
      </w:pPr>
    </w:p>
    <w:p w14:paraId="470F1E3F" w14:textId="77777777" w:rsidR="00AF5767" w:rsidRPr="00AF5767" w:rsidRDefault="00AF5767" w:rsidP="00AF5767">
      <w:pPr>
        <w:spacing w:before="0" w:afterLines="60" w:after="144"/>
        <w:contextualSpacing/>
        <w:rPr>
          <w:b/>
          <w:color w:val="005FB8"/>
        </w:rPr>
      </w:pPr>
    </w:p>
    <w:p w14:paraId="2A083DB1" w14:textId="77777777" w:rsidR="00AF5767" w:rsidRPr="00AF5767" w:rsidRDefault="00AF5767" w:rsidP="00AF5767">
      <w:pPr>
        <w:spacing w:before="0" w:afterLines="60" w:after="144"/>
        <w:contextualSpacing/>
      </w:pPr>
    </w:p>
    <w:p w14:paraId="19336ADF" w14:textId="4CBDE700" w:rsidR="00AF5767" w:rsidRPr="00AF5767" w:rsidRDefault="00AF5767" w:rsidP="00AF5767">
      <w:pPr>
        <w:tabs>
          <w:tab w:val="left" w:pos="3299"/>
        </w:tabs>
        <w:spacing w:before="0" w:afterLines="60" w:after="144"/>
        <w:contextualSpacing/>
        <w:rPr>
          <w:b/>
          <w:color w:val="005FB8"/>
          <w:sz w:val="144"/>
          <w:szCs w:val="144"/>
        </w:rPr>
      </w:pPr>
      <w:r w:rsidRPr="00AF5767">
        <w:rPr>
          <w:b/>
          <w:color w:val="005FB8"/>
        </w:rPr>
        <w:tab/>
      </w:r>
    </w:p>
    <w:p w14:paraId="6497AFFF" w14:textId="77777777" w:rsidR="00AF5767" w:rsidRPr="00AF5767" w:rsidRDefault="00AF5767" w:rsidP="00AF5767">
      <w:pPr>
        <w:tabs>
          <w:tab w:val="left" w:pos="3299"/>
        </w:tabs>
        <w:spacing w:before="0" w:afterLines="60" w:after="144"/>
        <w:contextualSpacing/>
        <w:sectPr w:rsidR="00AF5767" w:rsidRPr="00AF5767" w:rsidSect="00A84B08">
          <w:headerReference w:type="default" r:id="rId12"/>
          <w:footerReference w:type="default" r:id="rId13"/>
          <w:headerReference w:type="first" r:id="rId14"/>
          <w:pgSz w:w="16838" w:h="11906" w:orient="landscape" w:code="9"/>
          <w:pgMar w:top="0" w:right="0" w:bottom="0" w:left="0" w:header="0" w:footer="284" w:gutter="0"/>
          <w:cols w:space="708"/>
          <w:titlePg/>
          <w:docGrid w:linePitch="360"/>
        </w:sectPr>
      </w:pPr>
    </w:p>
    <w:p w14:paraId="2A47B250" w14:textId="77777777" w:rsidR="00AF5767" w:rsidRPr="00AF5767" w:rsidRDefault="00AF5767" w:rsidP="00AF5767">
      <w:pPr>
        <w:autoSpaceDE w:val="0"/>
        <w:autoSpaceDN w:val="0"/>
        <w:adjustRightInd w:val="0"/>
        <w:spacing w:before="0" w:afterLines="60" w:after="144"/>
        <w:contextualSpacing/>
        <w:rPr>
          <w:rFonts w:eastAsiaTheme="minorHAnsi"/>
          <w:b/>
          <w:bCs/>
          <w:i w:val="0"/>
          <w:color w:val="000000"/>
          <w:sz w:val="20"/>
          <w:szCs w:val="20"/>
          <w:lang w:val="en-IN"/>
        </w:rPr>
      </w:pPr>
    </w:p>
    <w:p w14:paraId="1B907763" w14:textId="77777777" w:rsidR="00AF5767" w:rsidRPr="00AF5767" w:rsidRDefault="00AF5767" w:rsidP="00AF5767">
      <w:pPr>
        <w:autoSpaceDE w:val="0"/>
        <w:autoSpaceDN w:val="0"/>
        <w:adjustRightInd w:val="0"/>
        <w:spacing w:before="0" w:afterLines="60" w:after="144"/>
        <w:contextualSpacing/>
        <w:rPr>
          <w:rFonts w:eastAsiaTheme="minorHAnsi"/>
          <w:b/>
          <w:bCs/>
          <w:i w:val="0"/>
          <w:color w:val="000000"/>
          <w:sz w:val="20"/>
          <w:szCs w:val="20"/>
          <w:lang w:val="en-IN"/>
        </w:rPr>
      </w:pPr>
    </w:p>
    <w:p w14:paraId="1040E004" w14:textId="77777777" w:rsidR="00AF5767" w:rsidRPr="00AF5767" w:rsidRDefault="00AF5767" w:rsidP="00AF5767">
      <w:pPr>
        <w:autoSpaceDE w:val="0"/>
        <w:autoSpaceDN w:val="0"/>
        <w:adjustRightInd w:val="0"/>
        <w:spacing w:before="0" w:afterLines="60" w:after="144"/>
        <w:contextualSpacing/>
        <w:rPr>
          <w:rFonts w:eastAsiaTheme="minorHAnsi"/>
          <w:b/>
          <w:bCs/>
          <w:i w:val="0"/>
          <w:color w:val="000000"/>
          <w:sz w:val="20"/>
          <w:szCs w:val="20"/>
          <w:lang w:val="en-IN"/>
        </w:rPr>
      </w:pPr>
    </w:p>
    <w:p w14:paraId="23DEC522" w14:textId="77777777" w:rsidR="00AF5767" w:rsidRPr="00AF5767" w:rsidRDefault="00AF5767" w:rsidP="00AF5767">
      <w:pPr>
        <w:adjustRightInd w:val="0"/>
        <w:spacing w:before="0" w:afterLines="60" w:after="144"/>
        <w:ind w:left="2160"/>
        <w:contextualSpacing/>
        <w:rPr>
          <w:rFonts w:eastAsiaTheme="minorHAnsi"/>
          <w:b/>
          <w:bCs/>
          <w:color w:val="000000"/>
          <w:sz w:val="16"/>
          <w:szCs w:val="16"/>
          <w:lang w:val="en-IN"/>
        </w:rPr>
      </w:pPr>
    </w:p>
    <w:p w14:paraId="343D6E5D" w14:textId="77777777" w:rsidR="00AF5767" w:rsidRPr="00AF5767" w:rsidRDefault="00AF5767" w:rsidP="00AF5767">
      <w:pPr>
        <w:adjustRightInd w:val="0"/>
        <w:spacing w:before="0" w:afterLines="60" w:after="144"/>
        <w:ind w:left="2160"/>
        <w:contextualSpacing/>
        <w:rPr>
          <w:rFonts w:eastAsiaTheme="minorHAnsi"/>
          <w:b/>
          <w:bCs/>
          <w:color w:val="000000"/>
          <w:sz w:val="16"/>
          <w:szCs w:val="16"/>
          <w:lang w:val="en-IN"/>
        </w:rPr>
      </w:pPr>
    </w:p>
    <w:p w14:paraId="33BFA46D"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5A13BDBE"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4262FB3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6A4B401E"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63E7BD6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4C58FD17"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0CF246CE"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45931272"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36376F7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07BAF53B"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2A5E8E3C"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0883575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31B93E6D"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2A9CB570" w14:textId="77777777" w:rsidR="00AF5767" w:rsidRPr="00AF5767" w:rsidRDefault="00AF5767" w:rsidP="00AF5767">
      <w:pPr>
        <w:ind w:left="851"/>
        <w:rPr>
          <w:b/>
          <w:bCs/>
          <w:iCs/>
          <w:color w:val="auto"/>
          <w:sz w:val="20"/>
        </w:rPr>
      </w:pPr>
    </w:p>
    <w:p w14:paraId="58E95B5C" w14:textId="77777777" w:rsidR="00AF5767" w:rsidRPr="00AF5767" w:rsidRDefault="00AF5767" w:rsidP="00AF5767">
      <w:pPr>
        <w:ind w:left="851"/>
        <w:rPr>
          <w:b/>
          <w:bCs/>
          <w:iCs/>
          <w:color w:val="auto"/>
          <w:sz w:val="20"/>
        </w:rPr>
      </w:pPr>
    </w:p>
    <w:p w14:paraId="11D32C8D" w14:textId="77777777" w:rsidR="00385396" w:rsidRPr="00385396" w:rsidRDefault="00385396" w:rsidP="00316DFD">
      <w:pPr>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b/>
          <w:bCs/>
          <w:i w:val="0"/>
          <w:color w:val="000000"/>
          <w:sz w:val="20"/>
          <w:szCs w:val="20"/>
          <w:lang w:val="en-IN"/>
        </w:rPr>
        <w:t>Copyright and Terms of Use Statement</w:t>
      </w:r>
      <w:r w:rsidRPr="00385396">
        <w:rPr>
          <w:rFonts w:eastAsia="Times New Roman"/>
          <w:i w:val="0"/>
          <w:color w:val="000000"/>
          <w:sz w:val="20"/>
          <w:szCs w:val="20"/>
          <w:lang w:val="en-US"/>
        </w:rPr>
        <w:t> </w:t>
      </w:r>
    </w:p>
    <w:p w14:paraId="6D60DBEF" w14:textId="77777777" w:rsidR="00385396" w:rsidRPr="00385396" w:rsidRDefault="00385396" w:rsidP="138456A1">
      <w:pPr>
        <w:shd w:val="clear" w:color="auto" w:fill="FFFFFF" w:themeFill="accent6"/>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b/>
          <w:bCs/>
          <w:i w:val="0"/>
          <w:color w:val="1F1F11"/>
          <w:sz w:val="20"/>
          <w:szCs w:val="20"/>
          <w:shd w:val="clear" w:color="auto" w:fill="FFFFFF"/>
          <w:lang w:val="en-US"/>
        </w:rPr>
        <w:t xml:space="preserve">© Australian Curriculum, Assessment and Reporting Authority </w:t>
      </w:r>
      <w:r w:rsidRPr="138456A1">
        <w:rPr>
          <w:rFonts w:eastAsia="Times New Roman"/>
          <w:b/>
          <w:bCs/>
          <w:i w:val="0"/>
          <w:color w:val="1F1F11"/>
          <w:sz w:val="20"/>
          <w:szCs w:val="20"/>
          <w:shd w:val="clear" w:color="auto" w:fill="FFFFFF"/>
          <w:lang w:val="en-US"/>
        </w:rPr>
        <w:t>202</w:t>
      </w:r>
      <w:r w:rsidR="602C710C" w:rsidRPr="004E0332">
        <w:rPr>
          <w:rFonts w:eastAsia="Times New Roman"/>
          <w:b/>
          <w:bCs/>
          <w:i w:val="0"/>
          <w:color w:val="1F1F11"/>
          <w:sz w:val="20"/>
          <w:szCs w:val="20"/>
          <w:lang w:val="en-US"/>
        </w:rPr>
        <w:t>2</w:t>
      </w:r>
    </w:p>
    <w:p w14:paraId="37E2614D" w14:textId="77777777" w:rsidR="00385396" w:rsidRPr="00385396" w:rsidRDefault="00385396" w:rsidP="00316DFD">
      <w:pPr>
        <w:shd w:val="clear" w:color="auto" w:fill="FFFFFF"/>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i w:val="0"/>
          <w:color w:val="1F1F11"/>
          <w:sz w:val="20"/>
          <w:szCs w:val="20"/>
          <w:shd w:val="clear" w:color="auto" w:fill="FFFFFF"/>
          <w:lang w:val="en-US"/>
        </w:rPr>
        <w:t>The </w:t>
      </w:r>
      <w:r w:rsidRPr="00385396">
        <w:rPr>
          <w:rFonts w:eastAsia="Times New Roman"/>
          <w:i w:val="0"/>
          <w:color w:val="222222"/>
          <w:sz w:val="20"/>
          <w:szCs w:val="20"/>
          <w:lang w:val="en-US"/>
        </w:rPr>
        <w:t>material published in this work is subject to copyright pursuant to the Copyright Act 1968 (Cth) and is owned by the Australian Curriculum, Assessment and Reporting Authority (ACARA) (except to the extent that copyright is held by another party, as indicated). </w:t>
      </w:r>
    </w:p>
    <w:p w14:paraId="02BB9C05" w14:textId="77777777" w:rsidR="00385396" w:rsidRPr="00385396" w:rsidRDefault="00385396" w:rsidP="00316DFD">
      <w:pPr>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i w:val="0"/>
          <w:color w:val="auto"/>
          <w:sz w:val="20"/>
          <w:szCs w:val="20"/>
          <w:lang w:val="en-US"/>
        </w:rPr>
        <w:t>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5" w:tgtFrame="_blank" w:history="1">
        <w:r w:rsidRPr="00385396">
          <w:rPr>
            <w:rFonts w:eastAsia="Times New Roman"/>
            <w:i w:val="0"/>
            <w:color w:val="0563C1"/>
            <w:sz w:val="20"/>
            <w:szCs w:val="20"/>
            <w:u w:val="single"/>
            <w:lang w:val="en-US"/>
          </w:rPr>
          <w:t>https://www.acara.edu.au/contact-us/copyright</w:t>
        </w:r>
      </w:hyperlink>
      <w:r w:rsidRPr="00385396">
        <w:rPr>
          <w:rFonts w:eastAsia="Times New Roman"/>
          <w:i w:val="0"/>
          <w:color w:val="auto"/>
          <w:sz w:val="20"/>
          <w:szCs w:val="20"/>
          <w:lang w:val="en-US"/>
        </w:rPr>
        <w:t> </w:t>
      </w:r>
    </w:p>
    <w:p w14:paraId="179F5FDD" w14:textId="0827F823" w:rsidR="00385396" w:rsidRDefault="00385396">
      <w:pPr>
        <w:spacing w:before="160" w:after="0" w:line="360" w:lineRule="auto"/>
        <w:rPr>
          <w:bCs/>
          <w:lang w:val="en-US"/>
        </w:rPr>
      </w:pPr>
      <w:r>
        <w:rPr>
          <w:bCs/>
          <w:lang w:val="en-US"/>
        </w:rPr>
        <w:br w:type="page"/>
      </w:r>
    </w:p>
    <w:p w14:paraId="4F632B3F" w14:textId="7A9FD0F5" w:rsidR="00EF0C14" w:rsidRPr="007C51D2" w:rsidRDefault="00EF0C14" w:rsidP="00EC6A3D">
      <w:pPr>
        <w:pStyle w:val="ACARA-Heading3"/>
        <w:rPr>
          <w:i w:val="0"/>
          <w:iCs w:val="0"/>
          <w:color w:val="auto"/>
        </w:rPr>
      </w:pPr>
      <w:bookmarkStart w:id="0" w:name="_Toc86058306"/>
      <w:bookmarkStart w:id="1" w:name="_Toc81842154"/>
      <w:bookmarkStart w:id="2" w:name="_Toc82116523"/>
      <w:bookmarkStart w:id="3" w:name="F10AustralianCurriculum"/>
      <w:r w:rsidRPr="007C51D2">
        <w:rPr>
          <w:i w:val="0"/>
          <w:iCs w:val="0"/>
          <w:color w:val="auto"/>
        </w:rPr>
        <w:lastRenderedPageBreak/>
        <w:t>TABLE OF CONTENTS</w:t>
      </w:r>
      <w:bookmarkEnd w:id="0"/>
    </w:p>
    <w:p w14:paraId="7C5BF09F" w14:textId="675BF21F" w:rsidR="00EC6A3D" w:rsidRPr="007C51D2" w:rsidRDefault="00EF0C14">
      <w:pPr>
        <w:pStyle w:val="TOC1"/>
        <w:rPr>
          <w:rFonts w:asciiTheme="minorHAnsi" w:eastAsiaTheme="minorEastAsia" w:hAnsiTheme="minorHAnsi" w:cstheme="minorBidi"/>
          <w:b w:val="0"/>
          <w:bCs w:val="0"/>
          <w:caps w:val="0"/>
          <w:color w:val="auto"/>
          <w:sz w:val="22"/>
          <w:szCs w:val="22"/>
          <w:lang w:val="en-AU" w:eastAsia="en-AU"/>
        </w:rPr>
      </w:pPr>
      <w:r w:rsidRPr="007C51D2">
        <w:rPr>
          <w:iCs/>
          <w:color w:val="auto"/>
          <w:sz w:val="28"/>
          <w:szCs w:val="28"/>
        </w:rPr>
        <w:fldChar w:fldCharType="begin"/>
      </w:r>
      <w:r w:rsidRPr="007C51D2">
        <w:rPr>
          <w:iCs/>
          <w:color w:val="auto"/>
          <w:sz w:val="28"/>
          <w:szCs w:val="28"/>
        </w:rPr>
        <w:instrText xml:space="preserve"> TOC \h \z \t "ACARA - HEADING 1,1,ACARA - Heading 2,2" </w:instrText>
      </w:r>
      <w:r w:rsidRPr="007C51D2">
        <w:rPr>
          <w:iCs/>
          <w:color w:val="auto"/>
          <w:sz w:val="28"/>
          <w:szCs w:val="28"/>
        </w:rPr>
        <w:fldChar w:fldCharType="separate"/>
      </w:r>
      <w:hyperlink w:anchor="_Toc95911928" w:history="1">
        <w:r w:rsidR="00EC6A3D" w:rsidRPr="007C51D2">
          <w:rPr>
            <w:rStyle w:val="Hyperlink"/>
            <w:b w:val="0"/>
            <w:bCs w:val="0"/>
            <w:color w:val="auto"/>
          </w:rPr>
          <w:t>Curriculum elements</w:t>
        </w:r>
        <w:r w:rsidR="00EC6A3D" w:rsidRPr="007C51D2">
          <w:rPr>
            <w:b w:val="0"/>
            <w:bCs w:val="0"/>
            <w:webHidden/>
            <w:color w:val="auto"/>
          </w:rPr>
          <w:tab/>
        </w:r>
        <w:r w:rsidR="00EC6A3D" w:rsidRPr="007C51D2">
          <w:rPr>
            <w:b w:val="0"/>
            <w:bCs w:val="0"/>
            <w:webHidden/>
            <w:color w:val="auto"/>
          </w:rPr>
          <w:fldChar w:fldCharType="begin"/>
        </w:r>
        <w:r w:rsidR="00EC6A3D" w:rsidRPr="007C51D2">
          <w:rPr>
            <w:b w:val="0"/>
            <w:bCs w:val="0"/>
            <w:webHidden/>
            <w:color w:val="auto"/>
          </w:rPr>
          <w:instrText xml:space="preserve"> PAGEREF _Toc95911928 \h </w:instrText>
        </w:r>
        <w:r w:rsidR="00EC6A3D" w:rsidRPr="007C51D2">
          <w:rPr>
            <w:b w:val="0"/>
            <w:bCs w:val="0"/>
            <w:webHidden/>
            <w:color w:val="auto"/>
          </w:rPr>
        </w:r>
        <w:r w:rsidR="00EC6A3D" w:rsidRPr="007C51D2">
          <w:rPr>
            <w:b w:val="0"/>
            <w:bCs w:val="0"/>
            <w:webHidden/>
            <w:color w:val="auto"/>
          </w:rPr>
          <w:fldChar w:fldCharType="separate"/>
        </w:r>
        <w:r w:rsidR="00EC6A3D" w:rsidRPr="007C51D2">
          <w:rPr>
            <w:b w:val="0"/>
            <w:bCs w:val="0"/>
            <w:webHidden/>
            <w:color w:val="auto"/>
          </w:rPr>
          <w:t>3</w:t>
        </w:r>
        <w:r w:rsidR="00EC6A3D" w:rsidRPr="007C51D2">
          <w:rPr>
            <w:b w:val="0"/>
            <w:bCs w:val="0"/>
            <w:webHidden/>
            <w:color w:val="auto"/>
          </w:rPr>
          <w:fldChar w:fldCharType="end"/>
        </w:r>
      </w:hyperlink>
    </w:p>
    <w:p w14:paraId="6E2AF068" w14:textId="7F867124" w:rsidR="00EC6A3D" w:rsidRPr="007C51D2" w:rsidRDefault="00000000">
      <w:pPr>
        <w:pStyle w:val="TOC2"/>
        <w:rPr>
          <w:rFonts w:asciiTheme="minorHAnsi" w:eastAsiaTheme="minorEastAsia" w:hAnsiTheme="minorHAnsi" w:cstheme="minorBidi"/>
          <w:b w:val="0"/>
          <w:iCs w:val="0"/>
          <w:color w:val="auto"/>
          <w:sz w:val="22"/>
          <w:szCs w:val="22"/>
          <w:lang w:eastAsia="en-AU"/>
        </w:rPr>
      </w:pPr>
      <w:hyperlink w:anchor="_Toc95911929" w:history="1">
        <w:r w:rsidR="00EC6A3D" w:rsidRPr="007C51D2">
          <w:rPr>
            <w:rStyle w:val="Hyperlink"/>
            <w:b w:val="0"/>
            <w:color w:val="auto"/>
          </w:rPr>
          <w:t>Foundation</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_Toc95911929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3</w:t>
        </w:r>
        <w:r w:rsidR="00EC6A3D" w:rsidRPr="007C51D2">
          <w:rPr>
            <w:b w:val="0"/>
            <w:webHidden/>
            <w:color w:val="auto"/>
          </w:rPr>
          <w:fldChar w:fldCharType="end"/>
        </w:r>
      </w:hyperlink>
    </w:p>
    <w:p w14:paraId="0055AE4F" w14:textId="60AC0494" w:rsidR="00EC6A3D" w:rsidRPr="007C51D2" w:rsidRDefault="00000000">
      <w:pPr>
        <w:pStyle w:val="TOC2"/>
        <w:rPr>
          <w:rFonts w:asciiTheme="minorHAnsi" w:eastAsiaTheme="minorEastAsia" w:hAnsiTheme="minorHAnsi" w:cstheme="minorBidi"/>
          <w:b w:val="0"/>
          <w:iCs w:val="0"/>
          <w:color w:val="auto"/>
          <w:sz w:val="22"/>
          <w:szCs w:val="22"/>
          <w:lang w:eastAsia="en-AU"/>
        </w:rPr>
      </w:pPr>
      <w:hyperlink w:anchor="_Toc95911930" w:history="1">
        <w:r w:rsidR="00EC6A3D" w:rsidRPr="007C51D2">
          <w:rPr>
            <w:rStyle w:val="Hyperlink"/>
            <w:b w:val="0"/>
            <w:color w:val="auto"/>
          </w:rPr>
          <w:t>Years 1–2</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_Toc95911930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8</w:t>
        </w:r>
        <w:r w:rsidR="00EC6A3D" w:rsidRPr="007C51D2">
          <w:rPr>
            <w:b w:val="0"/>
            <w:webHidden/>
            <w:color w:val="auto"/>
          </w:rPr>
          <w:fldChar w:fldCharType="end"/>
        </w:r>
      </w:hyperlink>
    </w:p>
    <w:p w14:paraId="720CCF28" w14:textId="47F4A72C" w:rsidR="00EC6A3D" w:rsidRPr="007C51D2" w:rsidRDefault="00000000">
      <w:pPr>
        <w:pStyle w:val="TOC2"/>
        <w:rPr>
          <w:rFonts w:asciiTheme="minorHAnsi" w:eastAsiaTheme="minorEastAsia" w:hAnsiTheme="minorHAnsi" w:cstheme="minorBidi"/>
          <w:b w:val="0"/>
          <w:iCs w:val="0"/>
          <w:color w:val="auto"/>
          <w:sz w:val="22"/>
          <w:szCs w:val="22"/>
          <w:lang w:eastAsia="en-AU"/>
        </w:rPr>
      </w:pPr>
      <w:hyperlink w:anchor="_Toc95911931" w:history="1">
        <w:r w:rsidR="00EC6A3D" w:rsidRPr="007C51D2">
          <w:rPr>
            <w:rStyle w:val="Hyperlink"/>
            <w:b w:val="0"/>
            <w:color w:val="auto"/>
          </w:rPr>
          <w:t>Years 3–4</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_Toc95911931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13</w:t>
        </w:r>
        <w:r w:rsidR="00EC6A3D" w:rsidRPr="007C51D2">
          <w:rPr>
            <w:b w:val="0"/>
            <w:webHidden/>
            <w:color w:val="auto"/>
          </w:rPr>
          <w:fldChar w:fldCharType="end"/>
        </w:r>
      </w:hyperlink>
    </w:p>
    <w:p w14:paraId="70743627" w14:textId="077992D7" w:rsidR="00EC6A3D" w:rsidRPr="007C51D2" w:rsidRDefault="00000000">
      <w:pPr>
        <w:pStyle w:val="TOC2"/>
        <w:rPr>
          <w:rFonts w:asciiTheme="minorHAnsi" w:eastAsiaTheme="minorEastAsia" w:hAnsiTheme="minorHAnsi" w:cstheme="minorBidi"/>
          <w:b w:val="0"/>
          <w:iCs w:val="0"/>
          <w:color w:val="auto"/>
          <w:sz w:val="22"/>
          <w:szCs w:val="22"/>
          <w:lang w:eastAsia="en-AU"/>
        </w:rPr>
      </w:pPr>
      <w:hyperlink w:anchor="_Toc95911932" w:history="1">
        <w:r w:rsidR="00EC6A3D" w:rsidRPr="007C51D2">
          <w:rPr>
            <w:rStyle w:val="Hyperlink"/>
            <w:b w:val="0"/>
            <w:color w:val="auto"/>
          </w:rPr>
          <w:t>Years 5–6</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_Toc95911932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21</w:t>
        </w:r>
        <w:r w:rsidR="00EC6A3D" w:rsidRPr="007C51D2">
          <w:rPr>
            <w:b w:val="0"/>
            <w:webHidden/>
            <w:color w:val="auto"/>
          </w:rPr>
          <w:fldChar w:fldCharType="end"/>
        </w:r>
      </w:hyperlink>
    </w:p>
    <w:p w14:paraId="71ED16A4" w14:textId="354E71BA" w:rsidR="00045DE2" w:rsidRPr="00CD0DA5" w:rsidRDefault="00EF0C14" w:rsidP="00045DE2">
      <w:pPr>
        <w:pStyle w:val="ACARA-HEADING1"/>
        <w:rPr>
          <w:rFonts w:hint="eastAsia"/>
          <w:b w:val="0"/>
          <w:bCs/>
          <w:i/>
          <w:iCs/>
          <w:sz w:val="22"/>
          <w:lang w:val="en-US"/>
        </w:rPr>
      </w:pPr>
      <w:r w:rsidRPr="007C51D2">
        <w:rPr>
          <w:rFonts w:ascii="Arial" w:hAnsi="Arial"/>
          <w:bCs/>
          <w:iCs/>
          <w:caps w:val="0"/>
          <w:color w:val="auto"/>
          <w:sz w:val="28"/>
          <w:szCs w:val="28"/>
          <w:lang w:val="en-US"/>
        </w:rPr>
        <w:fldChar w:fldCharType="end"/>
      </w:r>
      <w:bookmarkEnd w:id="1"/>
      <w:bookmarkEnd w:id="2"/>
      <w:bookmarkEnd w:id="3"/>
    </w:p>
    <w:p w14:paraId="73658336" w14:textId="4CC8A44D" w:rsidR="002C5571" w:rsidRDefault="00CD0DA5" w:rsidP="009C5A7E">
      <w:pPr>
        <w:spacing w:before="160" w:after="0"/>
        <w:rPr>
          <w:i w:val="0"/>
          <w:iCs/>
          <w:color w:val="auto"/>
          <w:sz w:val="22"/>
          <w:lang w:val="en-US"/>
        </w:rPr>
      </w:pPr>
      <w:r w:rsidRPr="00CD0DA5">
        <w:rPr>
          <w:b/>
          <w:bCs/>
          <w:i w:val="0"/>
          <w:iCs/>
          <w:sz w:val="22"/>
          <w:lang w:val="en-US"/>
        </w:rPr>
        <w:t xml:space="preserve"> </w:t>
      </w:r>
      <w:r w:rsidR="002C5571">
        <w:rPr>
          <w:i w:val="0"/>
          <w:iCs/>
          <w:color w:val="auto"/>
          <w:sz w:val="22"/>
          <w:lang w:val="en-US"/>
        </w:rPr>
        <w:br w:type="page"/>
      </w:r>
    </w:p>
    <w:p w14:paraId="2D5E7745" w14:textId="14B99317" w:rsidR="00015A2B" w:rsidRPr="001A7957" w:rsidRDefault="006F15E0" w:rsidP="001A7957">
      <w:pPr>
        <w:pStyle w:val="ACARA-HEADING1"/>
        <w:rPr>
          <w:rFonts w:hint="eastAsia"/>
        </w:rPr>
      </w:pPr>
      <w:bookmarkStart w:id="4" w:name="_Toc83125419"/>
      <w:bookmarkStart w:id="5" w:name="_Toc95911928"/>
      <w:bookmarkStart w:id="6" w:name="heading1_3"/>
      <w:r>
        <w:lastRenderedPageBreak/>
        <w:t>Curriculum elements</w:t>
      </w:r>
      <w:bookmarkEnd w:id="4"/>
      <w:bookmarkEnd w:id="5"/>
    </w:p>
    <w:p w14:paraId="791B6A33" w14:textId="478943EF" w:rsidR="003831C7" w:rsidRPr="008F5071" w:rsidRDefault="00E014DC" w:rsidP="000A24F8">
      <w:pPr>
        <w:pStyle w:val="ACARA-Heading2"/>
        <w:rPr>
          <w:rFonts w:hint="eastAsia"/>
        </w:rPr>
      </w:pPr>
      <w:bookmarkStart w:id="7" w:name="_Toc83125420"/>
      <w:bookmarkStart w:id="8" w:name="_Toc95911929"/>
      <w:bookmarkStart w:id="9" w:name="heading2_17"/>
      <w:bookmarkEnd w:id="6"/>
      <w:r>
        <w:t>Foundation</w:t>
      </w:r>
      <w:bookmarkEnd w:id="7"/>
      <w:bookmarkEnd w:id="8"/>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3831C7" w14:paraId="1A27AA31" w14:textId="77777777" w:rsidTr="00881761">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5A12B146" w14:textId="16C85C33" w:rsidR="003831C7" w:rsidRPr="00C83BA3" w:rsidRDefault="00F1013C" w:rsidP="0055542E">
            <w:pPr>
              <w:pStyle w:val="BodyText"/>
              <w:spacing w:before="40" w:after="40" w:line="240" w:lineRule="auto"/>
              <w:ind w:left="23" w:right="23"/>
              <w:jc w:val="center"/>
              <w:rPr>
                <w:rStyle w:val="SubtleEmphasis"/>
                <w:b/>
                <w:bCs/>
                <w:sz w:val="22"/>
                <w:szCs w:val="22"/>
              </w:rPr>
            </w:pPr>
            <w:bookmarkStart w:id="10" w:name="_Hlk82787450"/>
            <w:bookmarkEnd w:id="9"/>
            <w:r w:rsidRPr="00C83BA3">
              <w:rPr>
                <w:rStyle w:val="SubtleEmphasis"/>
                <w:b/>
                <w:bCs/>
                <w:color w:val="FFFFFF" w:themeColor="background1"/>
                <w:sz w:val="22"/>
                <w:szCs w:val="22"/>
              </w:rPr>
              <w:t>Year</w:t>
            </w:r>
            <w:r w:rsidR="00B250AE">
              <w:rPr>
                <w:rStyle w:val="SubtleEmphasis"/>
                <w:b/>
                <w:bCs/>
                <w:color w:val="FFFFFF" w:themeColor="background1"/>
                <w:sz w:val="22"/>
                <w:szCs w:val="22"/>
              </w:rPr>
              <w:t xml:space="preserve"> </w:t>
            </w:r>
            <w:r w:rsidR="007078D3" w:rsidRPr="00C83BA3">
              <w:rPr>
                <w:rStyle w:val="SubtleEmphasis"/>
                <w:b/>
                <w:bCs/>
                <w:color w:val="FFFFFF" w:themeColor="background1"/>
                <w:sz w:val="22"/>
                <w:szCs w:val="22"/>
              </w:rPr>
              <w:t>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00881761">
        <w:tc>
          <w:tcPr>
            <w:tcW w:w="15126" w:type="dxa"/>
            <w:tcBorders>
              <w:top w:val="single" w:sz="4" w:space="0" w:color="auto"/>
              <w:left w:val="single" w:sz="4" w:space="0" w:color="auto"/>
              <w:bottom w:val="single" w:sz="4" w:space="0" w:color="auto"/>
              <w:right w:val="single" w:sz="4" w:space="0" w:color="auto"/>
            </w:tcBorders>
          </w:tcPr>
          <w:p w14:paraId="5CF206A3"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The Foundation curriculum builds on the Early Years Learning Framework and each student’s prior learning and experiences. In the early years, priority is given to the development of movement skills, participation in physical activity, and development of safe and healthy personal practices. </w:t>
            </w:r>
          </w:p>
          <w:p w14:paraId="4BF5895C"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Students learn through exploration and play, investigating where health and movement concepts exist in their lives. They continue to develop an understanding of identity and wellbeing, and how they connect and contribute to their world and the world of others. </w:t>
            </w:r>
          </w:p>
          <w:p w14:paraId="25A368B6"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Students take increasing responsibility for their own health and physical wellbeing. They strengthen dispositions for learning including curiosity, confidence, cooperation, experimentation and investigation. </w:t>
            </w:r>
          </w:p>
          <w:p w14:paraId="08F4E33D"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Students strengthen their communication skills by exploring and applying strategies to interact respectfully with others. They develop an increasing understanding of emotions, fairness, diversity and health messages to keep themselves and others healthy and safe. </w:t>
            </w:r>
          </w:p>
          <w:p w14:paraId="35BE5BD3"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Through the continued development of fine and gross skills, object manipulation skills and spatial awareness, students gain a stronger sense of movement competence, appreciate the personal benefits of being physically active and develop increasing confidence to participate in range of physical activities. </w:t>
            </w:r>
          </w:p>
          <w:p w14:paraId="62D57E20"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In the Foundation Year, students practise and develop locomotor and non-locomotor skills, including balancing, running and jumping, and object control skills, including rolling, propelling, bouncing, throwing, catching and kicking a range of different objects.</w:t>
            </w:r>
          </w:p>
          <w:p w14:paraId="1C8BA42F" w14:textId="266C2071" w:rsidR="003831C7" w:rsidRPr="00EC6A3D" w:rsidRDefault="00985690" w:rsidP="00643A4B">
            <w:pPr>
              <w:spacing w:after="120" w:line="240" w:lineRule="auto"/>
              <w:ind w:left="144" w:right="144"/>
              <w:rPr>
                <w:i w:val="0"/>
                <w:iCs/>
                <w:color w:val="auto"/>
              </w:rPr>
            </w:pPr>
            <w:r w:rsidRPr="00950E66">
              <w:rPr>
                <w:i w:val="0"/>
                <w:iCs/>
                <w:color w:val="auto"/>
                <w:sz w:val="20"/>
                <w:szCs w:val="20"/>
              </w:rPr>
              <w:t>Through participation in active play, small group games and minor games, students explore ways to move safely and investigate why and how following rules promotes fair play.</w:t>
            </w:r>
            <w:r w:rsidRPr="7BA568ED">
              <w:t xml:space="preserve"> </w:t>
            </w:r>
          </w:p>
        </w:tc>
      </w:tr>
      <w:tr w:rsidR="003831C7" w14:paraId="7AF76A61" w14:textId="77777777" w:rsidTr="00881761">
        <w:tc>
          <w:tcPr>
            <w:tcW w:w="15126" w:type="dxa"/>
            <w:tcBorders>
              <w:top w:val="single" w:sz="4" w:space="0" w:color="auto"/>
              <w:left w:val="single" w:sz="4" w:space="0" w:color="auto"/>
              <w:bottom w:val="single" w:sz="4" w:space="0" w:color="auto"/>
              <w:right w:val="single" w:sz="4" w:space="0" w:color="auto"/>
            </w:tcBorders>
            <w:shd w:val="clear" w:color="auto" w:fill="FFBB33"/>
          </w:tcPr>
          <w:p w14:paraId="58F64665" w14:textId="559E0503" w:rsidR="003831C7" w:rsidRPr="00C83BA3" w:rsidRDefault="00F1013C" w:rsidP="0055542E">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00881761">
        <w:tc>
          <w:tcPr>
            <w:tcW w:w="15126" w:type="dxa"/>
            <w:tcBorders>
              <w:top w:val="single" w:sz="4" w:space="0" w:color="auto"/>
              <w:left w:val="single" w:sz="4" w:space="0" w:color="auto"/>
              <w:bottom w:val="single" w:sz="4" w:space="0" w:color="auto"/>
              <w:right w:val="single" w:sz="4" w:space="0" w:color="auto"/>
            </w:tcBorders>
          </w:tcPr>
          <w:p w14:paraId="3D702770" w14:textId="2E79E25E" w:rsidR="003831C7" w:rsidRPr="00EC6A3D" w:rsidRDefault="00BC0C1E" w:rsidP="00643A4B">
            <w:pPr>
              <w:spacing w:after="120" w:line="240" w:lineRule="auto"/>
              <w:ind w:left="144" w:right="144"/>
              <w:rPr>
                <w:iCs/>
                <w:color w:val="auto"/>
                <w:sz w:val="20"/>
              </w:rPr>
            </w:pPr>
            <w:r w:rsidRPr="00643A4B">
              <w:rPr>
                <w:i w:val="0"/>
                <w:iCs/>
                <w:color w:val="auto"/>
                <w:sz w:val="20"/>
                <w:szCs w:val="20"/>
              </w:rPr>
              <w:t>By the end of Foundation, students describe similarities and differences between themselves and others, and different emotions people experience. They demonstrate personal and social skills to interact respectfully with others. They identify and demonstrate protective behaviours and help-seeking strategies to keep themselves safe. Students identify how health information can be used in their lives. Students apply fundamental movement skills to manipulate objects and space in a range of movement situations. Students identify the benefits of being physically active and how rules make play fair and inclusive.</w:t>
            </w:r>
          </w:p>
        </w:tc>
      </w:tr>
      <w:bookmarkEnd w:id="10"/>
    </w:tbl>
    <w:p w14:paraId="6064F2ED" w14:textId="3F671AB6" w:rsidR="00D23ECB" w:rsidRDefault="00D23ECB" w:rsidP="008F1BBA">
      <w:pPr>
        <w:spacing w:before="160" w:after="0"/>
      </w:pPr>
    </w:p>
    <w:p w14:paraId="71788AC3" w14:textId="51D429C5" w:rsidR="00515E95" w:rsidRDefault="00515E95" w:rsidP="008F1BBA">
      <w:pPr>
        <w:spacing w:before="160" w:after="0"/>
      </w:pPr>
    </w:p>
    <w:p w14:paraId="3247EE5D" w14:textId="50A58094" w:rsidR="00D23ECB" w:rsidRDefault="00D23ECB" w:rsidP="00654201"/>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7078D3" w:rsidRPr="0094378D" w14:paraId="3C118049" w14:textId="77777777" w:rsidTr="671A9AE1">
        <w:tc>
          <w:tcPr>
            <w:tcW w:w="12328" w:type="dxa"/>
            <w:gridSpan w:val="2"/>
            <w:shd w:val="clear" w:color="auto" w:fill="005D93" w:themeFill="text2"/>
          </w:tcPr>
          <w:p w14:paraId="5E3B2A6B" w14:textId="74CAC859" w:rsidR="007078D3" w:rsidRPr="00F91937" w:rsidRDefault="007078D3" w:rsidP="0055542E">
            <w:pPr>
              <w:pStyle w:val="BodyText"/>
              <w:spacing w:before="40" w:after="40" w:line="240" w:lineRule="auto"/>
              <w:ind w:left="23" w:right="23"/>
              <w:rPr>
                <w:b/>
                <w:bCs/>
              </w:rPr>
            </w:pPr>
            <w:r>
              <w:rPr>
                <w:b/>
                <w:color w:val="FFFFFF" w:themeColor="background1"/>
              </w:rPr>
              <w:lastRenderedPageBreak/>
              <w:t xml:space="preserve">Strand: </w:t>
            </w:r>
            <w:r w:rsidR="00BC0C1E">
              <w:rPr>
                <w:b/>
                <w:color w:val="FFFFFF" w:themeColor="background1"/>
              </w:rPr>
              <w:t xml:space="preserve">Personal, social and community health </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rPr>
            </w:pPr>
            <w:r>
              <w:rPr>
                <w:b/>
              </w:rPr>
              <w:t>Foundation</w:t>
            </w:r>
          </w:p>
        </w:tc>
      </w:tr>
      <w:tr w:rsidR="007078D3" w:rsidRPr="0094378D" w14:paraId="187A4E68" w14:textId="77777777" w:rsidTr="00881761">
        <w:tc>
          <w:tcPr>
            <w:tcW w:w="15126" w:type="dxa"/>
            <w:gridSpan w:val="3"/>
            <w:shd w:val="clear" w:color="auto" w:fill="E5F5FB" w:themeFill="accent2"/>
          </w:tcPr>
          <w:p w14:paraId="00E62732" w14:textId="72CEBBDF" w:rsidR="007078D3" w:rsidRPr="007078D3" w:rsidRDefault="007078D3" w:rsidP="0055542E">
            <w:pPr>
              <w:pStyle w:val="BodyText"/>
              <w:spacing w:before="40" w:after="40" w:line="240" w:lineRule="auto"/>
              <w:ind w:left="23" w:right="23"/>
              <w:rPr>
                <w:b/>
                <w:bCs/>
                <w:iCs/>
              </w:rPr>
            </w:pPr>
            <w:bookmarkStart w:id="11" w:name="_Hlk82126127"/>
            <w:r w:rsidRPr="007078D3">
              <w:rPr>
                <w:b/>
                <w:bCs/>
              </w:rPr>
              <w:t xml:space="preserve">Sub-strand: </w:t>
            </w:r>
            <w:r w:rsidR="00FD5537">
              <w:rPr>
                <w:b/>
                <w:bCs/>
              </w:rPr>
              <w:t>Identities and change</w:t>
            </w:r>
          </w:p>
        </w:tc>
      </w:tr>
      <w:tr w:rsidR="00654201" w:rsidRPr="0094378D" w14:paraId="7C7F27CC" w14:textId="77777777" w:rsidTr="671A9AE1">
        <w:tc>
          <w:tcPr>
            <w:tcW w:w="4673" w:type="dxa"/>
            <w:shd w:val="clear" w:color="auto" w:fill="FFD685" w:themeFill="accent3"/>
          </w:tcPr>
          <w:p w14:paraId="6CA3565A" w14:textId="29AEDC56" w:rsidR="00654201" w:rsidRPr="00CC798A" w:rsidRDefault="00654201" w:rsidP="002331F9">
            <w:pPr>
              <w:pStyle w:val="BodyText"/>
              <w:spacing w:before="40" w:after="40" w:line="240" w:lineRule="auto"/>
              <w:ind w:left="29" w:right="29"/>
              <w:rPr>
                <w:b/>
              </w:rPr>
            </w:pPr>
            <w:r w:rsidRPr="00CC798A">
              <w:rPr>
                <w:b/>
              </w:rPr>
              <w:t xml:space="preserve">Content </w:t>
            </w:r>
            <w:r>
              <w:rPr>
                <w:b/>
              </w:rPr>
              <w:t>d</w:t>
            </w:r>
            <w:r w:rsidRPr="00CC798A">
              <w:rPr>
                <w:b/>
              </w:rPr>
              <w:t>escription</w:t>
            </w:r>
            <w:r w:rsidR="007078D3">
              <w:rPr>
                <w:b/>
              </w:rPr>
              <w:t>s</w:t>
            </w:r>
            <w:r>
              <w:rPr>
                <w:b/>
              </w:rPr>
              <w:br/>
            </w:r>
            <w:r w:rsidRPr="00CC798A">
              <w:rPr>
                <w:bCs/>
                <w:i/>
                <w:iCs/>
                <w:sz w:val="16"/>
                <w:szCs w:val="16"/>
              </w:rPr>
              <w:t>Students learn to:</w:t>
            </w:r>
          </w:p>
        </w:tc>
        <w:tc>
          <w:tcPr>
            <w:tcW w:w="10453" w:type="dxa"/>
            <w:gridSpan w:val="2"/>
            <w:shd w:val="clear" w:color="auto" w:fill="FAF9F7" w:themeFill="background2"/>
          </w:tcPr>
          <w:p w14:paraId="7DF1FC7D" w14:textId="39FADA41" w:rsidR="00654201" w:rsidRPr="00654201" w:rsidRDefault="007078D3" w:rsidP="002331F9">
            <w:pPr>
              <w:pStyle w:val="BodyText"/>
              <w:spacing w:before="40" w:after="40" w:line="240" w:lineRule="auto"/>
              <w:ind w:left="29" w:right="29"/>
              <w:rPr>
                <w:rFonts w:eastAsiaTheme="majorEastAsia"/>
                <w:b/>
                <w:bCs/>
              </w:rPr>
            </w:pPr>
            <w:r>
              <w:rPr>
                <w:rFonts w:eastAsiaTheme="majorEastAsia"/>
                <w:b/>
                <w:bCs/>
              </w:rPr>
              <w:t xml:space="preserve">Content </w:t>
            </w:r>
            <w:r w:rsidR="000318BB">
              <w:rPr>
                <w:rFonts w:eastAsiaTheme="majorEastAsia"/>
                <w:b/>
                <w:bCs/>
              </w:rPr>
              <w:t>e</w:t>
            </w:r>
            <w:r w:rsidR="00654201" w:rsidRPr="00654201">
              <w:rPr>
                <w:rFonts w:eastAsiaTheme="majorEastAsia"/>
                <w:b/>
                <w:bCs/>
              </w:rPr>
              <w:t>laboration</w:t>
            </w:r>
            <w:r>
              <w:rPr>
                <w:rFonts w:eastAsiaTheme="majorEastAsia"/>
                <w:b/>
                <w:bCs/>
              </w:rPr>
              <w:t>s</w:t>
            </w:r>
          </w:p>
          <w:p w14:paraId="51D892A8" w14:textId="477033C2" w:rsidR="00654201" w:rsidRPr="00CC798A" w:rsidRDefault="00654201" w:rsidP="002331F9">
            <w:pPr>
              <w:pStyle w:val="BodyText"/>
              <w:spacing w:before="40" w:after="40" w:line="240" w:lineRule="auto"/>
              <w:ind w:left="29" w:right="29"/>
              <w:rPr>
                <w:bCs/>
                <w:i/>
                <w:iCs/>
                <w:color w:val="FFFFFF" w:themeColor="background1"/>
                <w:sz w:val="16"/>
                <w:szCs w:val="16"/>
              </w:rPr>
            </w:pPr>
            <w:r w:rsidRPr="00654201">
              <w:rPr>
                <w:rFonts w:eastAsiaTheme="majorEastAsia"/>
                <w:i/>
                <w:sz w:val="16"/>
                <w:szCs w:val="16"/>
              </w:rPr>
              <w:t>This may involve students:</w:t>
            </w:r>
          </w:p>
        </w:tc>
      </w:tr>
      <w:bookmarkEnd w:id="11"/>
      <w:tr w:rsidR="00654201" w:rsidRPr="0094378D" w14:paraId="2A0B79E1" w14:textId="77777777" w:rsidTr="00881761">
        <w:trPr>
          <w:trHeight w:val="2367"/>
        </w:trPr>
        <w:tc>
          <w:tcPr>
            <w:tcW w:w="4673" w:type="dxa"/>
          </w:tcPr>
          <w:p w14:paraId="65429B74" w14:textId="77777777" w:rsidR="00010E02" w:rsidRDefault="005B11B4" w:rsidP="00643A4B">
            <w:pPr>
              <w:pStyle w:val="CD"/>
              <w:spacing w:before="120" w:after="120"/>
              <w:ind w:left="360" w:right="432"/>
              <w:rPr>
                <w:b w:val="0"/>
                <w:bCs w:val="0"/>
                <w:i w:val="0"/>
                <w:iCs w:val="0"/>
                <w:sz w:val="20"/>
              </w:rPr>
            </w:pPr>
            <w:r w:rsidRPr="005B11B4">
              <w:rPr>
                <w:b w:val="0"/>
                <w:bCs w:val="0"/>
                <w:i w:val="0"/>
                <w:iCs w:val="0"/>
                <w:sz w:val="20"/>
              </w:rPr>
              <w:t>investigate who they are and the people in their world</w:t>
            </w:r>
          </w:p>
          <w:p w14:paraId="4A6675F5" w14:textId="46B6936D" w:rsidR="00654201" w:rsidRPr="00010E02" w:rsidRDefault="005B11B4" w:rsidP="00643A4B">
            <w:pPr>
              <w:pStyle w:val="CD"/>
              <w:spacing w:before="120" w:after="120"/>
              <w:ind w:left="360" w:right="432"/>
              <w:rPr>
                <w:rStyle w:val="SubtleEmphasis"/>
                <w:b w:val="0"/>
                <w:bCs w:val="0"/>
                <w:i w:val="0"/>
              </w:rPr>
            </w:pPr>
            <w:r w:rsidRPr="00D65E90">
              <w:rPr>
                <w:b w:val="0"/>
                <w:bCs w:val="0"/>
                <w:i w:val="0"/>
                <w:iCs w:val="0"/>
                <w:sz w:val="20"/>
              </w:rPr>
              <w:t>AC9HPFP01</w:t>
            </w:r>
          </w:p>
        </w:tc>
        <w:tc>
          <w:tcPr>
            <w:tcW w:w="10453" w:type="dxa"/>
            <w:gridSpan w:val="2"/>
          </w:tcPr>
          <w:p w14:paraId="79A1A3AF" w14:textId="77777777" w:rsidR="007F4428" w:rsidRPr="00204822" w:rsidRDefault="007F4428" w:rsidP="00B749B0">
            <w:pPr>
              <w:pStyle w:val="BodyText"/>
              <w:numPr>
                <w:ilvl w:val="0"/>
                <w:numId w:val="12"/>
              </w:numPr>
              <w:spacing w:before="120" w:after="120" w:line="240" w:lineRule="auto"/>
              <w:ind w:left="312" w:hanging="284"/>
              <w:rPr>
                <w:rStyle w:val="SubtleEmphasis"/>
              </w:rPr>
            </w:pPr>
            <w:r w:rsidRPr="00204822">
              <w:rPr>
                <w:sz w:val="20"/>
              </w:rPr>
              <w:t>making personal connections with stories that explore identity and belonging; discussing who they are, where they come from and people in their lives</w:t>
            </w:r>
            <w:r w:rsidRPr="00204822">
              <w:rPr>
                <w:rStyle w:val="SubtleEmphasis"/>
              </w:rPr>
              <w:t xml:space="preserve"> </w:t>
            </w:r>
          </w:p>
          <w:p w14:paraId="6C337951" w14:textId="77777777" w:rsidR="00B749B0" w:rsidRPr="00204822" w:rsidRDefault="00B749B0" w:rsidP="00B749B0">
            <w:pPr>
              <w:pStyle w:val="BodyText"/>
              <w:numPr>
                <w:ilvl w:val="0"/>
                <w:numId w:val="12"/>
              </w:numPr>
              <w:spacing w:before="120" w:after="120" w:line="240" w:lineRule="auto"/>
              <w:ind w:left="312" w:hanging="284"/>
              <w:rPr>
                <w:iCs/>
                <w:sz w:val="20"/>
              </w:rPr>
            </w:pPr>
            <w:r w:rsidRPr="671A9AE1">
              <w:rPr>
                <w:rFonts w:cstheme="minorBidi"/>
                <w:sz w:val="20"/>
              </w:rPr>
              <w:t xml:space="preserve">exploring similarities and differences in family structures in First Nations Australian communities and other cultures </w:t>
            </w:r>
          </w:p>
          <w:p w14:paraId="0915B836" w14:textId="77777777" w:rsidR="00C441DA" w:rsidRPr="00204822" w:rsidRDefault="00C441DA" w:rsidP="00AA5AB9">
            <w:pPr>
              <w:pStyle w:val="BodyText"/>
              <w:numPr>
                <w:ilvl w:val="0"/>
                <w:numId w:val="12"/>
              </w:numPr>
              <w:spacing w:before="120" w:after="120" w:line="240" w:lineRule="auto"/>
              <w:ind w:left="317" w:hanging="288"/>
              <w:rPr>
                <w:rStyle w:val="SubtleEmphasis"/>
              </w:rPr>
            </w:pPr>
            <w:r w:rsidRPr="671A9AE1">
              <w:rPr>
                <w:rFonts w:cstheme="minorBidi"/>
                <w:sz w:val="20"/>
              </w:rPr>
              <w:t>exploring cultural practices from different cultures, including the cultures of Asia, that are important to individuals, families and communities</w:t>
            </w:r>
            <w:r w:rsidRPr="00204822">
              <w:rPr>
                <w:rStyle w:val="SubtleEmphasis"/>
              </w:rPr>
              <w:t xml:space="preserve"> </w:t>
            </w:r>
          </w:p>
          <w:p w14:paraId="5D6E47FE" w14:textId="77777777" w:rsidR="005E1983" w:rsidRPr="00204822" w:rsidRDefault="005E1983" w:rsidP="00AA5AB9">
            <w:pPr>
              <w:pStyle w:val="BodyText"/>
              <w:numPr>
                <w:ilvl w:val="0"/>
                <w:numId w:val="12"/>
              </w:numPr>
              <w:spacing w:before="120" w:after="120" w:line="240" w:lineRule="auto"/>
              <w:ind w:left="317" w:hanging="288"/>
              <w:rPr>
                <w:iCs/>
                <w:sz w:val="20"/>
              </w:rPr>
            </w:pPr>
            <w:r w:rsidRPr="671A9AE1">
              <w:rPr>
                <w:rFonts w:cstheme="minorBidi"/>
                <w:sz w:val="20"/>
              </w:rPr>
              <w:t xml:space="preserve">identifying different families in their communities; </w:t>
            </w:r>
            <w:r w:rsidRPr="00204822">
              <w:rPr>
                <w:sz w:val="20"/>
              </w:rPr>
              <w:t xml:space="preserve">for example, 2-parent, single-parent, extended and non-traditional families </w:t>
            </w:r>
          </w:p>
          <w:p w14:paraId="39494C43" w14:textId="77777777" w:rsidR="00204822" w:rsidRPr="00204822" w:rsidRDefault="00055A3C" w:rsidP="00AA5AB9">
            <w:pPr>
              <w:pStyle w:val="BodyText"/>
              <w:numPr>
                <w:ilvl w:val="0"/>
                <w:numId w:val="12"/>
              </w:numPr>
              <w:spacing w:before="120" w:after="120" w:line="240" w:lineRule="auto"/>
              <w:ind w:left="317" w:hanging="288"/>
              <w:rPr>
                <w:iCs/>
                <w:sz w:val="20"/>
              </w:rPr>
            </w:pPr>
            <w:r w:rsidRPr="00204822">
              <w:rPr>
                <w:sz w:val="20"/>
              </w:rPr>
              <w:t xml:space="preserve">identifying ways they use their strengths in physical activities to help themselves and others to be successful </w:t>
            </w:r>
          </w:p>
          <w:p w14:paraId="3526BC1D" w14:textId="0F4F1605" w:rsidR="00E014DC" w:rsidRPr="00A94D40" w:rsidRDefault="00204822" w:rsidP="00AA5AB9">
            <w:pPr>
              <w:pStyle w:val="BodyText"/>
              <w:numPr>
                <w:ilvl w:val="0"/>
                <w:numId w:val="12"/>
              </w:numPr>
              <w:spacing w:before="120" w:after="120" w:line="240" w:lineRule="auto"/>
              <w:ind w:left="317" w:hanging="288"/>
              <w:rPr>
                <w:iCs/>
                <w:sz w:val="20"/>
              </w:rPr>
            </w:pPr>
            <w:r w:rsidRPr="671A9AE1">
              <w:rPr>
                <w:rFonts w:cstheme="minorBidi"/>
                <w:sz w:val="20"/>
              </w:rPr>
              <w:t>recognising that they have a right to belong and contribute to a variety of groups</w:t>
            </w:r>
          </w:p>
        </w:tc>
      </w:tr>
      <w:tr w:rsidR="00796D6A" w:rsidRPr="0094378D" w14:paraId="19698DE9" w14:textId="77777777" w:rsidTr="002C4F80">
        <w:tc>
          <w:tcPr>
            <w:tcW w:w="15126" w:type="dxa"/>
            <w:gridSpan w:val="3"/>
            <w:shd w:val="clear" w:color="auto" w:fill="E5F5FB" w:themeFill="accent2"/>
          </w:tcPr>
          <w:p w14:paraId="4F8AC30C" w14:textId="081AE74E" w:rsidR="00796D6A" w:rsidRPr="007078D3" w:rsidRDefault="00796D6A" w:rsidP="002C4F80">
            <w:pPr>
              <w:pStyle w:val="BodyText"/>
              <w:spacing w:before="40" w:after="40" w:line="240" w:lineRule="auto"/>
              <w:ind w:left="23" w:right="23"/>
              <w:rPr>
                <w:b/>
                <w:bCs/>
                <w:iCs/>
              </w:rPr>
            </w:pPr>
            <w:bookmarkStart w:id="12" w:name="year1"/>
            <w:r w:rsidRPr="007078D3">
              <w:rPr>
                <w:b/>
                <w:bCs/>
              </w:rPr>
              <w:t xml:space="preserve">Sub-strand: </w:t>
            </w:r>
            <w:r w:rsidR="00E36DD2">
              <w:rPr>
                <w:b/>
                <w:bCs/>
              </w:rPr>
              <w:t xml:space="preserve">Interacting with others </w:t>
            </w:r>
          </w:p>
        </w:tc>
      </w:tr>
      <w:tr w:rsidR="00796D6A" w:rsidRPr="0094378D" w14:paraId="5B6D18A1" w14:textId="77777777" w:rsidTr="004D35B3">
        <w:trPr>
          <w:trHeight w:val="2077"/>
        </w:trPr>
        <w:tc>
          <w:tcPr>
            <w:tcW w:w="4673" w:type="dxa"/>
          </w:tcPr>
          <w:p w14:paraId="611D0BA2" w14:textId="77777777" w:rsidR="00486FF7" w:rsidRDefault="00897BDB" w:rsidP="00643A4B">
            <w:pPr>
              <w:pStyle w:val="CD"/>
              <w:spacing w:before="120" w:after="120"/>
              <w:ind w:left="360" w:right="432"/>
              <w:rPr>
                <w:b w:val="0"/>
                <w:bCs w:val="0"/>
                <w:i w:val="0"/>
                <w:iCs w:val="0"/>
                <w:sz w:val="20"/>
              </w:rPr>
            </w:pPr>
            <w:r w:rsidRPr="00A54408">
              <w:rPr>
                <w:b w:val="0"/>
                <w:bCs w:val="0"/>
                <w:i w:val="0"/>
                <w:iCs w:val="0"/>
                <w:sz w:val="20"/>
              </w:rPr>
              <w:t>practise personal and social skills to interact respectfully with others</w:t>
            </w:r>
            <w:r w:rsidRPr="00A54408" w:rsidDel="00B409CB">
              <w:rPr>
                <w:b w:val="0"/>
                <w:bCs w:val="0"/>
                <w:i w:val="0"/>
                <w:iCs w:val="0"/>
                <w:sz w:val="20"/>
              </w:rPr>
              <w:t xml:space="preserve"> </w:t>
            </w:r>
          </w:p>
          <w:p w14:paraId="62A492E3" w14:textId="2663E38B" w:rsidR="00796D6A" w:rsidRPr="00D65E90" w:rsidRDefault="00897BDB" w:rsidP="00643A4B">
            <w:pPr>
              <w:pStyle w:val="CD"/>
              <w:spacing w:before="120" w:after="120"/>
              <w:ind w:left="360" w:right="432"/>
            </w:pPr>
            <w:r w:rsidRPr="00D65E90">
              <w:rPr>
                <w:b w:val="0"/>
                <w:bCs w:val="0"/>
                <w:i w:val="0"/>
                <w:iCs w:val="0"/>
                <w:sz w:val="20"/>
              </w:rPr>
              <w:t>AC9HPFP02</w:t>
            </w:r>
          </w:p>
        </w:tc>
        <w:tc>
          <w:tcPr>
            <w:tcW w:w="10453" w:type="dxa"/>
            <w:gridSpan w:val="2"/>
          </w:tcPr>
          <w:p w14:paraId="31759A3C" w14:textId="044D884D" w:rsidR="00A54408" w:rsidRPr="00A54408" w:rsidRDefault="00A54408" w:rsidP="002C4F80">
            <w:pPr>
              <w:pStyle w:val="BodyText"/>
              <w:numPr>
                <w:ilvl w:val="0"/>
                <w:numId w:val="12"/>
              </w:numPr>
              <w:spacing w:before="120" w:after="120" w:line="240" w:lineRule="auto"/>
              <w:ind w:left="312" w:hanging="284"/>
              <w:rPr>
                <w:iCs/>
                <w:sz w:val="20"/>
              </w:rPr>
            </w:pPr>
            <w:r w:rsidRPr="00A54408">
              <w:rPr>
                <w:iCs/>
                <w:sz w:val="20"/>
              </w:rPr>
              <w:t>explaining their reasons and actions in response to challenging situations in shared play experiences</w:t>
            </w:r>
          </w:p>
          <w:p w14:paraId="6AECE850" w14:textId="4AA4DB15" w:rsidR="00796D6A" w:rsidRPr="00A54408" w:rsidRDefault="00217D38" w:rsidP="002C4F80">
            <w:pPr>
              <w:pStyle w:val="BodyText"/>
              <w:numPr>
                <w:ilvl w:val="0"/>
                <w:numId w:val="12"/>
              </w:numPr>
              <w:spacing w:before="120" w:after="120" w:line="240" w:lineRule="auto"/>
              <w:ind w:left="312" w:hanging="284"/>
              <w:rPr>
                <w:iCs/>
                <w:sz w:val="20"/>
              </w:rPr>
            </w:pPr>
            <w:r w:rsidRPr="00A54408">
              <w:rPr>
                <w:sz w:val="20"/>
              </w:rPr>
              <w:t>identifying characters in texts who have been excluded from a group, exploring why they have been excluded and discussing how other characters could have been more inclusive</w:t>
            </w:r>
          </w:p>
          <w:p w14:paraId="1092EAF7" w14:textId="77777777" w:rsidR="00217D38" w:rsidRPr="00A54408" w:rsidRDefault="00EA49A4" w:rsidP="002C4F80">
            <w:pPr>
              <w:pStyle w:val="BodyText"/>
              <w:numPr>
                <w:ilvl w:val="0"/>
                <w:numId w:val="12"/>
              </w:numPr>
              <w:spacing w:before="120" w:after="120" w:line="240" w:lineRule="auto"/>
              <w:ind w:left="312" w:hanging="284"/>
              <w:rPr>
                <w:iCs/>
                <w:sz w:val="20"/>
              </w:rPr>
            </w:pPr>
            <w:r w:rsidRPr="671A9AE1">
              <w:rPr>
                <w:rFonts w:cstheme="minorBidi"/>
                <w:sz w:val="20"/>
              </w:rPr>
              <w:t>cooperating, collaborating and negotiating with others when participating in physical activities to achieve agreed outcomes</w:t>
            </w:r>
          </w:p>
          <w:p w14:paraId="2E5058D8" w14:textId="6F4CC6D7" w:rsidR="00422DED" w:rsidRPr="00A54408" w:rsidRDefault="00422DED" w:rsidP="002C4F80">
            <w:pPr>
              <w:pStyle w:val="BodyText"/>
              <w:numPr>
                <w:ilvl w:val="0"/>
                <w:numId w:val="12"/>
              </w:numPr>
              <w:spacing w:before="120" w:after="120" w:line="240" w:lineRule="auto"/>
              <w:ind w:left="312" w:hanging="284"/>
              <w:rPr>
                <w:iCs/>
                <w:sz w:val="20"/>
              </w:rPr>
            </w:pPr>
            <w:r w:rsidRPr="00A54408">
              <w:rPr>
                <w:sz w:val="20"/>
              </w:rPr>
              <w:t>identifying behaviours that may be disrespectful and cause hurt or harm to others during play</w:t>
            </w:r>
          </w:p>
        </w:tc>
      </w:tr>
      <w:tr w:rsidR="008C243A" w:rsidRPr="0094378D" w14:paraId="29781016" w14:textId="77777777" w:rsidTr="005B12D0">
        <w:trPr>
          <w:trHeight w:val="670"/>
        </w:trPr>
        <w:tc>
          <w:tcPr>
            <w:tcW w:w="4673" w:type="dxa"/>
          </w:tcPr>
          <w:p w14:paraId="5BEDB0A9" w14:textId="77777777" w:rsidR="008C243A" w:rsidRPr="00EC6A3D" w:rsidRDefault="008C243A" w:rsidP="00643A4B">
            <w:pPr>
              <w:pStyle w:val="CD"/>
              <w:spacing w:before="120" w:after="120"/>
              <w:ind w:left="360" w:right="432"/>
              <w:rPr>
                <w:b w:val="0"/>
                <w:bCs w:val="0"/>
                <w:i w:val="0"/>
                <w:iCs w:val="0"/>
                <w:sz w:val="20"/>
              </w:rPr>
            </w:pPr>
            <w:r w:rsidRPr="00EC6A3D">
              <w:rPr>
                <w:b w:val="0"/>
                <w:bCs w:val="0"/>
                <w:i w:val="0"/>
                <w:iCs w:val="0"/>
                <w:sz w:val="20"/>
              </w:rPr>
              <w:t xml:space="preserve">express and describe emotions they experience </w:t>
            </w:r>
          </w:p>
          <w:p w14:paraId="6B2DEA34" w14:textId="489F2194" w:rsidR="008C243A" w:rsidRPr="00EC6A3D" w:rsidRDefault="008C243A" w:rsidP="00643A4B">
            <w:pPr>
              <w:pStyle w:val="CD"/>
              <w:spacing w:before="120" w:after="120"/>
              <w:ind w:left="360" w:right="432"/>
              <w:rPr>
                <w:b w:val="0"/>
                <w:bCs w:val="0"/>
                <w:i w:val="0"/>
                <w:iCs w:val="0"/>
                <w:sz w:val="20"/>
              </w:rPr>
            </w:pPr>
            <w:r w:rsidRPr="00EC6A3D">
              <w:rPr>
                <w:b w:val="0"/>
                <w:bCs w:val="0"/>
                <w:i w:val="0"/>
                <w:iCs w:val="0"/>
                <w:sz w:val="20"/>
              </w:rPr>
              <w:t>AC9HPFP03</w:t>
            </w:r>
          </w:p>
        </w:tc>
        <w:tc>
          <w:tcPr>
            <w:tcW w:w="10453" w:type="dxa"/>
            <w:gridSpan w:val="2"/>
          </w:tcPr>
          <w:p w14:paraId="186DDD42"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 xml:space="preserve">identifying and describing the emotions of people who are happy, sad, excited, tired, angry, scared or confused </w:t>
            </w:r>
          </w:p>
          <w:p w14:paraId="49CDFC53"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 xml:space="preserve">learning and using appropriate language and actions to communicate their feelings in different situations </w:t>
            </w:r>
          </w:p>
          <w:p w14:paraId="7E55E3B3"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recalling and sharing emotional responses to different situations and representing these in a variety of ways</w:t>
            </w:r>
          </w:p>
          <w:p w14:paraId="400D4B47"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reading and viewing stories about adventures, and talking about how characters feel and react when taking risks or responding to emergencies</w:t>
            </w:r>
          </w:p>
          <w:p w14:paraId="3D9B64E9" w14:textId="77777777" w:rsidR="00DF7EA1" w:rsidRPr="00EC6A3D" w:rsidRDefault="008C243A" w:rsidP="008C243A">
            <w:pPr>
              <w:pStyle w:val="BodyText"/>
              <w:numPr>
                <w:ilvl w:val="0"/>
                <w:numId w:val="12"/>
              </w:numPr>
              <w:spacing w:before="120" w:after="120" w:line="240" w:lineRule="auto"/>
              <w:ind w:left="312" w:hanging="284"/>
              <w:rPr>
                <w:iCs/>
                <w:sz w:val="20"/>
              </w:rPr>
            </w:pPr>
            <w:r w:rsidRPr="00EC6A3D">
              <w:rPr>
                <w:sz w:val="20"/>
              </w:rPr>
              <w:lastRenderedPageBreak/>
              <w:t>talking about connections between feelings, body reactions and body language</w:t>
            </w:r>
          </w:p>
          <w:p w14:paraId="5B7EC5D3" w14:textId="62BE67A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expressing a variety of emotions, thoughts and views in a range of situations</w:t>
            </w:r>
          </w:p>
        </w:tc>
      </w:tr>
      <w:tr w:rsidR="008C243A" w:rsidRPr="0094378D" w14:paraId="4C3E43C6" w14:textId="77777777" w:rsidTr="00E14D0D">
        <w:trPr>
          <w:trHeight w:val="1789"/>
        </w:trPr>
        <w:tc>
          <w:tcPr>
            <w:tcW w:w="4673" w:type="dxa"/>
          </w:tcPr>
          <w:p w14:paraId="7529F538" w14:textId="77777777" w:rsidR="00DC4298" w:rsidRPr="00DC4298" w:rsidRDefault="00DC4298" w:rsidP="00643A4B">
            <w:pPr>
              <w:pStyle w:val="CD"/>
              <w:spacing w:before="120" w:after="120"/>
              <w:ind w:left="360" w:right="432"/>
              <w:rPr>
                <w:b w:val="0"/>
                <w:bCs w:val="0"/>
                <w:i w:val="0"/>
                <w:iCs w:val="0"/>
                <w:sz w:val="20"/>
              </w:rPr>
            </w:pPr>
            <w:r w:rsidRPr="00DC4298">
              <w:rPr>
                <w:b w:val="0"/>
                <w:bCs w:val="0"/>
                <w:i w:val="0"/>
                <w:iCs w:val="0"/>
                <w:sz w:val="20"/>
              </w:rPr>
              <w:lastRenderedPageBreak/>
              <w:t xml:space="preserve">explore how to seek, give or deny permission respectfully when sharing possessions or personal space </w:t>
            </w:r>
          </w:p>
          <w:p w14:paraId="698B7FC1" w14:textId="65B15E93" w:rsidR="008C243A" w:rsidRPr="00A812C3" w:rsidRDefault="00DC4298" w:rsidP="00643A4B">
            <w:pPr>
              <w:pStyle w:val="CD"/>
              <w:spacing w:before="120" w:after="120"/>
              <w:ind w:left="360" w:right="432"/>
              <w:rPr>
                <w:b w:val="0"/>
                <w:bCs w:val="0"/>
                <w:i w:val="0"/>
                <w:iCs w:val="0"/>
                <w:sz w:val="20"/>
              </w:rPr>
            </w:pPr>
            <w:r w:rsidRPr="00DC4298">
              <w:rPr>
                <w:b w:val="0"/>
                <w:bCs w:val="0"/>
                <w:i w:val="0"/>
                <w:iCs w:val="0"/>
                <w:sz w:val="20"/>
              </w:rPr>
              <w:t>AC9HPFP04</w:t>
            </w:r>
          </w:p>
        </w:tc>
        <w:tc>
          <w:tcPr>
            <w:tcW w:w="10453" w:type="dxa"/>
            <w:gridSpan w:val="2"/>
          </w:tcPr>
          <w:p w14:paraId="47AE1F2A" w14:textId="77777777" w:rsidR="008C243A" w:rsidRPr="00E14D0D" w:rsidRDefault="00695C6C" w:rsidP="008C243A">
            <w:pPr>
              <w:pStyle w:val="BodyText"/>
              <w:numPr>
                <w:ilvl w:val="0"/>
                <w:numId w:val="12"/>
              </w:numPr>
              <w:spacing w:before="120" w:after="120" w:line="240" w:lineRule="auto"/>
              <w:ind w:left="312" w:hanging="284"/>
              <w:rPr>
                <w:sz w:val="20"/>
              </w:rPr>
            </w:pPr>
            <w:r w:rsidRPr="00E14D0D">
              <w:rPr>
                <w:sz w:val="20"/>
              </w:rPr>
              <w:t>practising and refining how to ask for permission when sharing possessions or personal space</w:t>
            </w:r>
          </w:p>
          <w:p w14:paraId="7ED4B11E" w14:textId="77777777" w:rsidR="00E14D0D" w:rsidRPr="00E14D0D" w:rsidRDefault="00550328" w:rsidP="00E14D0D">
            <w:pPr>
              <w:pStyle w:val="BodyText"/>
              <w:numPr>
                <w:ilvl w:val="0"/>
                <w:numId w:val="12"/>
              </w:numPr>
              <w:spacing w:before="120" w:after="120" w:line="240" w:lineRule="auto"/>
              <w:ind w:left="312" w:hanging="284"/>
              <w:rPr>
                <w:sz w:val="20"/>
              </w:rPr>
            </w:pPr>
            <w:r w:rsidRPr="00E14D0D">
              <w:rPr>
                <w:sz w:val="20"/>
              </w:rPr>
              <w:t>negotiating roles and demonstrating awareness of rights (such as body autonomy/integrity) and respect for different perspectives through imaginative and shared play experiences</w:t>
            </w:r>
          </w:p>
          <w:p w14:paraId="27B0FF48" w14:textId="14C111A0" w:rsidR="00E14D0D" w:rsidRPr="00E14D0D" w:rsidRDefault="00E14D0D" w:rsidP="00E14D0D">
            <w:pPr>
              <w:pStyle w:val="BodyText"/>
              <w:numPr>
                <w:ilvl w:val="0"/>
                <w:numId w:val="12"/>
              </w:numPr>
              <w:spacing w:before="120" w:after="120" w:line="240" w:lineRule="auto"/>
              <w:ind w:left="312" w:hanging="284"/>
              <w:rPr>
                <w:sz w:val="20"/>
              </w:rPr>
            </w:pPr>
            <w:r w:rsidRPr="00E14D0D">
              <w:rPr>
                <w:sz w:val="20"/>
              </w:rPr>
              <w:t>exploring the importance of asking for permission and giving permission when sharing or negotiating in play and respecting someone’s right to say no</w:t>
            </w:r>
          </w:p>
        </w:tc>
      </w:tr>
      <w:tr w:rsidR="00E14D0D" w:rsidRPr="0094378D" w14:paraId="1BFB5446" w14:textId="77777777" w:rsidTr="002C4F80">
        <w:tc>
          <w:tcPr>
            <w:tcW w:w="15126" w:type="dxa"/>
            <w:gridSpan w:val="3"/>
            <w:shd w:val="clear" w:color="auto" w:fill="E5F5FB" w:themeFill="accent2"/>
          </w:tcPr>
          <w:p w14:paraId="7B663B3C" w14:textId="54820B5F" w:rsidR="00E14D0D" w:rsidRPr="007078D3" w:rsidRDefault="00E14D0D" w:rsidP="002C4F80">
            <w:pPr>
              <w:pStyle w:val="BodyText"/>
              <w:spacing w:before="40" w:after="40" w:line="240" w:lineRule="auto"/>
              <w:ind w:left="23" w:right="23"/>
              <w:rPr>
                <w:b/>
                <w:bCs/>
                <w:iCs/>
              </w:rPr>
            </w:pPr>
            <w:r w:rsidRPr="007078D3">
              <w:rPr>
                <w:b/>
                <w:bCs/>
              </w:rPr>
              <w:t xml:space="preserve">Sub-strand: </w:t>
            </w:r>
            <w:r>
              <w:rPr>
                <w:b/>
                <w:bCs/>
              </w:rPr>
              <w:t xml:space="preserve">Making healthy and safe choices </w:t>
            </w:r>
          </w:p>
        </w:tc>
      </w:tr>
      <w:tr w:rsidR="00E14D0D" w:rsidRPr="0094378D" w14:paraId="2A4434B3" w14:textId="77777777" w:rsidTr="002C4F80">
        <w:trPr>
          <w:trHeight w:val="2077"/>
        </w:trPr>
        <w:tc>
          <w:tcPr>
            <w:tcW w:w="4673" w:type="dxa"/>
          </w:tcPr>
          <w:p w14:paraId="623308B6" w14:textId="77777777" w:rsidR="00486FF7" w:rsidRDefault="00B24572" w:rsidP="00643A4B">
            <w:pPr>
              <w:pStyle w:val="CD"/>
              <w:spacing w:before="120" w:after="120"/>
              <w:ind w:left="360" w:right="432"/>
              <w:rPr>
                <w:b w:val="0"/>
                <w:bCs w:val="0"/>
                <w:i w:val="0"/>
                <w:iCs w:val="0"/>
                <w:sz w:val="20"/>
              </w:rPr>
            </w:pPr>
            <w:r w:rsidRPr="00CB5A48">
              <w:rPr>
                <w:b w:val="0"/>
                <w:bCs w:val="0"/>
                <w:i w:val="0"/>
                <w:iCs w:val="0"/>
                <w:sz w:val="20"/>
              </w:rPr>
              <w:t xml:space="preserve">demonstrate protective behaviours, name body parts and rehearse help-seeking strategies that help keep them safe </w:t>
            </w:r>
          </w:p>
          <w:p w14:paraId="70973D2E" w14:textId="2764D458" w:rsidR="00E14D0D" w:rsidRPr="00D65E90" w:rsidRDefault="00B24572" w:rsidP="00643A4B">
            <w:pPr>
              <w:pStyle w:val="CD"/>
              <w:spacing w:before="120" w:after="120"/>
              <w:ind w:left="360" w:right="432"/>
              <w:rPr>
                <w:b w:val="0"/>
                <w:bCs w:val="0"/>
                <w:i w:val="0"/>
                <w:iCs w:val="0"/>
                <w:sz w:val="20"/>
              </w:rPr>
            </w:pPr>
            <w:r w:rsidRPr="00D65E90">
              <w:rPr>
                <w:b w:val="0"/>
                <w:bCs w:val="0"/>
                <w:i w:val="0"/>
                <w:iCs w:val="0"/>
                <w:sz w:val="20"/>
              </w:rPr>
              <w:t>AC9HPFP05</w:t>
            </w:r>
          </w:p>
        </w:tc>
        <w:tc>
          <w:tcPr>
            <w:tcW w:w="10453" w:type="dxa"/>
            <w:gridSpan w:val="2"/>
          </w:tcPr>
          <w:p w14:paraId="24C27C34" w14:textId="77777777" w:rsidR="00E14D0D" w:rsidRPr="00CB5A48" w:rsidRDefault="0058737D" w:rsidP="00E14D0D">
            <w:pPr>
              <w:pStyle w:val="BodyText"/>
              <w:numPr>
                <w:ilvl w:val="0"/>
                <w:numId w:val="12"/>
              </w:numPr>
              <w:spacing w:before="120" w:after="120" w:line="240" w:lineRule="auto"/>
              <w:ind w:left="312" w:hanging="284"/>
              <w:rPr>
                <w:iCs/>
                <w:sz w:val="20"/>
              </w:rPr>
            </w:pPr>
            <w:r w:rsidRPr="00CB5A48">
              <w:rPr>
                <w:sz w:val="20"/>
              </w:rPr>
              <w:t>exploring protective behaviours and help-seeking strategies they can use when they or others feel unsafe or uncomfortable</w:t>
            </w:r>
          </w:p>
          <w:p w14:paraId="4EADF777" w14:textId="77777777" w:rsidR="001B5A9C" w:rsidRPr="00CB5A48" w:rsidRDefault="001B5A9C" w:rsidP="00E14D0D">
            <w:pPr>
              <w:pStyle w:val="BodyText"/>
              <w:numPr>
                <w:ilvl w:val="0"/>
                <w:numId w:val="12"/>
              </w:numPr>
              <w:spacing w:before="120" w:after="120" w:line="240" w:lineRule="auto"/>
              <w:ind w:left="312" w:hanging="284"/>
              <w:rPr>
                <w:iCs/>
                <w:sz w:val="20"/>
              </w:rPr>
            </w:pPr>
            <w:r w:rsidRPr="00CB5A48">
              <w:rPr>
                <w:sz w:val="20"/>
              </w:rPr>
              <w:t>exploring and demonstrating assertive strategies to seek help when they or others feel unsafe</w:t>
            </w:r>
          </w:p>
          <w:p w14:paraId="33153B0F" w14:textId="77777777" w:rsidR="004F3D78" w:rsidRPr="00CB5A48" w:rsidRDefault="004F3D78" w:rsidP="00E14D0D">
            <w:pPr>
              <w:pStyle w:val="BodyText"/>
              <w:numPr>
                <w:ilvl w:val="0"/>
                <w:numId w:val="12"/>
              </w:numPr>
              <w:spacing w:before="120" w:after="120" w:line="240" w:lineRule="auto"/>
              <w:ind w:left="312" w:hanging="284"/>
              <w:rPr>
                <w:iCs/>
                <w:sz w:val="20"/>
              </w:rPr>
            </w:pPr>
            <w:r w:rsidRPr="00CB5A48">
              <w:rPr>
                <w:sz w:val="20"/>
              </w:rPr>
              <w:t>recognising online spaces and digital tools that are safe for them to use and recognising the importance of seeking help from a trusted adult if they feel unsafe while online</w:t>
            </w:r>
          </w:p>
          <w:p w14:paraId="6E02BB5F" w14:textId="77777777" w:rsidR="00CB5A48" w:rsidRPr="00CB5A48" w:rsidRDefault="000E727B" w:rsidP="00CB5A48">
            <w:pPr>
              <w:pStyle w:val="BodyText"/>
              <w:numPr>
                <w:ilvl w:val="0"/>
                <w:numId w:val="12"/>
              </w:numPr>
              <w:spacing w:before="120" w:after="120" w:line="240" w:lineRule="auto"/>
              <w:ind w:left="312" w:hanging="284"/>
              <w:rPr>
                <w:iCs/>
                <w:sz w:val="20"/>
              </w:rPr>
            </w:pPr>
            <w:r w:rsidRPr="00CB5A48">
              <w:rPr>
                <w:sz w:val="20"/>
              </w:rPr>
              <w:t>identifying a support network of adults they can trust to help them if they feel unsafe, uncomfortable or scared</w:t>
            </w:r>
          </w:p>
          <w:p w14:paraId="412E5A1F" w14:textId="06A10B52" w:rsidR="00CB5A48" w:rsidRPr="00CB5A48" w:rsidRDefault="00CB5A48" w:rsidP="00CB5A48">
            <w:pPr>
              <w:pStyle w:val="BodyText"/>
              <w:numPr>
                <w:ilvl w:val="0"/>
                <w:numId w:val="12"/>
              </w:numPr>
              <w:spacing w:before="120" w:after="120" w:line="240" w:lineRule="auto"/>
              <w:ind w:left="312" w:hanging="284"/>
              <w:rPr>
                <w:iCs/>
                <w:sz w:val="20"/>
              </w:rPr>
            </w:pPr>
            <w:r w:rsidRPr="00CB5A48">
              <w:rPr>
                <w:sz w:val="20"/>
              </w:rPr>
              <w:t xml:space="preserve">recognising that all people have the right to bodily autonomy: the right to make choices about what others ask them to do with and to their bodies </w:t>
            </w:r>
          </w:p>
        </w:tc>
      </w:tr>
      <w:tr w:rsidR="00CB5A48" w:rsidRPr="0094378D" w14:paraId="69E9EEFA" w14:textId="77777777" w:rsidTr="002C4F80">
        <w:trPr>
          <w:trHeight w:val="2077"/>
        </w:trPr>
        <w:tc>
          <w:tcPr>
            <w:tcW w:w="4673" w:type="dxa"/>
          </w:tcPr>
          <w:p w14:paraId="04FE5DF0" w14:textId="77777777" w:rsidR="00DF52B5" w:rsidRPr="00BF15C7" w:rsidRDefault="00DF52B5" w:rsidP="00643A4B">
            <w:pPr>
              <w:pStyle w:val="CD"/>
              <w:spacing w:before="120" w:after="120"/>
              <w:ind w:left="360" w:right="432"/>
              <w:rPr>
                <w:b w:val="0"/>
                <w:bCs w:val="0"/>
                <w:i w:val="0"/>
                <w:iCs w:val="0"/>
                <w:sz w:val="20"/>
              </w:rPr>
            </w:pPr>
            <w:r w:rsidRPr="00BF15C7">
              <w:rPr>
                <w:b w:val="0"/>
                <w:bCs w:val="0"/>
                <w:i w:val="0"/>
                <w:iCs w:val="0"/>
                <w:sz w:val="20"/>
              </w:rPr>
              <w:t xml:space="preserve">identify health symbols, messages and strategies in their community that support their health and safety </w:t>
            </w:r>
          </w:p>
          <w:p w14:paraId="2D6672C4" w14:textId="5AE218AA" w:rsidR="00DF52B5" w:rsidRPr="00BF15C7" w:rsidRDefault="00DF52B5" w:rsidP="00643A4B">
            <w:pPr>
              <w:pStyle w:val="CD"/>
              <w:spacing w:before="120" w:after="120"/>
              <w:ind w:left="360" w:right="432"/>
              <w:rPr>
                <w:b w:val="0"/>
                <w:bCs w:val="0"/>
                <w:i w:val="0"/>
                <w:iCs w:val="0"/>
                <w:sz w:val="20"/>
              </w:rPr>
            </w:pPr>
            <w:r w:rsidRPr="00BF15C7">
              <w:rPr>
                <w:b w:val="0"/>
                <w:bCs w:val="0"/>
                <w:i w:val="0"/>
                <w:iCs w:val="0"/>
                <w:sz w:val="20"/>
              </w:rPr>
              <w:t>AC9HPFP06</w:t>
            </w:r>
          </w:p>
          <w:p w14:paraId="26F56D2C" w14:textId="77777777" w:rsidR="00CB5A48" w:rsidRPr="00BF15C7" w:rsidRDefault="00CB5A48" w:rsidP="00D65E90">
            <w:pPr>
              <w:pStyle w:val="CD"/>
              <w:spacing w:line="276" w:lineRule="auto"/>
              <w:ind w:left="360" w:right="270"/>
              <w:rPr>
                <w:b w:val="0"/>
                <w:bCs w:val="0"/>
                <w:i w:val="0"/>
                <w:iCs w:val="0"/>
                <w:sz w:val="20"/>
              </w:rPr>
            </w:pPr>
          </w:p>
        </w:tc>
        <w:tc>
          <w:tcPr>
            <w:tcW w:w="10453" w:type="dxa"/>
            <w:gridSpan w:val="2"/>
          </w:tcPr>
          <w:p w14:paraId="444D3E63" w14:textId="77777777" w:rsidR="00CB5A48" w:rsidRPr="00BF15C7" w:rsidRDefault="00A9513A" w:rsidP="00E14D0D">
            <w:pPr>
              <w:pStyle w:val="BodyText"/>
              <w:numPr>
                <w:ilvl w:val="0"/>
                <w:numId w:val="12"/>
              </w:numPr>
              <w:spacing w:before="120" w:after="120" w:line="240" w:lineRule="auto"/>
              <w:ind w:left="312" w:hanging="284"/>
              <w:rPr>
                <w:sz w:val="20"/>
              </w:rPr>
            </w:pPr>
            <w:r w:rsidRPr="00BF15C7">
              <w:rPr>
                <w:sz w:val="20"/>
              </w:rPr>
              <w:t>identifying household substances that are dangerous and explaining what symbols are used to identify the danger</w:t>
            </w:r>
          </w:p>
          <w:p w14:paraId="16DDA22D" w14:textId="77777777" w:rsidR="0057241E" w:rsidRPr="00BF15C7" w:rsidRDefault="0057241E" w:rsidP="00E14D0D">
            <w:pPr>
              <w:pStyle w:val="BodyText"/>
              <w:numPr>
                <w:ilvl w:val="0"/>
                <w:numId w:val="12"/>
              </w:numPr>
              <w:spacing w:before="120" w:after="120" w:line="240" w:lineRule="auto"/>
              <w:ind w:left="312" w:hanging="284"/>
              <w:rPr>
                <w:sz w:val="20"/>
              </w:rPr>
            </w:pPr>
            <w:r w:rsidRPr="00BF15C7">
              <w:rPr>
                <w:sz w:val="20"/>
              </w:rPr>
              <w:t>identifying symbols on food packages that indicate healthier choices</w:t>
            </w:r>
          </w:p>
          <w:p w14:paraId="23832A58" w14:textId="77777777" w:rsidR="00636B20" w:rsidRPr="00BF15C7" w:rsidRDefault="00636B20" w:rsidP="00E14D0D">
            <w:pPr>
              <w:pStyle w:val="BodyText"/>
              <w:numPr>
                <w:ilvl w:val="0"/>
                <w:numId w:val="12"/>
              </w:numPr>
              <w:spacing w:before="120" w:after="120" w:line="240" w:lineRule="auto"/>
              <w:ind w:left="312" w:hanging="284"/>
              <w:rPr>
                <w:sz w:val="20"/>
              </w:rPr>
            </w:pPr>
            <w:r w:rsidRPr="00BF15C7">
              <w:rPr>
                <w:sz w:val="20"/>
              </w:rPr>
              <w:t>identifying different types of advertising that influence choices about food</w:t>
            </w:r>
          </w:p>
          <w:p w14:paraId="29231146" w14:textId="77777777" w:rsidR="00BF15C7" w:rsidRPr="00BF15C7" w:rsidRDefault="00483E4D" w:rsidP="00BF15C7">
            <w:pPr>
              <w:pStyle w:val="BodyText"/>
              <w:numPr>
                <w:ilvl w:val="0"/>
                <w:numId w:val="12"/>
              </w:numPr>
              <w:spacing w:before="120" w:after="120" w:line="240" w:lineRule="auto"/>
              <w:ind w:left="312" w:hanging="284"/>
              <w:rPr>
                <w:sz w:val="20"/>
              </w:rPr>
            </w:pPr>
            <w:r w:rsidRPr="00BF15C7">
              <w:rPr>
                <w:rFonts w:cstheme="minorBidi"/>
                <w:sz w:val="20"/>
              </w:rPr>
              <w:t>exploring different community strategies that keep children safe; for example, pedestrian crossings and traffic lights, safety procedures at swimming pools and beaches, and traffic controllers at school crossings</w:t>
            </w:r>
          </w:p>
          <w:p w14:paraId="3069E7AF" w14:textId="71403072" w:rsidR="00BF15C7" w:rsidRPr="00BF15C7" w:rsidRDefault="00BF15C7" w:rsidP="00BF15C7">
            <w:pPr>
              <w:pStyle w:val="BodyText"/>
              <w:numPr>
                <w:ilvl w:val="0"/>
                <w:numId w:val="12"/>
              </w:numPr>
              <w:spacing w:before="120" w:after="120" w:line="240" w:lineRule="auto"/>
              <w:ind w:left="312" w:hanging="284"/>
              <w:rPr>
                <w:sz w:val="20"/>
              </w:rPr>
            </w:pPr>
            <w:r w:rsidRPr="00BF15C7">
              <w:rPr>
                <w:sz w:val="20"/>
              </w:rPr>
              <w:t>recognising and following safety symbols and procedures at home and in water and road environments</w:t>
            </w:r>
          </w:p>
        </w:tc>
      </w:tr>
    </w:tbl>
    <w:p w14:paraId="6B3BF212" w14:textId="2A15BD65" w:rsidR="00CB5A48" w:rsidRDefault="00CB5A48"/>
    <w:p w14:paraId="6B4DCC40" w14:textId="77777777" w:rsidR="00DF0EC0" w:rsidRDefault="00DF0EC0">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65925" w:rsidRPr="0094378D" w14:paraId="6A3396D0" w14:textId="77777777" w:rsidTr="671A9AE1">
        <w:tc>
          <w:tcPr>
            <w:tcW w:w="12328" w:type="dxa"/>
            <w:gridSpan w:val="2"/>
            <w:shd w:val="clear" w:color="auto" w:fill="005D93" w:themeFill="text2"/>
          </w:tcPr>
          <w:p w14:paraId="348238C5" w14:textId="555CFC74" w:rsidR="00865925" w:rsidRPr="00F91937" w:rsidRDefault="00865925" w:rsidP="002C4F80">
            <w:pPr>
              <w:pStyle w:val="BodyText"/>
              <w:spacing w:before="40" w:after="40" w:line="240" w:lineRule="auto"/>
              <w:ind w:left="23" w:right="23"/>
              <w:rPr>
                <w:b/>
                <w:bCs/>
              </w:rPr>
            </w:pPr>
            <w:r>
              <w:rPr>
                <w:b/>
                <w:color w:val="FFFFFF" w:themeColor="background1"/>
              </w:rPr>
              <w:lastRenderedPageBreak/>
              <w:t xml:space="preserve">Strand: Movement and physical activity  </w:t>
            </w:r>
          </w:p>
        </w:tc>
        <w:tc>
          <w:tcPr>
            <w:tcW w:w="2798" w:type="dxa"/>
            <w:shd w:val="clear" w:color="auto" w:fill="FFFFFF" w:themeFill="accent6"/>
          </w:tcPr>
          <w:p w14:paraId="02C8BE27" w14:textId="77777777" w:rsidR="00865925" w:rsidRPr="007078D3" w:rsidRDefault="00865925" w:rsidP="002C4F80">
            <w:pPr>
              <w:pStyle w:val="BodyText"/>
              <w:spacing w:before="40" w:after="40" w:line="240" w:lineRule="auto"/>
              <w:ind w:left="23" w:right="23"/>
              <w:rPr>
                <w:b/>
                <w:bCs/>
              </w:rPr>
            </w:pPr>
            <w:r>
              <w:rPr>
                <w:b/>
              </w:rPr>
              <w:t>Foundation</w:t>
            </w:r>
          </w:p>
        </w:tc>
      </w:tr>
      <w:tr w:rsidR="00865925" w:rsidRPr="0094378D" w14:paraId="66EE59E2" w14:textId="77777777" w:rsidTr="002C4F80">
        <w:tc>
          <w:tcPr>
            <w:tcW w:w="15126" w:type="dxa"/>
            <w:gridSpan w:val="3"/>
            <w:shd w:val="clear" w:color="auto" w:fill="E5F5FB" w:themeFill="accent2"/>
          </w:tcPr>
          <w:p w14:paraId="582D8FB1" w14:textId="77AB165B" w:rsidR="00865925" w:rsidRPr="007078D3" w:rsidRDefault="00865925" w:rsidP="002C4F80">
            <w:pPr>
              <w:pStyle w:val="BodyText"/>
              <w:spacing w:before="40" w:after="40" w:line="240" w:lineRule="auto"/>
              <w:ind w:left="23" w:right="23"/>
              <w:rPr>
                <w:b/>
                <w:bCs/>
                <w:iCs/>
              </w:rPr>
            </w:pPr>
            <w:r w:rsidRPr="007078D3">
              <w:rPr>
                <w:b/>
                <w:bCs/>
              </w:rPr>
              <w:t xml:space="preserve">Sub-strand: </w:t>
            </w:r>
            <w:r>
              <w:rPr>
                <w:b/>
                <w:bCs/>
              </w:rPr>
              <w:t xml:space="preserve">Moving our bodies </w:t>
            </w:r>
          </w:p>
        </w:tc>
      </w:tr>
      <w:tr w:rsidR="00865925" w:rsidRPr="0094378D" w14:paraId="3765624D" w14:textId="77777777" w:rsidTr="671A9AE1">
        <w:tc>
          <w:tcPr>
            <w:tcW w:w="4673" w:type="dxa"/>
            <w:shd w:val="clear" w:color="auto" w:fill="FFD685" w:themeFill="accent3"/>
          </w:tcPr>
          <w:p w14:paraId="60FB121C" w14:textId="77777777" w:rsidR="00865925" w:rsidRPr="00CC798A" w:rsidRDefault="00865925"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1AF2A24D" w14:textId="77777777" w:rsidR="00865925" w:rsidRPr="00654201" w:rsidRDefault="00865925"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69492D8D" w14:textId="77777777" w:rsidR="00865925" w:rsidRPr="00CC798A" w:rsidRDefault="00865925"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865925" w:rsidRPr="0094378D" w14:paraId="02378FF3" w14:textId="77777777" w:rsidTr="00DD1006">
        <w:trPr>
          <w:trHeight w:val="682"/>
        </w:trPr>
        <w:tc>
          <w:tcPr>
            <w:tcW w:w="4673" w:type="dxa"/>
          </w:tcPr>
          <w:p w14:paraId="63481450" w14:textId="77777777" w:rsidR="00486FF7" w:rsidRDefault="00CD3D2C" w:rsidP="00643A4B">
            <w:pPr>
              <w:pStyle w:val="CD"/>
              <w:spacing w:before="120" w:after="120"/>
              <w:ind w:left="360" w:right="432"/>
              <w:rPr>
                <w:b w:val="0"/>
                <w:bCs w:val="0"/>
                <w:i w:val="0"/>
                <w:iCs w:val="0"/>
                <w:sz w:val="20"/>
              </w:rPr>
            </w:pPr>
            <w:r w:rsidRPr="005E5CA6">
              <w:rPr>
                <w:b w:val="0"/>
                <w:bCs w:val="0"/>
                <w:i w:val="0"/>
                <w:iCs w:val="0"/>
                <w:sz w:val="20"/>
              </w:rPr>
              <w:t xml:space="preserve">practise fundamental movement skills in minor game and play situations </w:t>
            </w:r>
          </w:p>
          <w:p w14:paraId="03A5F4AB" w14:textId="2919F13A" w:rsidR="00865925" w:rsidRPr="005E5CA6" w:rsidRDefault="00CD3D2C" w:rsidP="00643A4B">
            <w:pPr>
              <w:pStyle w:val="CD"/>
              <w:spacing w:before="120" w:after="120"/>
              <w:ind w:left="360" w:right="432"/>
              <w:rPr>
                <w:rStyle w:val="SubtleEmphasis"/>
                <w:b w:val="0"/>
                <w:bCs w:val="0"/>
                <w:i w:val="0"/>
              </w:rPr>
            </w:pPr>
            <w:r w:rsidRPr="005E5CA6">
              <w:rPr>
                <w:b w:val="0"/>
                <w:bCs w:val="0"/>
                <w:i w:val="0"/>
                <w:iCs w:val="0"/>
                <w:sz w:val="20"/>
              </w:rPr>
              <w:t>AC9HPFM01</w:t>
            </w:r>
          </w:p>
        </w:tc>
        <w:tc>
          <w:tcPr>
            <w:tcW w:w="10453" w:type="dxa"/>
            <w:gridSpan w:val="2"/>
          </w:tcPr>
          <w:p w14:paraId="0B177978" w14:textId="761BBB16" w:rsidR="00865925" w:rsidRPr="005E5CA6" w:rsidRDefault="006839DC" w:rsidP="002C4F80">
            <w:pPr>
              <w:pStyle w:val="BodyText"/>
              <w:numPr>
                <w:ilvl w:val="0"/>
                <w:numId w:val="12"/>
              </w:numPr>
              <w:spacing w:before="120" w:after="120" w:line="240" w:lineRule="auto"/>
              <w:ind w:left="312" w:hanging="284"/>
              <w:rPr>
                <w:iCs/>
                <w:sz w:val="20"/>
              </w:rPr>
            </w:pPr>
            <w:r w:rsidRPr="005E5CA6">
              <w:rPr>
                <w:sz w:val="20"/>
              </w:rPr>
              <w:t>applying different locomotor skills to move from one point to another</w:t>
            </w:r>
          </w:p>
          <w:p w14:paraId="7D48673F" w14:textId="77777777" w:rsidR="007D3FD5" w:rsidRPr="005E5CA6" w:rsidRDefault="007D3FD5" w:rsidP="002C4F80">
            <w:pPr>
              <w:pStyle w:val="BodyText"/>
              <w:numPr>
                <w:ilvl w:val="0"/>
                <w:numId w:val="12"/>
              </w:numPr>
              <w:spacing w:before="120" w:after="120" w:line="240" w:lineRule="auto"/>
              <w:ind w:left="312" w:hanging="284"/>
              <w:rPr>
                <w:iCs/>
                <w:sz w:val="20"/>
              </w:rPr>
            </w:pPr>
            <w:r w:rsidRPr="005E5CA6">
              <w:rPr>
                <w:sz w:val="20"/>
              </w:rPr>
              <w:t>combining fine and gross motor skills in increasingly complex patterns</w:t>
            </w:r>
          </w:p>
          <w:p w14:paraId="14D0C172" w14:textId="77777777" w:rsidR="005D3273" w:rsidRPr="005E5CA6" w:rsidRDefault="005D3273" w:rsidP="002C4F80">
            <w:pPr>
              <w:pStyle w:val="BodyText"/>
              <w:numPr>
                <w:ilvl w:val="0"/>
                <w:numId w:val="12"/>
              </w:numPr>
              <w:spacing w:before="120" w:after="120" w:line="240" w:lineRule="auto"/>
              <w:ind w:left="312" w:hanging="284"/>
              <w:rPr>
                <w:iCs/>
                <w:sz w:val="20"/>
              </w:rPr>
            </w:pPr>
            <w:r w:rsidRPr="005E5CA6">
              <w:rPr>
                <w:sz w:val="20"/>
              </w:rPr>
              <w:t>sending, controlling and receiving objects at different levels and in different ways </w:t>
            </w:r>
          </w:p>
          <w:p w14:paraId="3E9C8963" w14:textId="77777777" w:rsidR="0071551D" w:rsidRPr="005E5CA6" w:rsidRDefault="0071551D" w:rsidP="002C4F80">
            <w:pPr>
              <w:pStyle w:val="BodyText"/>
              <w:numPr>
                <w:ilvl w:val="0"/>
                <w:numId w:val="12"/>
              </w:numPr>
              <w:spacing w:before="120" w:after="120" w:line="240" w:lineRule="auto"/>
              <w:ind w:left="312" w:hanging="284"/>
              <w:rPr>
                <w:iCs/>
                <w:sz w:val="20"/>
              </w:rPr>
            </w:pPr>
            <w:r w:rsidRPr="005E5CA6">
              <w:rPr>
                <w:sz w:val="20"/>
              </w:rPr>
              <w:t>performing a range of water confidence skills such as floating with a buoyancy aid and putting their face in the water</w:t>
            </w:r>
          </w:p>
          <w:p w14:paraId="26D9E859" w14:textId="77777777" w:rsidR="00F03030" w:rsidRPr="005E5CA6" w:rsidRDefault="00DE7933" w:rsidP="00F03030">
            <w:pPr>
              <w:pStyle w:val="BodyText"/>
              <w:numPr>
                <w:ilvl w:val="0"/>
                <w:numId w:val="12"/>
              </w:numPr>
              <w:spacing w:before="120" w:after="120" w:line="240" w:lineRule="auto"/>
              <w:ind w:left="312" w:hanging="284"/>
              <w:rPr>
                <w:iCs/>
                <w:sz w:val="20"/>
              </w:rPr>
            </w:pPr>
            <w:r w:rsidRPr="005E5CA6">
              <w:rPr>
                <w:sz w:val="20"/>
              </w:rPr>
              <w:t>demonstrating how to transfer weight from one part of the body to another </w:t>
            </w:r>
          </w:p>
          <w:p w14:paraId="77D35A2E" w14:textId="77768112" w:rsidR="00F03030" w:rsidRPr="005E5CA6" w:rsidRDefault="00F03030" w:rsidP="005E5CA6">
            <w:pPr>
              <w:pStyle w:val="BodyText"/>
              <w:numPr>
                <w:ilvl w:val="0"/>
                <w:numId w:val="12"/>
              </w:numPr>
              <w:spacing w:before="120" w:after="120" w:line="240" w:lineRule="auto"/>
              <w:ind w:left="312" w:hanging="284"/>
              <w:rPr>
                <w:iCs/>
                <w:sz w:val="20"/>
              </w:rPr>
            </w:pPr>
            <w:r w:rsidRPr="005E5CA6">
              <w:rPr>
                <w:sz w:val="20"/>
              </w:rPr>
              <w:t>applyi</w:t>
            </w:r>
            <w:r w:rsidR="00DD1006">
              <w:rPr>
                <w:sz w:val="20"/>
              </w:rPr>
              <w:t>ng</w:t>
            </w:r>
            <w:r w:rsidRPr="005E5CA6">
              <w:rPr>
                <w:sz w:val="20"/>
              </w:rPr>
              <w:t xml:space="preserve"> fundamental movement skills for purpose and enjoyment in natural environments </w:t>
            </w:r>
          </w:p>
        </w:tc>
      </w:tr>
      <w:tr w:rsidR="00865925" w:rsidRPr="0094378D" w14:paraId="4E2EE7BC" w14:textId="77777777" w:rsidTr="00033FAA">
        <w:trPr>
          <w:trHeight w:val="867"/>
        </w:trPr>
        <w:tc>
          <w:tcPr>
            <w:tcW w:w="4673" w:type="dxa"/>
          </w:tcPr>
          <w:p w14:paraId="5E9AD43C" w14:textId="77777777" w:rsidR="00EE74D3" w:rsidRPr="005E5CA6" w:rsidRDefault="00EE74D3" w:rsidP="00643A4B">
            <w:pPr>
              <w:pStyle w:val="CD"/>
              <w:spacing w:before="120" w:after="120"/>
              <w:ind w:left="360" w:right="432"/>
              <w:rPr>
                <w:b w:val="0"/>
                <w:bCs w:val="0"/>
                <w:i w:val="0"/>
                <w:iCs w:val="0"/>
                <w:sz w:val="20"/>
              </w:rPr>
            </w:pPr>
            <w:r w:rsidRPr="005E5CA6">
              <w:rPr>
                <w:b w:val="0"/>
                <w:bCs w:val="0"/>
                <w:i w:val="0"/>
                <w:iCs w:val="0"/>
                <w:sz w:val="20"/>
              </w:rPr>
              <w:t>experiment with different ways of moving their body safely and manipulating objects and space</w:t>
            </w:r>
          </w:p>
          <w:p w14:paraId="53DBC619" w14:textId="74CCF03D" w:rsidR="00865925" w:rsidRPr="005E5CA6" w:rsidRDefault="00EE74D3" w:rsidP="00643A4B">
            <w:pPr>
              <w:pStyle w:val="CD"/>
              <w:spacing w:before="120" w:after="120"/>
              <w:ind w:left="360" w:right="432"/>
              <w:rPr>
                <w:b w:val="0"/>
                <w:bCs w:val="0"/>
                <w:i w:val="0"/>
                <w:iCs w:val="0"/>
                <w:sz w:val="20"/>
              </w:rPr>
            </w:pPr>
            <w:r w:rsidRPr="005E5CA6">
              <w:rPr>
                <w:b w:val="0"/>
                <w:bCs w:val="0"/>
                <w:i w:val="0"/>
                <w:iCs w:val="0"/>
                <w:sz w:val="20"/>
              </w:rPr>
              <w:t>AC9HPFM02</w:t>
            </w:r>
          </w:p>
        </w:tc>
        <w:tc>
          <w:tcPr>
            <w:tcW w:w="10453" w:type="dxa"/>
            <w:gridSpan w:val="2"/>
          </w:tcPr>
          <w:p w14:paraId="23283BB9" w14:textId="77777777" w:rsidR="00865925" w:rsidRPr="005E5CA6" w:rsidRDefault="008F6180" w:rsidP="002C4F80">
            <w:pPr>
              <w:pStyle w:val="BodyText"/>
              <w:numPr>
                <w:ilvl w:val="0"/>
                <w:numId w:val="12"/>
              </w:numPr>
              <w:spacing w:before="120" w:after="120" w:line="240" w:lineRule="auto"/>
              <w:ind w:left="312" w:hanging="284"/>
              <w:rPr>
                <w:sz w:val="20"/>
              </w:rPr>
            </w:pPr>
            <w:r w:rsidRPr="005E5CA6">
              <w:rPr>
                <w:sz w:val="20"/>
              </w:rPr>
              <w:t>suggesting and testing different ways to move in a playing space or different ways to use equipment and objects, and making judgements about which are most effective and which movements and equipment they prefer</w:t>
            </w:r>
          </w:p>
          <w:p w14:paraId="288A62BC" w14:textId="77777777" w:rsidR="00291214" w:rsidRPr="005E5CA6" w:rsidRDefault="00291214" w:rsidP="002C4F80">
            <w:pPr>
              <w:pStyle w:val="BodyText"/>
              <w:numPr>
                <w:ilvl w:val="0"/>
                <w:numId w:val="12"/>
              </w:numPr>
              <w:spacing w:before="120" w:after="120" w:line="240" w:lineRule="auto"/>
              <w:ind w:left="312" w:hanging="284"/>
              <w:rPr>
                <w:sz w:val="20"/>
              </w:rPr>
            </w:pPr>
            <w:r w:rsidRPr="005E5CA6">
              <w:rPr>
                <w:sz w:val="20"/>
              </w:rPr>
              <w:t>persisting with challenges and demonstrating resilience while moving their body in a range of situations</w:t>
            </w:r>
          </w:p>
          <w:p w14:paraId="3EFD9779" w14:textId="77777777" w:rsidR="0090747F" w:rsidRPr="005E5CA6" w:rsidRDefault="0090747F" w:rsidP="002C4F80">
            <w:pPr>
              <w:pStyle w:val="BodyText"/>
              <w:numPr>
                <w:ilvl w:val="0"/>
                <w:numId w:val="12"/>
              </w:numPr>
              <w:spacing w:before="120" w:after="120" w:line="240" w:lineRule="auto"/>
              <w:ind w:left="312" w:hanging="284"/>
              <w:rPr>
                <w:sz w:val="20"/>
              </w:rPr>
            </w:pPr>
            <w:r w:rsidRPr="005E5CA6">
              <w:rPr>
                <w:sz w:val="20"/>
              </w:rPr>
              <w:t>participating in games that require them to be aware of personal safety in relation to game boundaries, rules and safe use of equipment </w:t>
            </w:r>
          </w:p>
          <w:p w14:paraId="4B9DA2F3" w14:textId="77777777" w:rsidR="00507A16" w:rsidRPr="005E5CA6" w:rsidRDefault="00507A16" w:rsidP="002C4F80">
            <w:pPr>
              <w:pStyle w:val="BodyText"/>
              <w:numPr>
                <w:ilvl w:val="0"/>
                <w:numId w:val="12"/>
              </w:numPr>
              <w:spacing w:before="120" w:after="120" w:line="240" w:lineRule="auto"/>
              <w:ind w:left="312" w:hanging="284"/>
              <w:rPr>
                <w:sz w:val="20"/>
              </w:rPr>
            </w:pPr>
            <w:r w:rsidRPr="005E5CA6">
              <w:rPr>
                <w:sz w:val="20"/>
              </w:rPr>
              <w:t>manipulating equipment in a range of different movement situations and tasks, including in minor games, imaginative play and when practising fundamental movement skills</w:t>
            </w:r>
          </w:p>
          <w:p w14:paraId="16B23884" w14:textId="798116B2" w:rsidR="005E5CA6" w:rsidRPr="005E5CA6" w:rsidRDefault="005E5CA6" w:rsidP="002C4F80">
            <w:pPr>
              <w:pStyle w:val="BodyText"/>
              <w:numPr>
                <w:ilvl w:val="0"/>
                <w:numId w:val="12"/>
              </w:numPr>
              <w:spacing w:before="120" w:after="120" w:line="240" w:lineRule="auto"/>
              <w:ind w:left="312" w:hanging="284"/>
              <w:rPr>
                <w:sz w:val="20"/>
              </w:rPr>
            </w:pPr>
            <w:r w:rsidRPr="005E5CA6">
              <w:rPr>
                <w:sz w:val="20"/>
              </w:rPr>
              <w:t>demonstrating spatial awareness when moving around and through indoor and outdoor (natural) environments confidently and safely</w:t>
            </w:r>
          </w:p>
        </w:tc>
      </w:tr>
    </w:tbl>
    <w:p w14:paraId="0A22F93B" w14:textId="77777777" w:rsidR="00513B4F" w:rsidRDefault="00513B4F">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6B814EDA" w14:textId="77777777" w:rsidTr="671A9AE1">
        <w:tc>
          <w:tcPr>
            <w:tcW w:w="15126" w:type="dxa"/>
            <w:gridSpan w:val="2"/>
            <w:shd w:val="clear" w:color="auto" w:fill="E5F5FB" w:themeFill="accent2"/>
          </w:tcPr>
          <w:p w14:paraId="58A5CB9E" w14:textId="5E5C63E0" w:rsidR="0055542E" w:rsidRPr="00F91937" w:rsidRDefault="0055542E" w:rsidP="0055542E">
            <w:pPr>
              <w:pStyle w:val="BodyText"/>
              <w:spacing w:before="40" w:after="40" w:line="240" w:lineRule="auto"/>
              <w:ind w:left="23" w:right="23"/>
              <w:rPr>
                <w:b/>
                <w:bCs/>
                <w:iCs/>
              </w:rPr>
            </w:pPr>
            <w:r w:rsidRPr="007078D3">
              <w:rPr>
                <w:b/>
                <w:bCs/>
              </w:rPr>
              <w:lastRenderedPageBreak/>
              <w:t xml:space="preserve">Sub-strand: </w:t>
            </w:r>
            <w:r w:rsidR="00A13502">
              <w:rPr>
                <w:b/>
                <w:bCs/>
              </w:rPr>
              <w:t>Making active choices</w:t>
            </w:r>
          </w:p>
        </w:tc>
      </w:tr>
      <w:tr w:rsidR="00881761" w:rsidRPr="00E014DC" w14:paraId="175125EC" w14:textId="77777777" w:rsidTr="00DF0EC0">
        <w:trPr>
          <w:trHeight w:val="245"/>
        </w:trPr>
        <w:tc>
          <w:tcPr>
            <w:tcW w:w="4673" w:type="dxa"/>
          </w:tcPr>
          <w:p w14:paraId="7328AF56" w14:textId="6A7E2B3A" w:rsidR="00A13502" w:rsidRPr="007C51D2" w:rsidRDefault="00A13502" w:rsidP="00643A4B">
            <w:pPr>
              <w:pStyle w:val="CD"/>
              <w:spacing w:before="120" w:after="120"/>
              <w:ind w:left="360" w:right="432"/>
              <w:rPr>
                <w:b w:val="0"/>
                <w:bCs w:val="0"/>
                <w:i w:val="0"/>
                <w:iCs w:val="0"/>
                <w:sz w:val="20"/>
              </w:rPr>
            </w:pPr>
            <w:r w:rsidRPr="007C51D2">
              <w:rPr>
                <w:b w:val="0"/>
                <w:bCs w:val="0"/>
                <w:i w:val="0"/>
                <w:iCs w:val="0"/>
                <w:sz w:val="20"/>
              </w:rPr>
              <w:t xml:space="preserve">participate in a range of activities in natural and outdoor settings and explore the benefits of being physically active </w:t>
            </w:r>
          </w:p>
          <w:p w14:paraId="7ADB6CB3" w14:textId="77777777" w:rsidR="00A13502" w:rsidRPr="007C51D2" w:rsidRDefault="00A13502" w:rsidP="00643A4B">
            <w:pPr>
              <w:pStyle w:val="CD"/>
              <w:spacing w:before="120" w:after="120"/>
              <w:ind w:left="360" w:right="432"/>
              <w:rPr>
                <w:b w:val="0"/>
                <w:bCs w:val="0"/>
                <w:i w:val="0"/>
                <w:iCs w:val="0"/>
                <w:sz w:val="20"/>
              </w:rPr>
            </w:pPr>
            <w:r w:rsidRPr="007C51D2">
              <w:rPr>
                <w:b w:val="0"/>
                <w:bCs w:val="0"/>
                <w:i w:val="0"/>
                <w:iCs w:val="0"/>
                <w:sz w:val="20"/>
              </w:rPr>
              <w:t>AC9HPFM03</w:t>
            </w:r>
          </w:p>
          <w:p w14:paraId="5ABAF4F5" w14:textId="4EE615F9" w:rsidR="00881761" w:rsidRPr="007C51D2" w:rsidRDefault="00881761" w:rsidP="00B84C0A">
            <w:pPr>
              <w:spacing w:after="120" w:line="240" w:lineRule="auto"/>
              <w:ind w:left="357" w:right="425"/>
              <w:rPr>
                <w:rStyle w:val="SubtleEmphasis"/>
                <w:i w:val="0"/>
                <w:iCs w:val="0"/>
              </w:rPr>
            </w:pPr>
          </w:p>
        </w:tc>
        <w:tc>
          <w:tcPr>
            <w:tcW w:w="10453" w:type="dxa"/>
          </w:tcPr>
          <w:p w14:paraId="58ADB1DE" w14:textId="77777777" w:rsidR="00A13502" w:rsidRPr="007C51D2" w:rsidRDefault="00A13502" w:rsidP="00A13502">
            <w:pPr>
              <w:pStyle w:val="BodyText"/>
              <w:numPr>
                <w:ilvl w:val="0"/>
                <w:numId w:val="12"/>
              </w:numPr>
              <w:spacing w:before="120" w:after="120" w:line="240" w:lineRule="auto"/>
              <w:ind w:left="312" w:hanging="284"/>
              <w:rPr>
                <w:sz w:val="20"/>
              </w:rPr>
            </w:pPr>
            <w:r w:rsidRPr="007C51D2">
              <w:rPr>
                <w:sz w:val="20"/>
              </w:rPr>
              <w:t>exploring a range of ways to be active and participate safely in outdoor or natural settings </w:t>
            </w:r>
          </w:p>
          <w:p w14:paraId="1A8D80EB" w14:textId="77777777" w:rsidR="00A13502" w:rsidRPr="007C51D2" w:rsidRDefault="00A13502" w:rsidP="00A13502">
            <w:pPr>
              <w:pStyle w:val="BodyText"/>
              <w:numPr>
                <w:ilvl w:val="0"/>
                <w:numId w:val="12"/>
              </w:numPr>
              <w:spacing w:before="120" w:after="120" w:line="240" w:lineRule="auto"/>
              <w:ind w:left="312" w:hanging="284"/>
              <w:rPr>
                <w:sz w:val="20"/>
              </w:rPr>
            </w:pPr>
            <w:r w:rsidRPr="007C51D2">
              <w:rPr>
                <w:sz w:val="20"/>
              </w:rPr>
              <w:t>playing traditional First Nations Australian games and discussing how they are like other games they have experienced</w:t>
            </w:r>
          </w:p>
          <w:p w14:paraId="41978718" w14:textId="77777777" w:rsidR="00A13502" w:rsidRPr="007C51D2" w:rsidRDefault="00A13502" w:rsidP="00A13502">
            <w:pPr>
              <w:pStyle w:val="BodyText"/>
              <w:numPr>
                <w:ilvl w:val="0"/>
                <w:numId w:val="12"/>
              </w:numPr>
              <w:spacing w:before="120" w:after="120" w:line="240" w:lineRule="auto"/>
              <w:ind w:left="312" w:hanging="284"/>
              <w:rPr>
                <w:sz w:val="20"/>
              </w:rPr>
            </w:pPr>
            <w:r w:rsidRPr="007C51D2">
              <w:rPr>
                <w:sz w:val="20"/>
              </w:rPr>
              <w:t>discussing opportunities to be active in spaces in and around their homes</w:t>
            </w:r>
          </w:p>
          <w:p w14:paraId="6EC85AD2" w14:textId="6D2687BF" w:rsidR="00881761" w:rsidRPr="007C51D2" w:rsidRDefault="00A13502" w:rsidP="00A13502">
            <w:pPr>
              <w:pStyle w:val="BodyText"/>
              <w:numPr>
                <w:ilvl w:val="0"/>
                <w:numId w:val="12"/>
              </w:numPr>
              <w:spacing w:before="120" w:after="120" w:line="240" w:lineRule="auto"/>
              <w:ind w:left="312" w:hanging="284"/>
              <w:rPr>
                <w:iCs/>
                <w:sz w:val="20"/>
              </w:rPr>
            </w:pPr>
            <w:r w:rsidRPr="007C51D2">
              <w:rPr>
                <w:sz w:val="20"/>
              </w:rPr>
              <w:t>exploring strategies for taking considered risks and developing self-regulation skills when moving and playing in outdoor settings</w:t>
            </w:r>
          </w:p>
        </w:tc>
      </w:tr>
      <w:tr w:rsidR="00FD7C02" w:rsidRPr="00F91937" w14:paraId="4DE7081C" w14:textId="77777777" w:rsidTr="671A9AE1">
        <w:tc>
          <w:tcPr>
            <w:tcW w:w="15126" w:type="dxa"/>
            <w:gridSpan w:val="2"/>
            <w:shd w:val="clear" w:color="auto" w:fill="E5F5FB" w:themeFill="accent2"/>
          </w:tcPr>
          <w:p w14:paraId="7EA9A9E1" w14:textId="59868D44" w:rsidR="00FD7C02" w:rsidRPr="00F91937" w:rsidRDefault="00FD7C02" w:rsidP="002C4F80">
            <w:pPr>
              <w:pStyle w:val="BodyText"/>
              <w:spacing w:before="40" w:after="40" w:line="240" w:lineRule="auto"/>
              <w:ind w:left="23" w:right="23"/>
              <w:rPr>
                <w:b/>
                <w:bCs/>
                <w:iCs/>
              </w:rPr>
            </w:pPr>
            <w:r w:rsidRPr="007078D3">
              <w:rPr>
                <w:b/>
                <w:bCs/>
              </w:rPr>
              <w:t xml:space="preserve">Sub-strand: </w:t>
            </w:r>
            <w:r>
              <w:rPr>
                <w:b/>
                <w:bCs/>
              </w:rPr>
              <w:t>Learning through movement</w:t>
            </w:r>
          </w:p>
        </w:tc>
      </w:tr>
      <w:tr w:rsidR="00FD7C02" w:rsidRPr="00E014DC" w14:paraId="01C6711F" w14:textId="77777777" w:rsidTr="00634ADF">
        <w:trPr>
          <w:trHeight w:val="1222"/>
        </w:trPr>
        <w:tc>
          <w:tcPr>
            <w:tcW w:w="4673" w:type="dxa"/>
          </w:tcPr>
          <w:p w14:paraId="18FEA74F" w14:textId="77777777" w:rsidR="00F95285" w:rsidRPr="00184492" w:rsidRDefault="00F95285" w:rsidP="00643A4B">
            <w:pPr>
              <w:pStyle w:val="CD"/>
              <w:spacing w:before="120" w:after="120"/>
              <w:ind w:left="360" w:right="432"/>
              <w:rPr>
                <w:b w:val="0"/>
                <w:bCs w:val="0"/>
                <w:i w:val="0"/>
                <w:iCs w:val="0"/>
                <w:sz w:val="20"/>
              </w:rPr>
            </w:pPr>
            <w:r w:rsidRPr="00184492">
              <w:rPr>
                <w:b w:val="0"/>
                <w:bCs w:val="0"/>
                <w:i w:val="0"/>
                <w:iCs w:val="0"/>
                <w:sz w:val="20"/>
              </w:rPr>
              <w:t xml:space="preserve">follow rules to promote fair play in a range of physical activities </w:t>
            </w:r>
          </w:p>
          <w:p w14:paraId="6A5765D4" w14:textId="7C652E81" w:rsidR="00FD7C02" w:rsidRPr="00184492" w:rsidRDefault="00F95285" w:rsidP="00643A4B">
            <w:pPr>
              <w:pStyle w:val="CD"/>
              <w:spacing w:before="120" w:after="120"/>
              <w:ind w:left="360" w:right="432"/>
              <w:rPr>
                <w:rStyle w:val="SubtleEmphasis"/>
                <w:i w:val="0"/>
                <w:iCs/>
              </w:rPr>
            </w:pPr>
            <w:r w:rsidRPr="00184492">
              <w:rPr>
                <w:b w:val="0"/>
                <w:bCs w:val="0"/>
                <w:i w:val="0"/>
                <w:iCs w:val="0"/>
                <w:sz w:val="20"/>
              </w:rPr>
              <w:t>AC9HPFM04</w:t>
            </w:r>
          </w:p>
        </w:tc>
        <w:tc>
          <w:tcPr>
            <w:tcW w:w="10453" w:type="dxa"/>
          </w:tcPr>
          <w:p w14:paraId="7944895D" w14:textId="77777777" w:rsidR="00FD7C02" w:rsidRPr="00184492" w:rsidRDefault="007E7B97" w:rsidP="002C4F80">
            <w:pPr>
              <w:pStyle w:val="BodyText"/>
              <w:numPr>
                <w:ilvl w:val="0"/>
                <w:numId w:val="12"/>
              </w:numPr>
              <w:spacing w:before="120" w:after="120" w:line="240" w:lineRule="auto"/>
              <w:ind w:left="312" w:hanging="284"/>
              <w:rPr>
                <w:iCs/>
                <w:sz w:val="20"/>
              </w:rPr>
            </w:pPr>
            <w:r w:rsidRPr="00184492">
              <w:rPr>
                <w:sz w:val="20"/>
              </w:rPr>
              <w:t>identifying and describing actions that would constitute fair and unfair play while participating in minor games</w:t>
            </w:r>
          </w:p>
          <w:p w14:paraId="20065B29" w14:textId="77777777" w:rsidR="00352B60" w:rsidRPr="00184492" w:rsidRDefault="00352B60" w:rsidP="002C4F80">
            <w:pPr>
              <w:pStyle w:val="BodyText"/>
              <w:numPr>
                <w:ilvl w:val="0"/>
                <w:numId w:val="12"/>
              </w:numPr>
              <w:spacing w:before="120" w:after="120" w:line="240" w:lineRule="auto"/>
              <w:ind w:left="312" w:hanging="284"/>
              <w:rPr>
                <w:iCs/>
                <w:sz w:val="20"/>
              </w:rPr>
            </w:pPr>
            <w:r w:rsidRPr="00184492">
              <w:rPr>
                <w:sz w:val="20"/>
              </w:rPr>
              <w:t>demonstrating how to play fairly in a range of minor games and play situations</w:t>
            </w:r>
          </w:p>
          <w:p w14:paraId="1962E3B6" w14:textId="2EE3FA7A" w:rsidR="008E5C17" w:rsidRPr="00184492" w:rsidRDefault="008E5C17" w:rsidP="002C4F80">
            <w:pPr>
              <w:pStyle w:val="BodyText"/>
              <w:numPr>
                <w:ilvl w:val="0"/>
                <w:numId w:val="12"/>
              </w:numPr>
              <w:spacing w:before="120" w:after="120" w:line="240" w:lineRule="auto"/>
              <w:ind w:left="312" w:hanging="284"/>
              <w:rPr>
                <w:iCs/>
                <w:sz w:val="20"/>
              </w:rPr>
            </w:pPr>
            <w:r w:rsidRPr="00184492">
              <w:rPr>
                <w:sz w:val="20"/>
              </w:rPr>
              <w:t>discussing rules of different games that relate to safety, boundaries and appropriate use of equipment</w:t>
            </w:r>
          </w:p>
        </w:tc>
      </w:tr>
    </w:tbl>
    <w:p w14:paraId="2F974D46" w14:textId="77777777" w:rsidR="00502F2D" w:rsidRDefault="00502F2D" w:rsidP="000A24F8">
      <w:pPr>
        <w:pStyle w:val="ACARA-Heading2"/>
        <w:rPr>
          <w:rFonts w:hint="eastAsia"/>
        </w:rPr>
      </w:pPr>
      <w:bookmarkStart w:id="13" w:name="_Toc83125421"/>
    </w:p>
    <w:p w14:paraId="6D3D22F4" w14:textId="77777777" w:rsidR="00502F2D" w:rsidRDefault="00502F2D">
      <w:pPr>
        <w:spacing w:before="160" w:after="0" w:line="360" w:lineRule="auto"/>
        <w:rPr>
          <w:rFonts w:ascii="Arial Bold" w:eastAsiaTheme="majorEastAsia" w:hAnsi="Arial Bold" w:hint="eastAsia"/>
          <w:b/>
          <w:i w:val="0"/>
          <w:szCs w:val="24"/>
        </w:rPr>
      </w:pPr>
      <w:r>
        <w:rPr>
          <w:rFonts w:hint="eastAsia"/>
        </w:rPr>
        <w:br w:type="page"/>
      </w:r>
    </w:p>
    <w:p w14:paraId="1102C5ED" w14:textId="6C6A9724" w:rsidR="00E1300A" w:rsidRPr="00314CA2" w:rsidRDefault="00E1300A" w:rsidP="000A24F8">
      <w:pPr>
        <w:pStyle w:val="ACARA-Heading2"/>
        <w:rPr>
          <w:rFonts w:hint="eastAsia"/>
        </w:rPr>
      </w:pPr>
      <w:bookmarkStart w:id="14" w:name="_Toc95911930"/>
      <w:r w:rsidRPr="00314CA2">
        <w:lastRenderedPageBreak/>
        <w:t>Year</w:t>
      </w:r>
      <w:r w:rsidR="00315D62">
        <w:t>s</w:t>
      </w:r>
      <w:r w:rsidRPr="00314CA2">
        <w:t xml:space="preserve"> 1</w:t>
      </w:r>
      <w:bookmarkEnd w:id="12"/>
      <w:r w:rsidR="007204CD">
        <w:t xml:space="preserve"> </w:t>
      </w:r>
      <w:bookmarkEnd w:id="13"/>
      <w:bookmarkEnd w:id="14"/>
      <w:r w:rsidR="007204CD">
        <w:t>- 2</w:t>
      </w:r>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785839" w14:paraId="3086FD6B" w14:textId="77777777" w:rsidTr="00D93AE0">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6022C25B" w14:textId="4192486A"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Band level description</w:t>
            </w:r>
          </w:p>
        </w:tc>
      </w:tr>
      <w:tr w:rsidR="0006549C" w14:paraId="2034FFBC" w14:textId="77777777" w:rsidTr="00D93AE0">
        <w:tc>
          <w:tcPr>
            <w:tcW w:w="15126" w:type="dxa"/>
            <w:tcBorders>
              <w:top w:val="single" w:sz="4" w:space="0" w:color="auto"/>
              <w:left w:val="single" w:sz="4" w:space="0" w:color="auto"/>
              <w:bottom w:val="single" w:sz="4" w:space="0" w:color="auto"/>
              <w:right w:val="single" w:sz="4" w:space="0" w:color="auto"/>
            </w:tcBorders>
          </w:tcPr>
          <w:p w14:paraId="53FD1F3A"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The Years 1</w:t>
            </w:r>
            <w:r w:rsidRPr="0006549C">
              <w:rPr>
                <w:i w:val="0"/>
                <w:iCs/>
                <w:color w:val="auto"/>
                <w:sz w:val="20"/>
                <w:szCs w:val="20"/>
              </w:rPr>
              <w:softHyphen/>
              <w:t xml:space="preserve">–2 curriculum builds on each student’s prior learning. In the early years, priority is given to the development of movement skills, participation in physical activity, and development of safe and healthy personal practices. </w:t>
            </w:r>
          </w:p>
          <w:p w14:paraId="30A3DAE0"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Through exploration and play, students investigate how health and movement concepts exist and impact their lives and the lives of others. They strengthen dispositions for learning including curiosity, confidence, cooperation, investigation and transfer. </w:t>
            </w:r>
          </w:p>
          <w:p w14:paraId="19107EF2"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Students explore personal qualities and factors that contribute to and influence identities, and understand the importance of assertive behaviour to ensure interactions with others are respectful and safe. As these relationships are formed, students develop an understanding of reciprocal rights and responsibilities, and the ability to see things from other people's viewpoints. </w:t>
            </w:r>
          </w:p>
          <w:p w14:paraId="28E2CCE7"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Students strengthen their communication skills by identifying and applying strategies to interact respectfully with others and develop a deeper understanding of how emotions, fairness, diversity and health messages contribute to keeping themselves and others healthy and safe.</w:t>
            </w:r>
          </w:p>
          <w:p w14:paraId="1FDB7C3B"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Through the continued development of fundamental skills, students participate in a range of different physical activities to explore the benefits of each and what they enjoy about them. </w:t>
            </w:r>
          </w:p>
          <w:p w14:paraId="4239B3C2"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Students are supported in increasing the range and complexity of their fundamental movement skills. They refine and extend skills learnt in Foundation to include locomotor skills such as rolling, leaping, skipping, galloping and dodging, and object control skills such as striking and kicking objects from the ground or moving towards them. </w:t>
            </w:r>
          </w:p>
          <w:p w14:paraId="419C31F3" w14:textId="22F81146" w:rsidR="0006549C" w:rsidRPr="0006549C" w:rsidRDefault="0006549C" w:rsidP="00643A4B">
            <w:pPr>
              <w:spacing w:after="120" w:line="240" w:lineRule="auto"/>
              <w:ind w:left="144" w:right="144"/>
              <w:rPr>
                <w:rFonts w:asciiTheme="minorHAnsi" w:hAnsiTheme="minorHAnsi" w:cstheme="minorBidi"/>
                <w:i w:val="0"/>
                <w:iCs/>
                <w:color w:val="auto"/>
                <w:sz w:val="20"/>
                <w:szCs w:val="20"/>
              </w:rPr>
            </w:pPr>
            <w:r w:rsidRPr="0006549C">
              <w:rPr>
                <w:i w:val="0"/>
                <w:iCs/>
                <w:color w:val="auto"/>
                <w:sz w:val="20"/>
                <w:szCs w:val="20"/>
              </w:rPr>
              <w:t>Through participation in active play, small group games and minor games, students apply different ways to move safely, and investigate how to select and apply fundamental movement skills individually, in groups and in teams in a range of movement situations.</w:t>
            </w:r>
            <w:r w:rsidRPr="0006549C">
              <w:rPr>
                <w:rFonts w:asciiTheme="minorHAnsi" w:hAnsiTheme="minorHAnsi" w:cstheme="minorBidi"/>
                <w:i w:val="0"/>
                <w:iCs/>
                <w:color w:val="auto"/>
                <w:sz w:val="20"/>
                <w:szCs w:val="20"/>
              </w:rPr>
              <w:t xml:space="preserve"> </w:t>
            </w:r>
          </w:p>
        </w:tc>
      </w:tr>
      <w:tr w:rsidR="0006549C" w14:paraId="38B42CCC" w14:textId="77777777" w:rsidTr="00D93AE0">
        <w:tc>
          <w:tcPr>
            <w:tcW w:w="15126" w:type="dxa"/>
            <w:tcBorders>
              <w:top w:val="single" w:sz="4" w:space="0" w:color="auto"/>
              <w:left w:val="single" w:sz="4" w:space="0" w:color="auto"/>
              <w:bottom w:val="single" w:sz="4" w:space="0" w:color="auto"/>
              <w:right w:val="single" w:sz="4" w:space="0" w:color="auto"/>
            </w:tcBorders>
            <w:shd w:val="clear" w:color="auto" w:fill="FFBB33"/>
          </w:tcPr>
          <w:p w14:paraId="2C439B93" w14:textId="0ECB7397" w:rsidR="0006549C" w:rsidRPr="00C83BA3" w:rsidRDefault="0006549C" w:rsidP="0006549C">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06549C" w14:paraId="46872C95" w14:textId="77777777" w:rsidTr="00D93AE0">
        <w:tc>
          <w:tcPr>
            <w:tcW w:w="15126" w:type="dxa"/>
            <w:tcBorders>
              <w:top w:val="single" w:sz="4" w:space="0" w:color="auto"/>
              <w:left w:val="single" w:sz="4" w:space="0" w:color="auto"/>
              <w:bottom w:val="single" w:sz="4" w:space="0" w:color="auto"/>
              <w:right w:val="single" w:sz="4" w:space="0" w:color="auto"/>
            </w:tcBorders>
          </w:tcPr>
          <w:p w14:paraId="73275224" w14:textId="71ADAC1D" w:rsidR="0006549C" w:rsidRPr="00184492" w:rsidRDefault="00D6655B" w:rsidP="00643A4B">
            <w:pPr>
              <w:spacing w:after="120" w:line="240" w:lineRule="auto"/>
              <w:ind w:left="144" w:right="144"/>
              <w:rPr>
                <w:iCs/>
                <w:color w:val="auto"/>
                <w:sz w:val="20"/>
              </w:rPr>
            </w:pPr>
            <w:r w:rsidRPr="00643A4B">
              <w:rPr>
                <w:i w:val="0"/>
                <w:iCs/>
                <w:color w:val="auto"/>
                <w:sz w:val="20"/>
                <w:szCs w:val="20"/>
              </w:rPr>
              <w:t>By the end of Year 2, students explain how personal qualities contribute to identities. They describe how emotional responses affect their own and others' feelings. They demonstrate skills and describe strategies required to develop respectful relationships. Students apply protective behaviours and help-seeking strategies to keep themselves and others safe. They explain why health information is important for making choices. Students apply fundamental movement skills in different movement situations and explain how they move with objects and in space effectively. They describe factors that make physical activity beneficial. Students develop and apply rules while collaborating with others in a range of movement contexts.</w:t>
            </w:r>
          </w:p>
        </w:tc>
      </w:tr>
    </w:tbl>
    <w:p w14:paraId="4AC6338F" w14:textId="77777777" w:rsidR="005C799B" w:rsidRDefault="005C799B" w:rsidP="005C799B">
      <w:pPr>
        <w:spacing w:before="160" w:after="0"/>
      </w:pPr>
    </w:p>
    <w:p w14:paraId="30B4D037" w14:textId="77777777" w:rsidR="005C799B" w:rsidRDefault="005C799B" w:rsidP="005C799B">
      <w:pPr>
        <w:spacing w:before="160" w:after="0"/>
      </w:pPr>
    </w:p>
    <w:p w14:paraId="7A65E765" w14:textId="77777777" w:rsidR="005C799B" w:rsidRDefault="005C799B" w:rsidP="005C799B">
      <w:r>
        <w:rPr>
          <w:i w:val="0"/>
          <w:iCs/>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181AC69B" w14:textId="77777777" w:rsidTr="671A9AE1">
        <w:tc>
          <w:tcPr>
            <w:tcW w:w="12328" w:type="dxa"/>
            <w:gridSpan w:val="2"/>
            <w:shd w:val="clear" w:color="auto" w:fill="005D93" w:themeFill="text2"/>
          </w:tcPr>
          <w:p w14:paraId="4992A7E4" w14:textId="42C77C4C" w:rsidR="0055542E" w:rsidRPr="00F91937" w:rsidRDefault="0055542E" w:rsidP="002C4F80">
            <w:pPr>
              <w:pStyle w:val="BodyText"/>
              <w:spacing w:before="40" w:after="40" w:line="240" w:lineRule="auto"/>
              <w:ind w:left="23" w:right="23"/>
              <w:rPr>
                <w:b/>
                <w:bCs/>
              </w:rPr>
            </w:pPr>
            <w:bookmarkStart w:id="15" w:name="year2"/>
            <w:r>
              <w:rPr>
                <w:b/>
                <w:color w:val="FFFFFF" w:themeColor="background1"/>
              </w:rPr>
              <w:lastRenderedPageBreak/>
              <w:t>Strand</w:t>
            </w:r>
            <w:r w:rsidR="00D6655B">
              <w:rPr>
                <w:b/>
                <w:color w:val="FFFFFF" w:themeColor="background1"/>
              </w:rPr>
              <w:t xml:space="preserve">: Personal, social and community health </w:t>
            </w:r>
          </w:p>
        </w:tc>
        <w:tc>
          <w:tcPr>
            <w:tcW w:w="2798" w:type="dxa"/>
            <w:shd w:val="clear" w:color="auto" w:fill="FFFFFF" w:themeFill="accent6"/>
          </w:tcPr>
          <w:p w14:paraId="1A3FAE9F" w14:textId="5F82E7F8" w:rsidR="0055542E" w:rsidRPr="007078D3" w:rsidRDefault="0055542E" w:rsidP="002C4F80">
            <w:pPr>
              <w:pStyle w:val="BodyText"/>
              <w:spacing w:before="40" w:after="40" w:line="240" w:lineRule="auto"/>
              <w:ind w:left="23" w:right="23"/>
              <w:rPr>
                <w:b/>
                <w:bCs/>
              </w:rPr>
            </w:pPr>
            <w:r w:rsidRPr="007078D3">
              <w:rPr>
                <w:b/>
              </w:rPr>
              <w:t>Year</w:t>
            </w:r>
            <w:r>
              <w:rPr>
                <w:b/>
              </w:rPr>
              <w:t>s</w:t>
            </w:r>
            <w:r w:rsidRPr="007078D3">
              <w:rPr>
                <w:b/>
              </w:rPr>
              <w:t xml:space="preserve"> </w:t>
            </w:r>
            <w:r w:rsidR="00C37F0D">
              <w:rPr>
                <w:b/>
              </w:rPr>
              <w:t>1</w:t>
            </w:r>
            <w:r>
              <w:rPr>
                <w:b/>
              </w:rPr>
              <w:t>–</w:t>
            </w:r>
            <w:r w:rsidR="00C37F0D">
              <w:rPr>
                <w:b/>
              </w:rPr>
              <w:t>2</w:t>
            </w:r>
          </w:p>
        </w:tc>
      </w:tr>
      <w:tr w:rsidR="0055542E" w:rsidRPr="0094378D" w14:paraId="3A6DDF1A" w14:textId="77777777" w:rsidTr="002C4F80">
        <w:tc>
          <w:tcPr>
            <w:tcW w:w="15126" w:type="dxa"/>
            <w:gridSpan w:val="3"/>
            <w:shd w:val="clear" w:color="auto" w:fill="E5F5FB" w:themeFill="accent2"/>
          </w:tcPr>
          <w:p w14:paraId="5641EEAA" w14:textId="5E066202" w:rsidR="0055542E" w:rsidRPr="007078D3" w:rsidRDefault="0055542E" w:rsidP="002C4F80">
            <w:pPr>
              <w:pStyle w:val="BodyText"/>
              <w:spacing w:before="40" w:after="40" w:line="240" w:lineRule="auto"/>
              <w:ind w:left="23" w:right="23"/>
              <w:rPr>
                <w:b/>
                <w:bCs/>
                <w:iCs/>
              </w:rPr>
            </w:pPr>
            <w:r w:rsidRPr="007078D3">
              <w:rPr>
                <w:b/>
                <w:bCs/>
              </w:rPr>
              <w:t xml:space="preserve">Sub-strand: </w:t>
            </w:r>
            <w:r w:rsidR="00D6655B">
              <w:rPr>
                <w:b/>
                <w:bCs/>
              </w:rPr>
              <w:t>Identities and change</w:t>
            </w:r>
          </w:p>
        </w:tc>
      </w:tr>
      <w:tr w:rsidR="0055542E" w:rsidRPr="0094378D" w14:paraId="4603E682" w14:textId="77777777" w:rsidTr="671A9AE1">
        <w:tc>
          <w:tcPr>
            <w:tcW w:w="4673" w:type="dxa"/>
            <w:shd w:val="clear" w:color="auto" w:fill="FFD685" w:themeFill="accent3"/>
          </w:tcPr>
          <w:p w14:paraId="2414BF24" w14:textId="77777777" w:rsidR="0055542E" w:rsidRPr="00CC798A" w:rsidRDefault="0055542E"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4AF5819F" w14:textId="77777777" w:rsidR="0055542E" w:rsidRPr="00654201" w:rsidRDefault="0055542E"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477A9DC8" w14:textId="77777777" w:rsidR="0055542E" w:rsidRPr="00CC798A" w:rsidRDefault="0055542E"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55542E" w:rsidRPr="0094378D" w14:paraId="21810250" w14:textId="77777777" w:rsidTr="002C4F80">
        <w:trPr>
          <w:trHeight w:val="2367"/>
        </w:trPr>
        <w:tc>
          <w:tcPr>
            <w:tcW w:w="4673" w:type="dxa"/>
          </w:tcPr>
          <w:p w14:paraId="12A7B0B3" w14:textId="77777777" w:rsidR="00CB6F3B" w:rsidRPr="00D65E90" w:rsidRDefault="00CB6F3B" w:rsidP="00643A4B">
            <w:pPr>
              <w:pStyle w:val="CD"/>
              <w:spacing w:before="120" w:after="120"/>
              <w:ind w:left="360" w:right="432"/>
              <w:rPr>
                <w:b w:val="0"/>
                <w:bCs w:val="0"/>
                <w:i w:val="0"/>
                <w:iCs w:val="0"/>
                <w:sz w:val="20"/>
              </w:rPr>
            </w:pPr>
            <w:r w:rsidRPr="00D65E90">
              <w:rPr>
                <w:b w:val="0"/>
                <w:bCs w:val="0"/>
                <w:i w:val="0"/>
                <w:iCs w:val="0"/>
                <w:sz w:val="20"/>
              </w:rPr>
              <w:t>describe their personal qualities and those of others, and explain how they contribute to developing identities</w:t>
            </w:r>
          </w:p>
          <w:p w14:paraId="1EAEF5CD" w14:textId="46328ACF" w:rsidR="0055542E" w:rsidRPr="00300DB5" w:rsidRDefault="00CB6F3B" w:rsidP="00643A4B">
            <w:pPr>
              <w:pStyle w:val="CD"/>
              <w:spacing w:before="120" w:after="120"/>
              <w:ind w:left="360" w:right="432"/>
              <w:rPr>
                <w:rStyle w:val="SubtleEmphasis"/>
                <w:i w:val="0"/>
                <w:iCs/>
              </w:rPr>
            </w:pPr>
            <w:r w:rsidRPr="00D65E90">
              <w:rPr>
                <w:b w:val="0"/>
                <w:bCs w:val="0"/>
                <w:i w:val="0"/>
                <w:iCs w:val="0"/>
                <w:sz w:val="20"/>
              </w:rPr>
              <w:t>AC9HP2P01</w:t>
            </w:r>
          </w:p>
        </w:tc>
        <w:tc>
          <w:tcPr>
            <w:tcW w:w="10453" w:type="dxa"/>
            <w:gridSpan w:val="2"/>
          </w:tcPr>
          <w:p w14:paraId="1CAF8FB7" w14:textId="77777777" w:rsidR="0055542E" w:rsidRPr="00300DB5" w:rsidRDefault="00015AAB" w:rsidP="0055542E">
            <w:pPr>
              <w:pStyle w:val="BodyText"/>
              <w:numPr>
                <w:ilvl w:val="0"/>
                <w:numId w:val="12"/>
              </w:numPr>
              <w:spacing w:before="120" w:after="120" w:line="240" w:lineRule="auto"/>
              <w:ind w:left="312" w:hanging="284"/>
              <w:rPr>
                <w:iCs/>
                <w:sz w:val="20"/>
              </w:rPr>
            </w:pPr>
            <w:r w:rsidRPr="671A9AE1">
              <w:rPr>
                <w:rFonts w:cstheme="minorBidi"/>
                <w:sz w:val="20"/>
              </w:rPr>
              <w:t>describing the personal qualities of characters in stories and how they are similar to and different from their own</w:t>
            </w:r>
          </w:p>
          <w:p w14:paraId="7F93C959" w14:textId="77777777" w:rsidR="00300DB5" w:rsidRPr="00300DB5" w:rsidRDefault="0023420D" w:rsidP="00550C71">
            <w:pPr>
              <w:pStyle w:val="BodyText"/>
              <w:numPr>
                <w:ilvl w:val="0"/>
                <w:numId w:val="12"/>
              </w:numPr>
              <w:spacing w:before="120" w:after="120" w:line="240" w:lineRule="auto"/>
              <w:ind w:left="312" w:hanging="284"/>
              <w:rPr>
                <w:iCs/>
                <w:sz w:val="20"/>
              </w:rPr>
            </w:pPr>
            <w:r w:rsidRPr="00300DB5">
              <w:rPr>
                <w:sz w:val="20"/>
              </w:rPr>
              <w:t>describing how belonging to First Nations Australian cultural groups contributes to identities</w:t>
            </w:r>
          </w:p>
          <w:p w14:paraId="2E5CCE64" w14:textId="41EB6BCF" w:rsidR="00550C71" w:rsidRPr="00300DB5" w:rsidRDefault="00550C71" w:rsidP="00550C71">
            <w:pPr>
              <w:pStyle w:val="BodyText"/>
              <w:numPr>
                <w:ilvl w:val="0"/>
                <w:numId w:val="12"/>
              </w:numPr>
              <w:spacing w:before="120" w:after="120" w:line="240" w:lineRule="auto"/>
              <w:ind w:left="312" w:hanging="284"/>
              <w:rPr>
                <w:iCs/>
                <w:sz w:val="20"/>
              </w:rPr>
            </w:pPr>
            <w:r w:rsidRPr="671A9AE1">
              <w:rPr>
                <w:rFonts w:cstheme="minorBidi"/>
                <w:sz w:val="20"/>
              </w:rPr>
              <w:t>exploring examples of cultural practices, including those of Australians of Asian heritage, that recognise the contributions of family and friends to identities</w:t>
            </w:r>
          </w:p>
          <w:p w14:paraId="213620D1" w14:textId="77777777" w:rsidR="00300DB5" w:rsidRPr="00300DB5" w:rsidRDefault="00FA4C0C" w:rsidP="00C64682">
            <w:pPr>
              <w:pStyle w:val="BodyText"/>
              <w:numPr>
                <w:ilvl w:val="0"/>
                <w:numId w:val="12"/>
              </w:numPr>
              <w:spacing w:before="120" w:after="120" w:line="240" w:lineRule="auto"/>
              <w:ind w:left="312" w:hanging="284"/>
              <w:rPr>
                <w:iCs/>
                <w:sz w:val="20"/>
              </w:rPr>
            </w:pPr>
            <w:r w:rsidRPr="00300DB5">
              <w:rPr>
                <w:sz w:val="20"/>
              </w:rPr>
              <w:t>explaining how personal and cultural identities are influenced by the groups and communities to which we belong</w:t>
            </w:r>
          </w:p>
          <w:p w14:paraId="7FFC01CC" w14:textId="0FBB5846" w:rsidR="00C64682" w:rsidRPr="00300DB5" w:rsidRDefault="00C64682" w:rsidP="00C64682">
            <w:pPr>
              <w:pStyle w:val="BodyText"/>
              <w:numPr>
                <w:ilvl w:val="0"/>
                <w:numId w:val="12"/>
              </w:numPr>
              <w:spacing w:before="120" w:after="120" w:line="240" w:lineRule="auto"/>
              <w:ind w:left="312" w:hanging="284"/>
              <w:rPr>
                <w:iCs/>
                <w:sz w:val="20"/>
              </w:rPr>
            </w:pPr>
            <w:r w:rsidRPr="671A9AE1">
              <w:rPr>
                <w:rFonts w:cstheme="minorBidi"/>
                <w:sz w:val="20"/>
              </w:rPr>
              <w:t xml:space="preserve">participating in physical activities and describing how their own and others’ personal qualities contribute to successful outcomes </w:t>
            </w:r>
          </w:p>
          <w:p w14:paraId="6BC28BFB" w14:textId="4B04A0A8" w:rsidR="00C64682" w:rsidRPr="00300DB5" w:rsidRDefault="00300DB5" w:rsidP="0055542E">
            <w:pPr>
              <w:pStyle w:val="BodyText"/>
              <w:numPr>
                <w:ilvl w:val="0"/>
                <w:numId w:val="12"/>
              </w:numPr>
              <w:spacing w:before="120" w:after="120" w:line="240" w:lineRule="auto"/>
              <w:ind w:left="312" w:hanging="284"/>
              <w:rPr>
                <w:iCs/>
                <w:sz w:val="20"/>
              </w:rPr>
            </w:pPr>
            <w:r w:rsidRPr="671A9AE1">
              <w:rPr>
                <w:rFonts w:cstheme="minorBidi"/>
                <w:sz w:val="20"/>
              </w:rPr>
              <w:t>describing personal achievements and sharing how they felt and how it influenced their personal identities</w:t>
            </w:r>
          </w:p>
        </w:tc>
      </w:tr>
      <w:tr w:rsidR="0055542E" w:rsidRPr="00F91937" w14:paraId="73B59C0E" w14:textId="77777777" w:rsidTr="671A9AE1">
        <w:tc>
          <w:tcPr>
            <w:tcW w:w="15126" w:type="dxa"/>
            <w:gridSpan w:val="3"/>
            <w:shd w:val="clear" w:color="auto" w:fill="E5F5FB" w:themeFill="accent2"/>
          </w:tcPr>
          <w:p w14:paraId="58028503" w14:textId="2DFEFC31"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A20F13">
              <w:rPr>
                <w:b/>
                <w:bCs/>
              </w:rPr>
              <w:t>Interacting with others</w:t>
            </w:r>
          </w:p>
        </w:tc>
      </w:tr>
      <w:tr w:rsidR="0055542E" w:rsidRPr="00E014DC" w14:paraId="138DB9F6" w14:textId="77777777" w:rsidTr="002C4F80">
        <w:trPr>
          <w:trHeight w:val="1800"/>
        </w:trPr>
        <w:tc>
          <w:tcPr>
            <w:tcW w:w="4673" w:type="dxa"/>
          </w:tcPr>
          <w:p w14:paraId="49D89EDD" w14:textId="77777777" w:rsidR="004616FC" w:rsidRPr="00184492" w:rsidRDefault="004616FC" w:rsidP="00643A4B">
            <w:pPr>
              <w:pStyle w:val="CD"/>
              <w:spacing w:before="120" w:after="120"/>
              <w:ind w:left="360" w:right="432"/>
              <w:rPr>
                <w:b w:val="0"/>
                <w:bCs w:val="0"/>
                <w:i w:val="0"/>
                <w:iCs w:val="0"/>
                <w:sz w:val="20"/>
              </w:rPr>
            </w:pPr>
            <w:r w:rsidRPr="00184492">
              <w:rPr>
                <w:b w:val="0"/>
                <w:bCs w:val="0"/>
                <w:i w:val="0"/>
                <w:iCs w:val="0"/>
                <w:sz w:val="20"/>
              </w:rPr>
              <w:t xml:space="preserve">identify and explore skills and strategies to develop respectful relationships </w:t>
            </w:r>
          </w:p>
          <w:p w14:paraId="1930A85E" w14:textId="16535775" w:rsidR="0055542E" w:rsidRPr="00184492" w:rsidRDefault="004616FC" w:rsidP="00643A4B">
            <w:pPr>
              <w:pStyle w:val="CD"/>
              <w:spacing w:before="120" w:after="120"/>
              <w:ind w:left="360" w:right="432"/>
              <w:rPr>
                <w:rStyle w:val="SubtleEmphasis"/>
                <w:i w:val="0"/>
                <w:iCs/>
              </w:rPr>
            </w:pPr>
            <w:r w:rsidRPr="00184492">
              <w:rPr>
                <w:b w:val="0"/>
                <w:bCs w:val="0"/>
                <w:i w:val="0"/>
                <w:iCs w:val="0"/>
                <w:sz w:val="20"/>
              </w:rPr>
              <w:t>AC9HP2P02</w:t>
            </w:r>
          </w:p>
        </w:tc>
        <w:tc>
          <w:tcPr>
            <w:tcW w:w="10453" w:type="dxa"/>
            <w:gridSpan w:val="2"/>
          </w:tcPr>
          <w:p w14:paraId="677FB840" w14:textId="77777777" w:rsidR="00C952A4" w:rsidRPr="00184492" w:rsidRDefault="00C952A4" w:rsidP="0055542E">
            <w:pPr>
              <w:pStyle w:val="BodyText"/>
              <w:numPr>
                <w:ilvl w:val="0"/>
                <w:numId w:val="12"/>
              </w:numPr>
              <w:spacing w:before="120" w:after="120" w:line="240" w:lineRule="auto"/>
              <w:ind w:left="312" w:hanging="284"/>
              <w:rPr>
                <w:iCs/>
                <w:sz w:val="20"/>
              </w:rPr>
            </w:pPr>
            <w:r w:rsidRPr="00184492">
              <w:rPr>
                <w:rFonts w:cstheme="minorBidi"/>
                <w:sz w:val="20"/>
              </w:rPr>
              <w:t xml:space="preserve">identifying characters in texts who demonstrate respect and cooperation to develop respectful relationships </w:t>
            </w:r>
          </w:p>
          <w:p w14:paraId="409355BE" w14:textId="77777777" w:rsidR="0055542E" w:rsidRPr="00184492" w:rsidRDefault="002E6FCE" w:rsidP="0055542E">
            <w:pPr>
              <w:pStyle w:val="BodyText"/>
              <w:numPr>
                <w:ilvl w:val="0"/>
                <w:numId w:val="12"/>
              </w:numPr>
              <w:spacing w:before="120" w:after="120" w:line="240" w:lineRule="auto"/>
              <w:ind w:left="312" w:hanging="284"/>
              <w:rPr>
                <w:iCs/>
                <w:sz w:val="20"/>
              </w:rPr>
            </w:pPr>
            <w:r w:rsidRPr="00184492">
              <w:rPr>
                <w:rFonts w:cstheme="minorBidi"/>
                <w:sz w:val="20"/>
              </w:rPr>
              <w:t>identifying characters in texts who demonstrate respect for different types of families and carers, including those of different cultures, abilities or compositions</w:t>
            </w:r>
          </w:p>
          <w:p w14:paraId="16DE85D9" w14:textId="77777777" w:rsidR="00AA086B" w:rsidRPr="00184492" w:rsidRDefault="00AA086B" w:rsidP="0055542E">
            <w:pPr>
              <w:pStyle w:val="BodyText"/>
              <w:numPr>
                <w:ilvl w:val="0"/>
                <w:numId w:val="12"/>
              </w:numPr>
              <w:spacing w:before="120" w:after="120" w:line="240" w:lineRule="auto"/>
              <w:ind w:left="312" w:hanging="284"/>
              <w:rPr>
                <w:iCs/>
                <w:sz w:val="20"/>
              </w:rPr>
            </w:pPr>
            <w:r w:rsidRPr="00184492">
              <w:rPr>
                <w:rFonts w:cstheme="minorBidi"/>
                <w:sz w:val="20"/>
              </w:rPr>
              <w:t>demonstrating appropriate language (including verbal, non-verbal, body language and gestures) when encouraging and including others in physical activities, when completing movement tasks or practising for performance</w:t>
            </w:r>
          </w:p>
          <w:p w14:paraId="5181763E" w14:textId="77777777" w:rsidR="00AA086B" w:rsidRPr="00184492" w:rsidRDefault="00966D5F" w:rsidP="0055542E">
            <w:pPr>
              <w:pStyle w:val="BodyText"/>
              <w:numPr>
                <w:ilvl w:val="0"/>
                <w:numId w:val="12"/>
              </w:numPr>
              <w:spacing w:before="120" w:after="120" w:line="240" w:lineRule="auto"/>
              <w:ind w:left="312" w:hanging="284"/>
              <w:rPr>
                <w:iCs/>
                <w:sz w:val="20"/>
              </w:rPr>
            </w:pPr>
            <w:r w:rsidRPr="00184492">
              <w:rPr>
                <w:rFonts w:cstheme="minorBidi"/>
                <w:sz w:val="20"/>
              </w:rPr>
              <w:t>discussing strategies we can use to show respect to First Nations Australians and acknowledge difference using appropriate language</w:t>
            </w:r>
          </w:p>
          <w:p w14:paraId="777661AA" w14:textId="6EA217CA" w:rsidR="00883F9A" w:rsidRPr="00184492" w:rsidRDefault="00883F9A" w:rsidP="0055542E">
            <w:pPr>
              <w:pStyle w:val="BodyText"/>
              <w:numPr>
                <w:ilvl w:val="0"/>
                <w:numId w:val="12"/>
              </w:numPr>
              <w:spacing w:before="120" w:after="120" w:line="240" w:lineRule="auto"/>
              <w:ind w:left="312" w:hanging="284"/>
              <w:rPr>
                <w:iCs/>
                <w:sz w:val="20"/>
              </w:rPr>
            </w:pPr>
            <w:r w:rsidRPr="00184492">
              <w:rPr>
                <w:sz w:val="20"/>
              </w:rPr>
              <w:t>describing behaviours that may cause hurt or harm to others, or cause them to feel disrespected, including verbal and physical forms of bullying</w:t>
            </w:r>
          </w:p>
        </w:tc>
      </w:tr>
      <w:tr w:rsidR="00883F9A" w:rsidRPr="00E014DC" w14:paraId="5AF8420A" w14:textId="77777777" w:rsidTr="002C4F80">
        <w:trPr>
          <w:trHeight w:val="1800"/>
        </w:trPr>
        <w:tc>
          <w:tcPr>
            <w:tcW w:w="4673" w:type="dxa"/>
          </w:tcPr>
          <w:p w14:paraId="4F264619" w14:textId="77777777" w:rsidR="00A41C8B" w:rsidRPr="009463A4" w:rsidRDefault="00A41C8B" w:rsidP="00643A4B">
            <w:pPr>
              <w:pStyle w:val="CD"/>
              <w:spacing w:before="120" w:after="120"/>
              <w:ind w:left="360" w:right="432"/>
              <w:rPr>
                <w:b w:val="0"/>
                <w:bCs w:val="0"/>
                <w:i w:val="0"/>
                <w:iCs w:val="0"/>
                <w:sz w:val="20"/>
              </w:rPr>
            </w:pPr>
            <w:r w:rsidRPr="009463A4">
              <w:rPr>
                <w:b w:val="0"/>
                <w:bCs w:val="0"/>
                <w:i w:val="0"/>
                <w:iCs w:val="0"/>
                <w:sz w:val="20"/>
              </w:rPr>
              <w:lastRenderedPageBreak/>
              <w:t xml:space="preserve">identify how different situations influence emotional responses </w:t>
            </w:r>
          </w:p>
          <w:p w14:paraId="5D893058" w14:textId="0A5C1E87" w:rsidR="00883F9A" w:rsidRPr="009463A4" w:rsidRDefault="00A41C8B" w:rsidP="00643A4B">
            <w:pPr>
              <w:pStyle w:val="CD"/>
              <w:spacing w:before="120" w:after="120"/>
              <w:ind w:left="360" w:right="432"/>
              <w:rPr>
                <w:b w:val="0"/>
                <w:bCs w:val="0"/>
                <w:i w:val="0"/>
                <w:iCs w:val="0"/>
                <w:sz w:val="20"/>
              </w:rPr>
            </w:pPr>
            <w:r w:rsidRPr="009463A4">
              <w:rPr>
                <w:b w:val="0"/>
                <w:bCs w:val="0"/>
                <w:i w:val="0"/>
                <w:iCs w:val="0"/>
                <w:sz w:val="20"/>
              </w:rPr>
              <w:t>AC9HP2P03</w:t>
            </w:r>
          </w:p>
        </w:tc>
        <w:tc>
          <w:tcPr>
            <w:tcW w:w="10453" w:type="dxa"/>
            <w:gridSpan w:val="2"/>
          </w:tcPr>
          <w:p w14:paraId="6874366F" w14:textId="77777777" w:rsidR="00883F9A" w:rsidRPr="009463A4" w:rsidRDefault="00466A61" w:rsidP="0055542E">
            <w:pPr>
              <w:pStyle w:val="BodyText"/>
              <w:numPr>
                <w:ilvl w:val="0"/>
                <w:numId w:val="12"/>
              </w:numPr>
              <w:spacing w:before="120" w:after="120" w:line="240" w:lineRule="auto"/>
              <w:ind w:left="312" w:hanging="284"/>
              <w:rPr>
                <w:rFonts w:cstheme="minorHAnsi"/>
                <w:sz w:val="20"/>
              </w:rPr>
            </w:pPr>
            <w:r w:rsidRPr="009463A4">
              <w:rPr>
                <w:sz w:val="20"/>
              </w:rPr>
              <w:t>recognising own emotions and demonstrating ways to manage how they express their emotions in different situations</w:t>
            </w:r>
          </w:p>
          <w:p w14:paraId="41E43EC5" w14:textId="77777777" w:rsidR="009463A4" w:rsidRPr="009463A4" w:rsidRDefault="001D11D4" w:rsidP="006E5BB8">
            <w:pPr>
              <w:pStyle w:val="BodyText"/>
              <w:numPr>
                <w:ilvl w:val="0"/>
                <w:numId w:val="12"/>
              </w:numPr>
              <w:spacing w:before="120" w:after="120" w:line="240" w:lineRule="auto"/>
              <w:ind w:left="312" w:hanging="284"/>
              <w:rPr>
                <w:rFonts w:cstheme="minorHAnsi"/>
                <w:sz w:val="20"/>
              </w:rPr>
            </w:pPr>
            <w:r w:rsidRPr="009463A4">
              <w:rPr>
                <w:sz w:val="20"/>
              </w:rPr>
              <w:t>exploring self-regulation strategies to manage emotional responses</w:t>
            </w:r>
          </w:p>
          <w:p w14:paraId="38665242" w14:textId="6F2A3947" w:rsidR="006E5BB8" w:rsidRPr="009463A4" w:rsidRDefault="006E5BB8" w:rsidP="006E5BB8">
            <w:pPr>
              <w:pStyle w:val="BodyText"/>
              <w:numPr>
                <w:ilvl w:val="0"/>
                <w:numId w:val="12"/>
              </w:numPr>
              <w:spacing w:before="120" w:after="120" w:line="240" w:lineRule="auto"/>
              <w:ind w:left="312" w:hanging="284"/>
              <w:rPr>
                <w:rFonts w:cstheme="minorHAnsi"/>
                <w:sz w:val="20"/>
              </w:rPr>
            </w:pPr>
            <w:r w:rsidRPr="009463A4">
              <w:rPr>
                <w:sz w:val="20"/>
              </w:rPr>
              <w:t xml:space="preserve">identifying situations that may trigger strong emotional responses in themselves and others, and recognising the impact the responses can have on others </w:t>
            </w:r>
          </w:p>
          <w:p w14:paraId="1B7A69FA" w14:textId="77777777" w:rsidR="001D11D4" w:rsidRPr="009463A4" w:rsidRDefault="004D4A4C" w:rsidP="0055542E">
            <w:pPr>
              <w:pStyle w:val="BodyText"/>
              <w:numPr>
                <w:ilvl w:val="0"/>
                <w:numId w:val="12"/>
              </w:numPr>
              <w:spacing w:before="120" w:after="120" w:line="240" w:lineRule="auto"/>
              <w:ind w:left="312" w:hanging="284"/>
              <w:rPr>
                <w:rFonts w:cstheme="minorHAnsi"/>
                <w:sz w:val="20"/>
              </w:rPr>
            </w:pPr>
            <w:r w:rsidRPr="009463A4">
              <w:rPr>
                <w:sz w:val="20"/>
              </w:rPr>
              <w:t>identifying how someone might feel, think and act during an emergency through role-play and imaginative play</w:t>
            </w:r>
          </w:p>
          <w:p w14:paraId="40D75E0D" w14:textId="77777777" w:rsidR="00AE3BBE" w:rsidRPr="009463A4" w:rsidRDefault="00AE3BBE" w:rsidP="0055542E">
            <w:pPr>
              <w:pStyle w:val="BodyText"/>
              <w:numPr>
                <w:ilvl w:val="0"/>
                <w:numId w:val="12"/>
              </w:numPr>
              <w:spacing w:before="120" w:after="120" w:line="240" w:lineRule="auto"/>
              <w:ind w:left="312" w:hanging="284"/>
              <w:rPr>
                <w:rFonts w:cstheme="minorHAnsi"/>
                <w:sz w:val="20"/>
              </w:rPr>
            </w:pPr>
            <w:r w:rsidRPr="009463A4">
              <w:rPr>
                <w:sz w:val="20"/>
              </w:rPr>
              <w:t>predicting how a person or character might be feeling based on the words they use, their facial expressions and body language</w:t>
            </w:r>
          </w:p>
          <w:p w14:paraId="73107F80" w14:textId="213FE527" w:rsidR="009463A4" w:rsidRPr="009463A4" w:rsidRDefault="009463A4" w:rsidP="0055542E">
            <w:pPr>
              <w:pStyle w:val="BodyText"/>
              <w:numPr>
                <w:ilvl w:val="0"/>
                <w:numId w:val="12"/>
              </w:numPr>
              <w:spacing w:before="120" w:after="120" w:line="240" w:lineRule="auto"/>
              <w:ind w:left="312" w:hanging="284"/>
              <w:rPr>
                <w:rFonts w:cstheme="minorHAnsi"/>
                <w:sz w:val="20"/>
              </w:rPr>
            </w:pPr>
            <w:r w:rsidRPr="009463A4">
              <w:rPr>
                <w:sz w:val="20"/>
              </w:rPr>
              <w:t>recognising how self and others are feeling in a range of situations</w:t>
            </w:r>
          </w:p>
        </w:tc>
      </w:tr>
      <w:tr w:rsidR="00081CEC" w:rsidRPr="00E014DC" w14:paraId="18E27AAA" w14:textId="77777777" w:rsidTr="002C4F80">
        <w:trPr>
          <w:trHeight w:val="1800"/>
        </w:trPr>
        <w:tc>
          <w:tcPr>
            <w:tcW w:w="4673" w:type="dxa"/>
          </w:tcPr>
          <w:p w14:paraId="56981179" w14:textId="77777777" w:rsidR="003B5A50" w:rsidRPr="003B5A50" w:rsidRDefault="003B5A50" w:rsidP="00643A4B">
            <w:pPr>
              <w:pStyle w:val="CD"/>
              <w:spacing w:before="120" w:after="120"/>
              <w:ind w:left="360" w:right="432"/>
              <w:rPr>
                <w:b w:val="0"/>
                <w:bCs w:val="0"/>
                <w:i w:val="0"/>
                <w:iCs w:val="0"/>
                <w:sz w:val="20"/>
              </w:rPr>
            </w:pPr>
            <w:r w:rsidRPr="003B5A50">
              <w:rPr>
                <w:b w:val="0"/>
                <w:bCs w:val="0"/>
                <w:i w:val="0"/>
                <w:iCs w:val="0"/>
                <w:sz w:val="20"/>
              </w:rPr>
              <w:t xml:space="preserve">practise strategies they can use when they need to seek, give or deny permission respectfully </w:t>
            </w:r>
          </w:p>
          <w:p w14:paraId="025EA678" w14:textId="22E33EC1" w:rsidR="00081CEC" w:rsidRPr="009463A4" w:rsidRDefault="003B5A50" w:rsidP="00643A4B">
            <w:pPr>
              <w:pStyle w:val="CD"/>
              <w:spacing w:before="120" w:after="120"/>
              <w:ind w:left="360" w:right="432"/>
              <w:rPr>
                <w:b w:val="0"/>
                <w:bCs w:val="0"/>
                <w:i w:val="0"/>
                <w:iCs w:val="0"/>
                <w:sz w:val="20"/>
              </w:rPr>
            </w:pPr>
            <w:r w:rsidRPr="003B5A50">
              <w:rPr>
                <w:b w:val="0"/>
                <w:bCs w:val="0"/>
                <w:i w:val="0"/>
                <w:iCs w:val="0"/>
                <w:sz w:val="20"/>
              </w:rPr>
              <w:t>AC9HP2P04</w:t>
            </w:r>
          </w:p>
        </w:tc>
        <w:tc>
          <w:tcPr>
            <w:tcW w:w="10453" w:type="dxa"/>
            <w:gridSpan w:val="2"/>
          </w:tcPr>
          <w:p w14:paraId="6A7E9D25" w14:textId="77777777" w:rsidR="00081CEC" w:rsidRPr="003366AF" w:rsidRDefault="00042539" w:rsidP="0055542E">
            <w:pPr>
              <w:pStyle w:val="BodyText"/>
              <w:numPr>
                <w:ilvl w:val="0"/>
                <w:numId w:val="12"/>
              </w:numPr>
              <w:spacing w:before="120" w:after="120" w:line="240" w:lineRule="auto"/>
              <w:ind w:left="312" w:hanging="284"/>
              <w:rPr>
                <w:sz w:val="20"/>
              </w:rPr>
            </w:pPr>
            <w:r w:rsidRPr="003366AF">
              <w:rPr>
                <w:sz w:val="20"/>
              </w:rPr>
              <w:t>practising strategies they can use when they need to give or refuse consent; for example, saying yes and no in an assertive manner, using non-verbal body cues and gestures</w:t>
            </w:r>
          </w:p>
          <w:p w14:paraId="2D0A4031" w14:textId="77777777" w:rsidR="00042539" w:rsidRPr="003366AF" w:rsidRDefault="00D70988" w:rsidP="0055542E">
            <w:pPr>
              <w:pStyle w:val="BodyText"/>
              <w:numPr>
                <w:ilvl w:val="0"/>
                <w:numId w:val="12"/>
              </w:numPr>
              <w:spacing w:before="120" w:after="120" w:line="240" w:lineRule="auto"/>
              <w:ind w:left="312" w:hanging="284"/>
              <w:rPr>
                <w:sz w:val="20"/>
              </w:rPr>
            </w:pPr>
            <w:r w:rsidRPr="003366AF">
              <w:rPr>
                <w:sz w:val="20"/>
              </w:rPr>
              <w:t>practising ways to interact with others in a fair and respectful way in play and other activities, regardless of differences in gender, abilities, race or personality</w:t>
            </w:r>
          </w:p>
          <w:p w14:paraId="0424F548" w14:textId="435C8B87" w:rsidR="00D70988" w:rsidRPr="009463A4" w:rsidRDefault="003366AF" w:rsidP="0055542E">
            <w:pPr>
              <w:pStyle w:val="BodyText"/>
              <w:numPr>
                <w:ilvl w:val="0"/>
                <w:numId w:val="12"/>
              </w:numPr>
              <w:spacing w:before="120" w:after="120" w:line="240" w:lineRule="auto"/>
              <w:ind w:left="312" w:hanging="284"/>
              <w:rPr>
                <w:sz w:val="20"/>
              </w:rPr>
            </w:pPr>
            <w:r w:rsidRPr="003366AF">
              <w:rPr>
                <w:sz w:val="20"/>
              </w:rPr>
              <w:t>exploring situations where they need to seek, give or deny permission and practising strategies to assert themselves; for example, saying no to inappropriate touching</w:t>
            </w:r>
          </w:p>
        </w:tc>
      </w:tr>
      <w:tr w:rsidR="003366AF" w:rsidRPr="00F91937" w14:paraId="6462BB98" w14:textId="77777777" w:rsidTr="671A9AE1">
        <w:tc>
          <w:tcPr>
            <w:tcW w:w="15126" w:type="dxa"/>
            <w:gridSpan w:val="3"/>
            <w:shd w:val="clear" w:color="auto" w:fill="E5F5FB" w:themeFill="accent2"/>
          </w:tcPr>
          <w:p w14:paraId="76382EA7" w14:textId="311D7010" w:rsidR="003366AF" w:rsidRPr="00F91937" w:rsidRDefault="003366AF" w:rsidP="002C4F80">
            <w:pPr>
              <w:pStyle w:val="BodyText"/>
              <w:spacing w:before="40" w:after="40" w:line="240" w:lineRule="auto"/>
              <w:ind w:left="23" w:right="23"/>
              <w:rPr>
                <w:b/>
                <w:bCs/>
                <w:iCs/>
              </w:rPr>
            </w:pPr>
            <w:r w:rsidRPr="007078D3">
              <w:rPr>
                <w:b/>
                <w:bCs/>
              </w:rPr>
              <w:t xml:space="preserve">Sub-strand: </w:t>
            </w:r>
            <w:r>
              <w:rPr>
                <w:b/>
                <w:bCs/>
              </w:rPr>
              <w:t>Making healthy and safe choices</w:t>
            </w:r>
          </w:p>
        </w:tc>
      </w:tr>
      <w:tr w:rsidR="003366AF" w:rsidRPr="00883F9A" w14:paraId="089BA354" w14:textId="77777777" w:rsidTr="002C4F80">
        <w:trPr>
          <w:trHeight w:val="1800"/>
        </w:trPr>
        <w:tc>
          <w:tcPr>
            <w:tcW w:w="4673" w:type="dxa"/>
          </w:tcPr>
          <w:p w14:paraId="0B6E62FE" w14:textId="77777777" w:rsidR="00D76A68" w:rsidRPr="00184492" w:rsidRDefault="00D76A68" w:rsidP="00643A4B">
            <w:pPr>
              <w:pStyle w:val="CD"/>
              <w:spacing w:before="120" w:after="120"/>
              <w:ind w:left="360" w:right="432"/>
              <w:rPr>
                <w:b w:val="0"/>
                <w:bCs w:val="0"/>
                <w:i w:val="0"/>
                <w:iCs w:val="0"/>
                <w:sz w:val="20"/>
              </w:rPr>
            </w:pPr>
            <w:r w:rsidRPr="00184492">
              <w:rPr>
                <w:b w:val="0"/>
                <w:bCs w:val="0"/>
                <w:i w:val="0"/>
                <w:iCs w:val="0"/>
                <w:sz w:val="20"/>
              </w:rPr>
              <w:t xml:space="preserve">identify and demonstrate protective behaviours and help-seeking strategies they can use to help them and others stay safe </w:t>
            </w:r>
          </w:p>
          <w:p w14:paraId="7F85328F" w14:textId="24D85B47" w:rsidR="003366AF" w:rsidRPr="00184492" w:rsidRDefault="00D76A68" w:rsidP="00643A4B">
            <w:pPr>
              <w:pStyle w:val="CD"/>
              <w:spacing w:before="120" w:after="120"/>
              <w:ind w:left="360" w:right="432"/>
              <w:rPr>
                <w:rStyle w:val="SubtleEmphasis"/>
                <w:i w:val="0"/>
                <w:iCs/>
              </w:rPr>
            </w:pPr>
            <w:r w:rsidRPr="00184492">
              <w:rPr>
                <w:b w:val="0"/>
                <w:bCs w:val="0"/>
                <w:i w:val="0"/>
                <w:iCs w:val="0"/>
                <w:sz w:val="20"/>
              </w:rPr>
              <w:t>AC9HP2P05</w:t>
            </w:r>
          </w:p>
        </w:tc>
        <w:tc>
          <w:tcPr>
            <w:tcW w:w="10453" w:type="dxa"/>
            <w:gridSpan w:val="2"/>
          </w:tcPr>
          <w:p w14:paraId="69CE1EAE" w14:textId="77777777" w:rsidR="003366AF" w:rsidRPr="00184492" w:rsidRDefault="00C975FE" w:rsidP="002C4F80">
            <w:pPr>
              <w:pStyle w:val="BodyText"/>
              <w:numPr>
                <w:ilvl w:val="0"/>
                <w:numId w:val="12"/>
              </w:numPr>
              <w:spacing w:before="120" w:after="120" w:line="240" w:lineRule="auto"/>
              <w:ind w:left="312" w:hanging="284"/>
              <w:rPr>
                <w:iCs/>
                <w:sz w:val="20"/>
              </w:rPr>
            </w:pPr>
            <w:r w:rsidRPr="00184492">
              <w:rPr>
                <w:sz w:val="20"/>
              </w:rPr>
              <w:t xml:space="preserve">identifying the body’s reaction to a range of situations, including safe and unsafe situations, and comparing the different emotional responses </w:t>
            </w:r>
          </w:p>
          <w:p w14:paraId="3013C460" w14:textId="77777777" w:rsidR="00C975FE" w:rsidRPr="00184492" w:rsidRDefault="00507E51" w:rsidP="002C4F80">
            <w:pPr>
              <w:pStyle w:val="BodyText"/>
              <w:numPr>
                <w:ilvl w:val="0"/>
                <w:numId w:val="12"/>
              </w:numPr>
              <w:spacing w:before="120" w:after="120" w:line="240" w:lineRule="auto"/>
              <w:ind w:left="312" w:hanging="284"/>
              <w:rPr>
                <w:iCs/>
                <w:sz w:val="20"/>
              </w:rPr>
            </w:pPr>
            <w:r w:rsidRPr="00184492">
              <w:rPr>
                <w:sz w:val="20"/>
              </w:rPr>
              <w:t>identifying and rehearsing strategies they can use when requiring assistance, such as asking an adult they trust, reading signs and symbols to identify safe places, and solving a problem with friends</w:t>
            </w:r>
          </w:p>
          <w:p w14:paraId="04C92FC4" w14:textId="51B69C97" w:rsidR="00507E51" w:rsidRPr="00184492" w:rsidRDefault="00667726" w:rsidP="002C4F80">
            <w:pPr>
              <w:pStyle w:val="BodyText"/>
              <w:numPr>
                <w:ilvl w:val="0"/>
                <w:numId w:val="12"/>
              </w:numPr>
              <w:spacing w:before="120" w:after="120" w:line="240" w:lineRule="auto"/>
              <w:ind w:left="312" w:hanging="284"/>
              <w:rPr>
                <w:iCs/>
                <w:sz w:val="20"/>
              </w:rPr>
            </w:pPr>
            <w:r w:rsidRPr="00184492">
              <w:rPr>
                <w:sz w:val="20"/>
              </w:rPr>
              <w:t>proposing strategies they can use at school and home that promote healthy use of digital tools</w:t>
            </w:r>
          </w:p>
          <w:p w14:paraId="1440504B" w14:textId="77777777" w:rsidR="00667726" w:rsidRPr="00184492" w:rsidRDefault="00052833" w:rsidP="002C4F80">
            <w:pPr>
              <w:pStyle w:val="BodyText"/>
              <w:numPr>
                <w:ilvl w:val="0"/>
                <w:numId w:val="12"/>
              </w:numPr>
              <w:spacing w:before="120" w:after="120" w:line="240" w:lineRule="auto"/>
              <w:ind w:left="312" w:hanging="284"/>
              <w:rPr>
                <w:iCs/>
                <w:sz w:val="20"/>
              </w:rPr>
            </w:pPr>
            <w:r w:rsidRPr="00184492">
              <w:rPr>
                <w:sz w:val="20"/>
              </w:rPr>
              <w:t>recognising photos and locations of safe places and a network of people who can help</w:t>
            </w:r>
          </w:p>
          <w:p w14:paraId="66D093A7" w14:textId="77777777" w:rsidR="005E4C88" w:rsidRPr="00184492" w:rsidRDefault="005E4C88" w:rsidP="002C4F80">
            <w:pPr>
              <w:pStyle w:val="BodyText"/>
              <w:numPr>
                <w:ilvl w:val="0"/>
                <w:numId w:val="12"/>
              </w:numPr>
              <w:spacing w:before="120" w:after="120" w:line="240" w:lineRule="auto"/>
              <w:ind w:left="312" w:hanging="284"/>
              <w:rPr>
                <w:iCs/>
                <w:sz w:val="20"/>
              </w:rPr>
            </w:pPr>
            <w:r w:rsidRPr="00184492">
              <w:rPr>
                <w:sz w:val="20"/>
              </w:rPr>
              <w:t>discussing the importance of seeking help when problems are too big to solve by themselves</w:t>
            </w:r>
          </w:p>
          <w:p w14:paraId="323DD185" w14:textId="6ABD4F86" w:rsidR="00E32894" w:rsidRPr="00184492" w:rsidRDefault="00E32894" w:rsidP="002C4F80">
            <w:pPr>
              <w:pStyle w:val="BodyText"/>
              <w:numPr>
                <w:ilvl w:val="0"/>
                <w:numId w:val="12"/>
              </w:numPr>
              <w:spacing w:before="120" w:after="120" w:line="240" w:lineRule="auto"/>
              <w:ind w:left="312" w:hanging="284"/>
              <w:rPr>
                <w:iCs/>
                <w:sz w:val="20"/>
              </w:rPr>
            </w:pPr>
            <w:r w:rsidRPr="00184492">
              <w:rPr>
                <w:sz w:val="20"/>
              </w:rPr>
              <w:t>exploring how characters in texts use protective behaviours and help-seeking strategies to keep themselves and others safe</w:t>
            </w:r>
          </w:p>
        </w:tc>
      </w:tr>
      <w:tr w:rsidR="00E32894" w:rsidRPr="00883F9A" w14:paraId="51F3E62C" w14:textId="77777777" w:rsidTr="002C4F80">
        <w:trPr>
          <w:trHeight w:val="1800"/>
        </w:trPr>
        <w:tc>
          <w:tcPr>
            <w:tcW w:w="4673" w:type="dxa"/>
          </w:tcPr>
          <w:p w14:paraId="3748D283" w14:textId="77777777" w:rsidR="00E86C83" w:rsidRPr="00726F4C" w:rsidRDefault="00E86C83" w:rsidP="00643A4B">
            <w:pPr>
              <w:pStyle w:val="CD"/>
              <w:spacing w:before="120" w:after="120"/>
              <w:ind w:left="360" w:right="432"/>
              <w:rPr>
                <w:b w:val="0"/>
                <w:bCs w:val="0"/>
                <w:i w:val="0"/>
                <w:iCs w:val="0"/>
                <w:sz w:val="20"/>
              </w:rPr>
            </w:pPr>
            <w:r w:rsidRPr="00726F4C">
              <w:rPr>
                <w:b w:val="0"/>
                <w:bCs w:val="0"/>
                <w:i w:val="0"/>
                <w:iCs w:val="0"/>
                <w:sz w:val="20"/>
              </w:rPr>
              <w:lastRenderedPageBreak/>
              <w:t xml:space="preserve">investigate a range of health messages and practices in their community and discuss their purposes </w:t>
            </w:r>
          </w:p>
          <w:p w14:paraId="77156FD7" w14:textId="7FC0BED5" w:rsidR="00E32894" w:rsidRPr="00D76A68" w:rsidRDefault="00E86C83" w:rsidP="00643A4B">
            <w:pPr>
              <w:pStyle w:val="CD"/>
              <w:spacing w:before="120" w:after="120"/>
              <w:ind w:left="360" w:right="432"/>
              <w:rPr>
                <w:b w:val="0"/>
                <w:bCs w:val="0"/>
                <w:i w:val="0"/>
                <w:iCs w:val="0"/>
                <w:sz w:val="20"/>
              </w:rPr>
            </w:pPr>
            <w:r w:rsidRPr="00726F4C">
              <w:rPr>
                <w:b w:val="0"/>
                <w:bCs w:val="0"/>
                <w:i w:val="0"/>
                <w:iCs w:val="0"/>
                <w:sz w:val="20"/>
              </w:rPr>
              <w:t>AC9HP2P06</w:t>
            </w:r>
          </w:p>
        </w:tc>
        <w:tc>
          <w:tcPr>
            <w:tcW w:w="10453" w:type="dxa"/>
            <w:gridSpan w:val="2"/>
          </w:tcPr>
          <w:p w14:paraId="6B381BA4" w14:textId="77777777" w:rsidR="00E32894" w:rsidRPr="00726F4C" w:rsidRDefault="007C7DF1" w:rsidP="002C4F80">
            <w:pPr>
              <w:pStyle w:val="BodyText"/>
              <w:numPr>
                <w:ilvl w:val="0"/>
                <w:numId w:val="12"/>
              </w:numPr>
              <w:spacing w:before="120" w:after="120" w:line="240" w:lineRule="auto"/>
              <w:ind w:left="312" w:hanging="284"/>
              <w:rPr>
                <w:sz w:val="20"/>
              </w:rPr>
            </w:pPr>
            <w:r w:rsidRPr="00726F4C">
              <w:rPr>
                <w:sz w:val="20"/>
              </w:rPr>
              <w:t>identifying poison labels and medicine packaging and understanding to ask an adult before taking medicines</w:t>
            </w:r>
          </w:p>
          <w:p w14:paraId="1BDF7CB4" w14:textId="77777777" w:rsidR="007C7DF1" w:rsidRPr="00726F4C" w:rsidRDefault="00367679" w:rsidP="002C4F80">
            <w:pPr>
              <w:pStyle w:val="BodyText"/>
              <w:numPr>
                <w:ilvl w:val="0"/>
                <w:numId w:val="12"/>
              </w:numPr>
              <w:spacing w:before="120" w:after="120" w:line="240" w:lineRule="auto"/>
              <w:ind w:left="312" w:hanging="284"/>
              <w:rPr>
                <w:sz w:val="20"/>
              </w:rPr>
            </w:pPr>
            <w:r w:rsidRPr="00726F4C">
              <w:rPr>
                <w:sz w:val="20"/>
              </w:rPr>
              <w:t>discussing how eating a variety of fresh foods can influence health and wellbeing by using The Australian Guide to Healthy Eating</w:t>
            </w:r>
          </w:p>
          <w:p w14:paraId="7D0CDE6C" w14:textId="77777777" w:rsidR="005B1D55" w:rsidRPr="00726F4C" w:rsidRDefault="005B1D55" w:rsidP="002C4F80">
            <w:pPr>
              <w:pStyle w:val="BodyText"/>
              <w:numPr>
                <w:ilvl w:val="0"/>
                <w:numId w:val="12"/>
              </w:numPr>
              <w:spacing w:before="120" w:after="120" w:line="240" w:lineRule="auto"/>
              <w:ind w:left="312" w:hanging="284"/>
              <w:rPr>
                <w:sz w:val="20"/>
              </w:rPr>
            </w:pPr>
            <w:r w:rsidRPr="00726F4C">
              <w:rPr>
                <w:sz w:val="20"/>
              </w:rPr>
              <w:t>investigating how foods are marketed and promoted to children through advertisements in online spaces, promotion in supermarkets, and labelling and packaging</w:t>
            </w:r>
          </w:p>
          <w:p w14:paraId="19884CE8" w14:textId="77777777" w:rsidR="00726F4C" w:rsidRPr="00726F4C" w:rsidRDefault="00234E9F" w:rsidP="00726F4C">
            <w:pPr>
              <w:pStyle w:val="BodyText"/>
              <w:numPr>
                <w:ilvl w:val="0"/>
                <w:numId w:val="12"/>
              </w:numPr>
              <w:spacing w:before="120" w:after="120" w:line="240" w:lineRule="auto"/>
              <w:ind w:left="312" w:hanging="284"/>
              <w:rPr>
                <w:sz w:val="20"/>
              </w:rPr>
            </w:pPr>
            <w:r w:rsidRPr="00726F4C">
              <w:rPr>
                <w:sz w:val="20"/>
              </w:rPr>
              <w:t>exploring sustainable practices that students can implement in the classroom to improve the health and wellbeing of the class, such as composting food waste, creating an edible garden and reducing single-use plastics</w:t>
            </w:r>
          </w:p>
          <w:p w14:paraId="0C70798E" w14:textId="6FBBD2EF" w:rsidR="00726F4C" w:rsidRPr="00726F4C" w:rsidRDefault="00726F4C" w:rsidP="00726F4C">
            <w:pPr>
              <w:pStyle w:val="BodyText"/>
              <w:numPr>
                <w:ilvl w:val="0"/>
                <w:numId w:val="12"/>
              </w:numPr>
              <w:spacing w:before="120" w:after="120" w:line="240" w:lineRule="auto"/>
              <w:ind w:left="312" w:hanging="284"/>
              <w:rPr>
                <w:sz w:val="20"/>
              </w:rPr>
            </w:pPr>
            <w:r w:rsidRPr="00726F4C">
              <w:rPr>
                <w:sz w:val="20"/>
              </w:rPr>
              <w:t xml:space="preserve">creating rules and applying them at school and home to implement healthy and manageable practices with their use of digital tools </w:t>
            </w:r>
          </w:p>
        </w:tc>
      </w:tr>
    </w:tbl>
    <w:p w14:paraId="1A742EE8" w14:textId="77777777" w:rsidR="003366AF" w:rsidRDefault="003366AF"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A20F13" w:rsidRPr="007078D3" w14:paraId="00080572" w14:textId="77777777" w:rsidTr="671A9AE1">
        <w:tc>
          <w:tcPr>
            <w:tcW w:w="12328" w:type="dxa"/>
            <w:gridSpan w:val="2"/>
            <w:shd w:val="clear" w:color="auto" w:fill="005D93" w:themeFill="text2"/>
          </w:tcPr>
          <w:p w14:paraId="24091B86" w14:textId="65D0BB6C" w:rsidR="00A20F13" w:rsidRPr="00F91937" w:rsidRDefault="00A20F13" w:rsidP="002C4F80">
            <w:pPr>
              <w:pStyle w:val="BodyText"/>
              <w:spacing w:before="40" w:after="40" w:line="240" w:lineRule="auto"/>
              <w:ind w:left="23" w:right="23"/>
              <w:rPr>
                <w:b/>
                <w:bCs/>
              </w:rPr>
            </w:pPr>
            <w:r>
              <w:rPr>
                <w:b/>
                <w:color w:val="FFFFFF" w:themeColor="background1"/>
              </w:rPr>
              <w:t xml:space="preserve">Strand: Movement and physical activity  </w:t>
            </w:r>
          </w:p>
        </w:tc>
        <w:tc>
          <w:tcPr>
            <w:tcW w:w="2798" w:type="dxa"/>
            <w:shd w:val="clear" w:color="auto" w:fill="FFFFFF" w:themeFill="accent6"/>
          </w:tcPr>
          <w:p w14:paraId="0C71AD0A" w14:textId="12903F95" w:rsidR="00A20F13" w:rsidRPr="007078D3" w:rsidRDefault="00A20F13" w:rsidP="002C4F80">
            <w:pPr>
              <w:pStyle w:val="BodyText"/>
              <w:spacing w:before="40" w:after="40" w:line="240" w:lineRule="auto"/>
              <w:ind w:left="23" w:right="23"/>
              <w:rPr>
                <w:b/>
                <w:bCs/>
              </w:rPr>
            </w:pPr>
            <w:r w:rsidRPr="007078D3">
              <w:rPr>
                <w:b/>
              </w:rPr>
              <w:t>Year</w:t>
            </w:r>
            <w:r>
              <w:rPr>
                <w:b/>
              </w:rPr>
              <w:t>s</w:t>
            </w:r>
            <w:r w:rsidRPr="007078D3">
              <w:rPr>
                <w:b/>
              </w:rPr>
              <w:t xml:space="preserve"> </w:t>
            </w:r>
            <w:r w:rsidR="00C37F0D">
              <w:rPr>
                <w:b/>
              </w:rPr>
              <w:t>1</w:t>
            </w:r>
            <w:r>
              <w:rPr>
                <w:b/>
              </w:rPr>
              <w:t>–</w:t>
            </w:r>
            <w:r w:rsidR="00C37F0D">
              <w:rPr>
                <w:b/>
              </w:rPr>
              <w:t>2</w:t>
            </w:r>
          </w:p>
        </w:tc>
      </w:tr>
      <w:tr w:rsidR="00A20F13" w:rsidRPr="007078D3" w14:paraId="0B7FEA98" w14:textId="77777777" w:rsidTr="002C4F80">
        <w:tc>
          <w:tcPr>
            <w:tcW w:w="15126" w:type="dxa"/>
            <w:gridSpan w:val="3"/>
            <w:shd w:val="clear" w:color="auto" w:fill="E5F5FB" w:themeFill="accent2"/>
          </w:tcPr>
          <w:p w14:paraId="4EC58B5A" w14:textId="19CD675C" w:rsidR="00A20F13" w:rsidRPr="007078D3" w:rsidRDefault="00A20F13" w:rsidP="002C4F80">
            <w:pPr>
              <w:pStyle w:val="BodyText"/>
              <w:spacing w:before="40" w:after="40" w:line="240" w:lineRule="auto"/>
              <w:ind w:left="23" w:right="23"/>
              <w:rPr>
                <w:b/>
                <w:bCs/>
                <w:iCs/>
              </w:rPr>
            </w:pPr>
            <w:r w:rsidRPr="007078D3">
              <w:rPr>
                <w:b/>
                <w:bCs/>
              </w:rPr>
              <w:t xml:space="preserve">Sub-strand: </w:t>
            </w:r>
            <w:r w:rsidR="00E2009C">
              <w:rPr>
                <w:b/>
                <w:bCs/>
              </w:rPr>
              <w:t>Moving our bodies</w:t>
            </w:r>
          </w:p>
        </w:tc>
      </w:tr>
      <w:tr w:rsidR="00A20F13" w:rsidRPr="00CC798A" w14:paraId="5F092E23" w14:textId="77777777" w:rsidTr="671A9AE1">
        <w:tc>
          <w:tcPr>
            <w:tcW w:w="4673" w:type="dxa"/>
            <w:shd w:val="clear" w:color="auto" w:fill="FFD685" w:themeFill="accent3"/>
          </w:tcPr>
          <w:p w14:paraId="455783BD" w14:textId="77777777" w:rsidR="00A20F13" w:rsidRPr="00CC798A" w:rsidRDefault="00A20F13"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4965BE2E" w14:textId="77777777" w:rsidR="00A20F13" w:rsidRPr="00654201" w:rsidRDefault="00A20F13"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5F3DC05A" w14:textId="77777777" w:rsidR="00A20F13" w:rsidRPr="00CC798A" w:rsidRDefault="00A20F13"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A20F13" w:rsidRPr="007E2AC6" w14:paraId="7D539786" w14:textId="77777777" w:rsidTr="002C4F80">
        <w:trPr>
          <w:trHeight w:val="2367"/>
        </w:trPr>
        <w:tc>
          <w:tcPr>
            <w:tcW w:w="4673" w:type="dxa"/>
          </w:tcPr>
          <w:p w14:paraId="03154D74" w14:textId="77777777" w:rsidR="0075330B" w:rsidRPr="0075330B" w:rsidRDefault="0075330B" w:rsidP="00643A4B">
            <w:pPr>
              <w:pStyle w:val="CD"/>
              <w:spacing w:before="120" w:after="120"/>
              <w:ind w:left="360" w:right="432"/>
              <w:rPr>
                <w:b w:val="0"/>
                <w:bCs w:val="0"/>
                <w:i w:val="0"/>
                <w:iCs w:val="0"/>
                <w:sz w:val="20"/>
              </w:rPr>
            </w:pPr>
            <w:r w:rsidRPr="0075330B">
              <w:rPr>
                <w:b w:val="0"/>
                <w:bCs w:val="0"/>
                <w:i w:val="0"/>
                <w:iCs w:val="0"/>
                <w:sz w:val="20"/>
              </w:rPr>
              <w:t xml:space="preserve">practise fundamental movement skills and apply them in a variety of movement situations </w:t>
            </w:r>
          </w:p>
          <w:p w14:paraId="7E3BCEB3" w14:textId="63490613" w:rsidR="00A20F13" w:rsidRPr="00E9248E" w:rsidRDefault="0075330B" w:rsidP="00643A4B">
            <w:pPr>
              <w:pStyle w:val="CD"/>
              <w:spacing w:before="120" w:after="120"/>
              <w:ind w:left="360" w:right="432"/>
              <w:rPr>
                <w:rStyle w:val="SubtleEmphasis"/>
                <w:i w:val="0"/>
                <w:iCs/>
              </w:rPr>
            </w:pPr>
            <w:r w:rsidRPr="00D65E90">
              <w:rPr>
                <w:b w:val="0"/>
                <w:bCs w:val="0"/>
                <w:i w:val="0"/>
                <w:iCs w:val="0"/>
                <w:sz w:val="20"/>
              </w:rPr>
              <w:t>AC9HP2M01</w:t>
            </w:r>
          </w:p>
        </w:tc>
        <w:tc>
          <w:tcPr>
            <w:tcW w:w="10453" w:type="dxa"/>
            <w:gridSpan w:val="2"/>
          </w:tcPr>
          <w:p w14:paraId="66052D18" w14:textId="77777777" w:rsidR="00A20F13" w:rsidRPr="00314947" w:rsidRDefault="003F367E" w:rsidP="00314947">
            <w:pPr>
              <w:pStyle w:val="BodyText"/>
              <w:numPr>
                <w:ilvl w:val="0"/>
                <w:numId w:val="12"/>
              </w:numPr>
              <w:spacing w:before="120" w:after="120" w:line="240" w:lineRule="auto"/>
              <w:ind w:left="312" w:hanging="284"/>
              <w:rPr>
                <w:rStyle w:val="SubtleEmphasis"/>
                <w:iCs w:val="0"/>
              </w:rPr>
            </w:pPr>
            <w:r w:rsidRPr="00314947">
              <w:rPr>
                <w:rStyle w:val="SubtleEmphasis"/>
              </w:rPr>
              <w:t>performing locomotor movements using different body parts to travel in different directions</w:t>
            </w:r>
          </w:p>
          <w:p w14:paraId="4C960EB8" w14:textId="77777777" w:rsidR="001107C1" w:rsidRPr="00314947" w:rsidRDefault="001107C1" w:rsidP="00314947">
            <w:pPr>
              <w:pStyle w:val="BodyText"/>
              <w:numPr>
                <w:ilvl w:val="0"/>
                <w:numId w:val="12"/>
              </w:numPr>
              <w:spacing w:before="120" w:after="120" w:line="240" w:lineRule="auto"/>
              <w:ind w:left="312" w:hanging="284"/>
              <w:rPr>
                <w:rStyle w:val="SubtleEmphasis"/>
                <w:iCs w:val="0"/>
              </w:rPr>
            </w:pPr>
            <w:r w:rsidRPr="00314947">
              <w:rPr>
                <w:rStyle w:val="SubtleEmphasis"/>
              </w:rPr>
              <w:t>selecting and implementing different movement skills to be successful in a range of games</w:t>
            </w:r>
          </w:p>
          <w:p w14:paraId="5F383D09" w14:textId="77777777" w:rsidR="000C7334" w:rsidRPr="00314947" w:rsidRDefault="000C7334" w:rsidP="00314947">
            <w:pPr>
              <w:pStyle w:val="BodyText"/>
              <w:numPr>
                <w:ilvl w:val="0"/>
                <w:numId w:val="12"/>
              </w:numPr>
              <w:spacing w:before="120" w:after="120" w:line="240" w:lineRule="auto"/>
              <w:ind w:left="312" w:hanging="284"/>
              <w:rPr>
                <w:rStyle w:val="SubtleEmphasis"/>
                <w:iCs w:val="0"/>
              </w:rPr>
            </w:pPr>
            <w:r w:rsidRPr="00314947">
              <w:rPr>
                <w:rStyle w:val="SubtleEmphasis"/>
              </w:rPr>
              <w:t>performing fundamental movement skills involving controlling objects with equipment and different parts of the body</w:t>
            </w:r>
          </w:p>
          <w:p w14:paraId="447F548D" w14:textId="77777777" w:rsidR="00820548" w:rsidRPr="00314947" w:rsidRDefault="00820548" w:rsidP="00314947">
            <w:pPr>
              <w:pStyle w:val="BodyText"/>
              <w:numPr>
                <w:ilvl w:val="0"/>
                <w:numId w:val="12"/>
              </w:numPr>
              <w:spacing w:before="120" w:after="120" w:line="240" w:lineRule="auto"/>
              <w:ind w:left="312" w:hanging="284"/>
              <w:rPr>
                <w:rStyle w:val="SubtleEmphasis"/>
                <w:iCs w:val="0"/>
              </w:rPr>
            </w:pPr>
            <w:r w:rsidRPr="00314947">
              <w:rPr>
                <w:rStyle w:val="SubtleEmphasis"/>
              </w:rPr>
              <w:t>practising gliding forward and backward in the water using arm and kicking movements</w:t>
            </w:r>
          </w:p>
          <w:p w14:paraId="32FBB4CB" w14:textId="63DB83DB" w:rsidR="00044623" w:rsidRPr="007E2AC6" w:rsidRDefault="00044623" w:rsidP="00314947">
            <w:pPr>
              <w:pStyle w:val="BodyText"/>
              <w:numPr>
                <w:ilvl w:val="0"/>
                <w:numId w:val="12"/>
              </w:numPr>
              <w:spacing w:before="120" w:after="120" w:line="240" w:lineRule="auto"/>
              <w:ind w:left="312" w:hanging="284"/>
              <w:rPr>
                <w:iCs/>
                <w:sz w:val="20"/>
              </w:rPr>
            </w:pPr>
            <w:r w:rsidRPr="00314947">
              <w:rPr>
                <w:rStyle w:val="SubtleEmphasis"/>
              </w:rPr>
              <w:t>demonstrating balances and describing what helps to maintain stable positions</w:t>
            </w:r>
          </w:p>
        </w:tc>
      </w:tr>
      <w:tr w:rsidR="00044623" w:rsidRPr="007E2AC6" w14:paraId="71A03546" w14:textId="77777777" w:rsidTr="002C4F80">
        <w:trPr>
          <w:trHeight w:val="2367"/>
        </w:trPr>
        <w:tc>
          <w:tcPr>
            <w:tcW w:w="4673" w:type="dxa"/>
          </w:tcPr>
          <w:p w14:paraId="68361F8F" w14:textId="77777777" w:rsidR="0058741F" w:rsidRDefault="00131261" w:rsidP="00643A4B">
            <w:pPr>
              <w:pStyle w:val="CD"/>
              <w:spacing w:before="120" w:after="120"/>
              <w:ind w:left="360" w:right="432"/>
              <w:rPr>
                <w:b w:val="0"/>
                <w:bCs w:val="0"/>
                <w:i w:val="0"/>
                <w:iCs w:val="0"/>
                <w:sz w:val="20"/>
              </w:rPr>
            </w:pPr>
            <w:r w:rsidRPr="00C37F9A">
              <w:rPr>
                <w:b w:val="0"/>
                <w:bCs w:val="0"/>
                <w:i w:val="0"/>
                <w:iCs w:val="0"/>
                <w:sz w:val="20"/>
              </w:rPr>
              <w:lastRenderedPageBreak/>
              <w:t xml:space="preserve">investigate different ways of moving their body, and manipulating objects and space, and draw conclusions about their effectiveness </w:t>
            </w:r>
          </w:p>
          <w:p w14:paraId="3A054082" w14:textId="7908F89A" w:rsidR="00044623" w:rsidRPr="00C37F9A" w:rsidRDefault="00131261" w:rsidP="00643A4B">
            <w:pPr>
              <w:pStyle w:val="CD"/>
              <w:spacing w:before="120" w:after="120"/>
              <w:ind w:left="360" w:right="432"/>
              <w:rPr>
                <w:b w:val="0"/>
                <w:bCs w:val="0"/>
                <w:i w:val="0"/>
                <w:iCs w:val="0"/>
                <w:sz w:val="20"/>
              </w:rPr>
            </w:pPr>
            <w:r w:rsidRPr="00C37F9A">
              <w:rPr>
                <w:b w:val="0"/>
                <w:bCs w:val="0"/>
                <w:i w:val="0"/>
                <w:iCs w:val="0"/>
                <w:sz w:val="20"/>
              </w:rPr>
              <w:t>AC9HP2M02</w:t>
            </w:r>
          </w:p>
        </w:tc>
        <w:tc>
          <w:tcPr>
            <w:tcW w:w="10453" w:type="dxa"/>
            <w:gridSpan w:val="2"/>
          </w:tcPr>
          <w:p w14:paraId="3245D728" w14:textId="77777777" w:rsidR="00044623" w:rsidRPr="00EE5EED" w:rsidRDefault="00EB0248" w:rsidP="00EE5EED">
            <w:pPr>
              <w:pStyle w:val="BodyText"/>
              <w:numPr>
                <w:ilvl w:val="0"/>
                <w:numId w:val="12"/>
              </w:numPr>
              <w:spacing w:before="120" w:after="120" w:line="240" w:lineRule="auto"/>
              <w:ind w:left="312" w:hanging="284"/>
              <w:rPr>
                <w:rStyle w:val="SubtleEmphasis"/>
              </w:rPr>
            </w:pPr>
            <w:r w:rsidRPr="00EE5EED">
              <w:rPr>
                <w:rStyle w:val="SubtleEmphasis"/>
              </w:rPr>
              <w:t>demonstrating changes in speed, direction and level as they use locomotor and non-locomotor skills in sequences</w:t>
            </w:r>
          </w:p>
          <w:p w14:paraId="2847C497" w14:textId="77777777" w:rsidR="00770546" w:rsidRPr="00EE5EED" w:rsidRDefault="00770546" w:rsidP="00EE5EED">
            <w:pPr>
              <w:pStyle w:val="BodyText"/>
              <w:numPr>
                <w:ilvl w:val="0"/>
                <w:numId w:val="12"/>
              </w:numPr>
              <w:spacing w:before="120" w:after="120" w:line="240" w:lineRule="auto"/>
              <w:ind w:left="312" w:hanging="284"/>
              <w:rPr>
                <w:rStyle w:val="SubtleEmphasis"/>
              </w:rPr>
            </w:pPr>
            <w:r w:rsidRPr="00EE5EED">
              <w:rPr>
                <w:rStyle w:val="SubtleEmphasis"/>
              </w:rPr>
              <w:t>inventing new games, based on rules and equipment from familiar games, and drawing conclusions about whether the rules and choice of equipment provide for an interesting, challenging and enjoyable game</w:t>
            </w:r>
          </w:p>
          <w:p w14:paraId="32DEC019" w14:textId="77777777" w:rsidR="00392D34" w:rsidRPr="00EE5EED" w:rsidRDefault="00392D34" w:rsidP="00EE5EED">
            <w:pPr>
              <w:pStyle w:val="BodyText"/>
              <w:numPr>
                <w:ilvl w:val="0"/>
                <w:numId w:val="12"/>
              </w:numPr>
              <w:spacing w:before="120" w:after="120" w:line="240" w:lineRule="auto"/>
              <w:ind w:left="312" w:hanging="284"/>
              <w:rPr>
                <w:rStyle w:val="SubtleEmphasis"/>
              </w:rPr>
            </w:pPr>
            <w:r w:rsidRPr="00EE5EED">
              <w:rPr>
                <w:rStyle w:val="SubtleEmphasis"/>
              </w:rPr>
              <w:t>using stimuli such as equipment, rhythm, music and words to create simple playground games and assessing which games they enjoy most</w:t>
            </w:r>
          </w:p>
          <w:p w14:paraId="730B4F09" w14:textId="77777777" w:rsidR="005A79B9" w:rsidRPr="00EE5EED" w:rsidRDefault="005A79B9" w:rsidP="00EE5EED">
            <w:pPr>
              <w:pStyle w:val="BodyText"/>
              <w:numPr>
                <w:ilvl w:val="0"/>
                <w:numId w:val="12"/>
              </w:numPr>
              <w:spacing w:before="120" w:after="120" w:line="240" w:lineRule="auto"/>
              <w:ind w:left="312" w:hanging="284"/>
              <w:rPr>
                <w:rStyle w:val="SubtleEmphasis"/>
              </w:rPr>
            </w:pPr>
            <w:r w:rsidRPr="00EE5EED">
              <w:rPr>
                <w:rStyle w:val="SubtleEmphasis"/>
              </w:rPr>
              <w:t>using different types of equipment to create an original game or solve a movement challenge and evaluating the game or solution against a set of criteria</w:t>
            </w:r>
          </w:p>
          <w:p w14:paraId="76889A9B" w14:textId="13E411CB" w:rsidR="00C37F9A" w:rsidRPr="00C37F9A" w:rsidRDefault="00C37F9A" w:rsidP="00EE5EED">
            <w:pPr>
              <w:pStyle w:val="BodyText"/>
              <w:numPr>
                <w:ilvl w:val="0"/>
                <w:numId w:val="12"/>
              </w:numPr>
              <w:spacing w:before="120" w:after="120" w:line="240" w:lineRule="auto"/>
              <w:ind w:left="312" w:hanging="284"/>
              <w:rPr>
                <w:sz w:val="20"/>
              </w:rPr>
            </w:pPr>
            <w:r w:rsidRPr="00EE5EED">
              <w:rPr>
                <w:rStyle w:val="SubtleEmphasis"/>
              </w:rPr>
              <w:t>participating in activities that require students to move around different outdoor spaces and discussing which types of movement are most appropriate to move around safely and efficiently</w:t>
            </w:r>
          </w:p>
        </w:tc>
      </w:tr>
      <w:tr w:rsidR="0055542E" w:rsidRPr="00F91937" w14:paraId="35D6F068" w14:textId="77777777" w:rsidTr="671A9AE1">
        <w:tc>
          <w:tcPr>
            <w:tcW w:w="15126" w:type="dxa"/>
            <w:gridSpan w:val="3"/>
            <w:shd w:val="clear" w:color="auto" w:fill="E5F5FB" w:themeFill="accent2"/>
          </w:tcPr>
          <w:p w14:paraId="5ABA3D85" w14:textId="4835E4F6"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E2009C">
              <w:rPr>
                <w:b/>
                <w:bCs/>
              </w:rPr>
              <w:t>Making active choices</w:t>
            </w:r>
          </w:p>
        </w:tc>
      </w:tr>
      <w:tr w:rsidR="0055542E" w:rsidRPr="00E014DC" w14:paraId="4BA3F9F9" w14:textId="77777777" w:rsidTr="002C4F80">
        <w:trPr>
          <w:trHeight w:val="1800"/>
        </w:trPr>
        <w:tc>
          <w:tcPr>
            <w:tcW w:w="4673" w:type="dxa"/>
          </w:tcPr>
          <w:p w14:paraId="0DB9AA8D" w14:textId="77777777" w:rsidR="00AE6D36" w:rsidRDefault="00D607AD" w:rsidP="00643A4B">
            <w:pPr>
              <w:pStyle w:val="CD"/>
              <w:spacing w:before="120" w:after="120"/>
              <w:ind w:left="360" w:right="432"/>
              <w:rPr>
                <w:b w:val="0"/>
                <w:bCs w:val="0"/>
                <w:i w:val="0"/>
                <w:iCs w:val="0"/>
                <w:sz w:val="20"/>
              </w:rPr>
            </w:pPr>
            <w:r w:rsidRPr="00D607AD">
              <w:rPr>
                <w:b w:val="0"/>
                <w:bCs w:val="0"/>
                <w:i w:val="0"/>
                <w:iCs w:val="0"/>
                <w:sz w:val="20"/>
              </w:rPr>
              <w:t xml:space="preserve">participate in a range of physical activities in natural and outdoor settings, and investigate factors and settings that make physical activity enjoyable </w:t>
            </w:r>
          </w:p>
          <w:p w14:paraId="11D19E80" w14:textId="79F02B4A" w:rsidR="0055542E" w:rsidRPr="00AE6D36" w:rsidRDefault="00D607AD" w:rsidP="00643A4B">
            <w:pPr>
              <w:pStyle w:val="CD"/>
              <w:spacing w:before="120" w:after="120"/>
              <w:ind w:left="360" w:right="432"/>
              <w:rPr>
                <w:rStyle w:val="SubtleEmphasis"/>
                <w:b w:val="0"/>
                <w:bCs w:val="0"/>
                <w:i w:val="0"/>
              </w:rPr>
            </w:pPr>
            <w:r w:rsidRPr="00D607AD">
              <w:rPr>
                <w:b w:val="0"/>
                <w:bCs w:val="0"/>
                <w:i w:val="0"/>
                <w:iCs w:val="0"/>
                <w:sz w:val="20"/>
              </w:rPr>
              <w:t>AC9HP2M03</w:t>
            </w:r>
          </w:p>
        </w:tc>
        <w:tc>
          <w:tcPr>
            <w:tcW w:w="10453" w:type="dxa"/>
            <w:gridSpan w:val="2"/>
          </w:tcPr>
          <w:p w14:paraId="764179EA" w14:textId="77777777" w:rsidR="0055542E" w:rsidRPr="00D65E90" w:rsidRDefault="00454F2B" w:rsidP="00022263">
            <w:pPr>
              <w:pStyle w:val="BodyText"/>
              <w:numPr>
                <w:ilvl w:val="0"/>
                <w:numId w:val="12"/>
              </w:numPr>
              <w:spacing w:before="120" w:after="120" w:line="240" w:lineRule="auto"/>
              <w:ind w:left="312" w:hanging="284"/>
              <w:rPr>
                <w:rStyle w:val="SubtleEmphasis"/>
              </w:rPr>
            </w:pPr>
            <w:r w:rsidRPr="00022263">
              <w:rPr>
                <w:rStyle w:val="SubtleEmphasis"/>
              </w:rPr>
              <w:t>recognising the physical features in a range of different environments, including natural and outdoor settings, that make physical activity in these spaces enjoyable</w:t>
            </w:r>
          </w:p>
          <w:p w14:paraId="2B0F3482" w14:textId="77777777" w:rsidR="00454F2B" w:rsidRPr="00D65E90" w:rsidRDefault="00B402BE" w:rsidP="00022263">
            <w:pPr>
              <w:pStyle w:val="BodyText"/>
              <w:numPr>
                <w:ilvl w:val="0"/>
                <w:numId w:val="12"/>
              </w:numPr>
              <w:spacing w:before="120" w:after="120" w:line="240" w:lineRule="auto"/>
              <w:ind w:left="312" w:hanging="284"/>
              <w:rPr>
                <w:rStyle w:val="SubtleEmphasis"/>
              </w:rPr>
            </w:pPr>
            <w:r w:rsidRPr="00022263">
              <w:rPr>
                <w:rStyle w:val="SubtleEmphasis"/>
              </w:rPr>
              <w:t>participating in children's games from First Nations Australian cultures, such as Keentan played by the Kalkadoon People of the north-west central districts of Queensland, and discussing similarities with other games and activities they enjoy</w:t>
            </w:r>
          </w:p>
          <w:p w14:paraId="7245357F" w14:textId="77777777" w:rsidR="00061CD7" w:rsidRPr="00D65E90" w:rsidRDefault="00061CD7" w:rsidP="00022263">
            <w:pPr>
              <w:pStyle w:val="BodyText"/>
              <w:numPr>
                <w:ilvl w:val="0"/>
                <w:numId w:val="12"/>
              </w:numPr>
              <w:spacing w:before="120" w:after="120" w:line="240" w:lineRule="auto"/>
              <w:ind w:left="312" w:hanging="284"/>
              <w:rPr>
                <w:rStyle w:val="SubtleEmphasis"/>
              </w:rPr>
            </w:pPr>
            <w:r w:rsidRPr="00022263">
              <w:rPr>
                <w:rStyle w:val="SubtleEmphasis"/>
              </w:rPr>
              <w:t>participating in a range of minor games and exploring which ones they enjoy and what makes them enjoyable</w:t>
            </w:r>
          </w:p>
          <w:p w14:paraId="468DDEAA" w14:textId="64223568" w:rsidR="0097198D" w:rsidRPr="00D65E90" w:rsidRDefault="0097198D" w:rsidP="00022263">
            <w:pPr>
              <w:pStyle w:val="BodyText"/>
              <w:numPr>
                <w:ilvl w:val="0"/>
                <w:numId w:val="12"/>
              </w:numPr>
              <w:spacing w:before="120" w:after="120" w:line="240" w:lineRule="auto"/>
              <w:ind w:left="312" w:hanging="284"/>
              <w:rPr>
                <w:rStyle w:val="SubtleEmphasis"/>
                <w:iCs w:val="0"/>
              </w:rPr>
            </w:pPr>
            <w:r w:rsidRPr="00022263">
              <w:rPr>
                <w:rStyle w:val="SubtleEmphasis"/>
              </w:rPr>
              <w:t>comparing the characteristics and benefits of physical activities that can take place in an outdoor setting to those that take place inside</w:t>
            </w:r>
          </w:p>
        </w:tc>
      </w:tr>
      <w:tr w:rsidR="00E2009C" w:rsidRPr="00F91937" w14:paraId="5E09C1AB" w14:textId="77777777" w:rsidTr="671A9AE1">
        <w:tc>
          <w:tcPr>
            <w:tcW w:w="15126" w:type="dxa"/>
            <w:gridSpan w:val="3"/>
            <w:shd w:val="clear" w:color="auto" w:fill="E5F5FB" w:themeFill="accent2"/>
          </w:tcPr>
          <w:p w14:paraId="3D7F771F" w14:textId="284E17B5" w:rsidR="00E2009C" w:rsidRPr="00F91937" w:rsidRDefault="00E2009C" w:rsidP="002C4F80">
            <w:pPr>
              <w:pStyle w:val="BodyText"/>
              <w:spacing w:before="40" w:after="40" w:line="240" w:lineRule="auto"/>
              <w:ind w:left="23" w:right="23"/>
              <w:rPr>
                <w:b/>
                <w:bCs/>
                <w:iCs/>
              </w:rPr>
            </w:pPr>
            <w:r w:rsidRPr="007078D3">
              <w:rPr>
                <w:b/>
                <w:bCs/>
              </w:rPr>
              <w:t xml:space="preserve">Sub-strand: </w:t>
            </w:r>
            <w:r w:rsidR="00FB3AE0">
              <w:rPr>
                <w:b/>
                <w:bCs/>
              </w:rPr>
              <w:t>Learning through movement</w:t>
            </w:r>
          </w:p>
        </w:tc>
      </w:tr>
      <w:tr w:rsidR="00E2009C" w:rsidRPr="00E014DC" w14:paraId="390CBCA0" w14:textId="77777777" w:rsidTr="00BD66C4">
        <w:trPr>
          <w:trHeight w:val="1222"/>
        </w:trPr>
        <w:tc>
          <w:tcPr>
            <w:tcW w:w="4673" w:type="dxa"/>
          </w:tcPr>
          <w:p w14:paraId="4E268691" w14:textId="77777777" w:rsidR="00C50C4D" w:rsidRDefault="00F55A87" w:rsidP="00643A4B">
            <w:pPr>
              <w:pStyle w:val="CD"/>
              <w:spacing w:before="120" w:after="120"/>
              <w:ind w:left="360" w:right="432"/>
              <w:rPr>
                <w:b w:val="0"/>
                <w:bCs w:val="0"/>
                <w:i w:val="0"/>
                <w:iCs w:val="0"/>
                <w:sz w:val="20"/>
              </w:rPr>
            </w:pPr>
            <w:r w:rsidRPr="00F55A87">
              <w:rPr>
                <w:b w:val="0"/>
                <w:bCs w:val="0"/>
                <w:i w:val="0"/>
                <w:iCs w:val="0"/>
                <w:sz w:val="20"/>
              </w:rPr>
              <w:t>co-construct and apply rules to promote fair play in a range of physical activities</w:t>
            </w:r>
          </w:p>
          <w:p w14:paraId="337FB5E0" w14:textId="2269C13A" w:rsidR="00F55A87" w:rsidRPr="00F55A87" w:rsidRDefault="00F55A87" w:rsidP="00643A4B">
            <w:pPr>
              <w:pStyle w:val="CD"/>
              <w:spacing w:before="120" w:after="120"/>
              <w:ind w:left="360" w:right="432"/>
              <w:rPr>
                <w:b w:val="0"/>
                <w:bCs w:val="0"/>
                <w:i w:val="0"/>
                <w:iCs w:val="0"/>
                <w:sz w:val="20"/>
              </w:rPr>
            </w:pPr>
            <w:r w:rsidRPr="00F55A87">
              <w:rPr>
                <w:b w:val="0"/>
                <w:bCs w:val="0"/>
                <w:i w:val="0"/>
                <w:iCs w:val="0"/>
                <w:sz w:val="20"/>
              </w:rPr>
              <w:t>AC9HP2M04</w:t>
            </w:r>
          </w:p>
          <w:p w14:paraId="37579C0E" w14:textId="1631FA5A" w:rsidR="00E2009C" w:rsidRPr="00E9248E" w:rsidRDefault="00E2009C" w:rsidP="002C4F80">
            <w:pPr>
              <w:spacing w:after="120" w:line="240" w:lineRule="auto"/>
              <w:ind w:left="357" w:right="425"/>
              <w:rPr>
                <w:rStyle w:val="SubtleEmphasis"/>
                <w:i w:val="0"/>
                <w:iCs w:val="0"/>
              </w:rPr>
            </w:pPr>
          </w:p>
        </w:tc>
        <w:tc>
          <w:tcPr>
            <w:tcW w:w="10453" w:type="dxa"/>
            <w:gridSpan w:val="2"/>
          </w:tcPr>
          <w:p w14:paraId="0499151C" w14:textId="77777777" w:rsidR="00E2009C" w:rsidRPr="00932923" w:rsidRDefault="00763105" w:rsidP="00932923">
            <w:pPr>
              <w:pStyle w:val="BodyText"/>
              <w:numPr>
                <w:ilvl w:val="0"/>
                <w:numId w:val="12"/>
              </w:numPr>
              <w:spacing w:before="120" w:after="120" w:line="240" w:lineRule="auto"/>
              <w:ind w:left="312" w:hanging="284"/>
              <w:rPr>
                <w:rStyle w:val="SubtleEmphasis"/>
                <w:iCs w:val="0"/>
              </w:rPr>
            </w:pPr>
            <w:r w:rsidRPr="00932923">
              <w:rPr>
                <w:rStyle w:val="SubtleEmphasis"/>
              </w:rPr>
              <w:t>discussing changes to rules that will make an activity fairer or more inclusive of all learners</w:t>
            </w:r>
          </w:p>
          <w:p w14:paraId="2B2C3083" w14:textId="77777777" w:rsidR="00763105" w:rsidRPr="00932923" w:rsidRDefault="00F977B9" w:rsidP="00932923">
            <w:pPr>
              <w:pStyle w:val="BodyText"/>
              <w:numPr>
                <w:ilvl w:val="0"/>
                <w:numId w:val="12"/>
              </w:numPr>
              <w:spacing w:before="120" w:after="120" w:line="240" w:lineRule="auto"/>
              <w:ind w:left="312" w:hanging="284"/>
              <w:rPr>
                <w:rStyle w:val="SubtleEmphasis"/>
                <w:iCs w:val="0"/>
              </w:rPr>
            </w:pPr>
            <w:r w:rsidRPr="00932923">
              <w:rPr>
                <w:rStyle w:val="SubtleEmphasis"/>
              </w:rPr>
              <w:t>explaining how rules contribute to fair play and applying them in group activities</w:t>
            </w:r>
          </w:p>
          <w:p w14:paraId="2DDAAC32" w14:textId="594DDE8A" w:rsidR="00AE6D36" w:rsidRPr="00932923" w:rsidRDefault="00AE6D36" w:rsidP="00932923">
            <w:pPr>
              <w:pStyle w:val="BodyText"/>
              <w:numPr>
                <w:ilvl w:val="0"/>
                <w:numId w:val="12"/>
              </w:numPr>
              <w:spacing w:before="120" w:after="120" w:line="240" w:lineRule="auto"/>
              <w:ind w:left="312" w:hanging="284"/>
              <w:rPr>
                <w:rStyle w:val="SubtleEmphasis"/>
                <w:iCs w:val="0"/>
              </w:rPr>
            </w:pPr>
            <w:r w:rsidRPr="00932923">
              <w:rPr>
                <w:rStyle w:val="SubtleEmphasis"/>
              </w:rPr>
              <w:t>demonstrating turn-taking and sharing equipment when participating in play and minor games</w:t>
            </w:r>
          </w:p>
        </w:tc>
      </w:tr>
      <w:tr w:rsidR="00014472" w:rsidRPr="00E014DC" w14:paraId="14B776A7" w14:textId="77777777" w:rsidTr="00BD66C4">
        <w:trPr>
          <w:trHeight w:val="1222"/>
        </w:trPr>
        <w:tc>
          <w:tcPr>
            <w:tcW w:w="4673" w:type="dxa"/>
          </w:tcPr>
          <w:p w14:paraId="3766D52B" w14:textId="77777777" w:rsidR="00014472" w:rsidRDefault="003C0DDB" w:rsidP="00643A4B">
            <w:pPr>
              <w:pStyle w:val="CD"/>
              <w:spacing w:before="120" w:after="120"/>
              <w:ind w:left="360" w:right="432"/>
              <w:rPr>
                <w:b w:val="0"/>
                <w:bCs w:val="0"/>
                <w:i w:val="0"/>
                <w:iCs w:val="0"/>
                <w:sz w:val="20"/>
              </w:rPr>
            </w:pPr>
            <w:r w:rsidRPr="003C0DDB">
              <w:rPr>
                <w:b w:val="0"/>
                <w:bCs w:val="0"/>
                <w:i w:val="0"/>
                <w:iCs w:val="0"/>
                <w:sz w:val="20"/>
              </w:rPr>
              <w:t>apply strategies to work collaboratively when participating in physical activities</w:t>
            </w:r>
          </w:p>
          <w:p w14:paraId="457A0796" w14:textId="128BFEA3" w:rsidR="003C0DDB" w:rsidRPr="00643A4B" w:rsidRDefault="003C0DDB" w:rsidP="00643A4B">
            <w:pPr>
              <w:pStyle w:val="CD"/>
              <w:spacing w:before="120" w:after="120"/>
              <w:ind w:left="360" w:right="432"/>
              <w:rPr>
                <w:b w:val="0"/>
                <w:bCs w:val="0"/>
                <w:i w:val="0"/>
                <w:iCs w:val="0"/>
                <w:color w:val="000000" w:themeColor="accent4"/>
                <w:sz w:val="20"/>
              </w:rPr>
            </w:pPr>
            <w:r w:rsidRPr="00643A4B">
              <w:rPr>
                <w:b w:val="0"/>
                <w:bCs w:val="0"/>
                <w:i w:val="0"/>
                <w:iCs w:val="0"/>
                <w:sz w:val="20"/>
              </w:rPr>
              <w:t>AC9HP2M05</w:t>
            </w:r>
          </w:p>
        </w:tc>
        <w:tc>
          <w:tcPr>
            <w:tcW w:w="10453" w:type="dxa"/>
            <w:gridSpan w:val="2"/>
          </w:tcPr>
          <w:p w14:paraId="696FBF72" w14:textId="77777777" w:rsidR="00014472" w:rsidRDefault="00041717" w:rsidP="00932923">
            <w:pPr>
              <w:pStyle w:val="BodyText"/>
              <w:numPr>
                <w:ilvl w:val="0"/>
                <w:numId w:val="12"/>
              </w:numPr>
              <w:spacing w:before="120" w:after="120" w:line="240" w:lineRule="auto"/>
              <w:ind w:left="312" w:hanging="284"/>
              <w:rPr>
                <w:rStyle w:val="SubtleEmphasis"/>
              </w:rPr>
            </w:pPr>
            <w:r w:rsidRPr="00041717">
              <w:rPr>
                <w:rStyle w:val="SubtleEmphasis"/>
              </w:rPr>
              <w:t>working cooperatively with a partner when practising new skills</w:t>
            </w:r>
          </w:p>
          <w:p w14:paraId="1D2E400F" w14:textId="77777777" w:rsidR="00041717" w:rsidRDefault="00B41054" w:rsidP="00932923">
            <w:pPr>
              <w:pStyle w:val="BodyText"/>
              <w:numPr>
                <w:ilvl w:val="0"/>
                <w:numId w:val="12"/>
              </w:numPr>
              <w:spacing w:before="120" w:after="120" w:line="240" w:lineRule="auto"/>
              <w:ind w:left="312" w:hanging="284"/>
              <w:rPr>
                <w:rStyle w:val="SubtleEmphasis"/>
              </w:rPr>
            </w:pPr>
            <w:r w:rsidRPr="00B41054">
              <w:rPr>
                <w:rStyle w:val="SubtleEmphasis"/>
              </w:rPr>
              <w:t>describing and demonstrating how to include others in physical activities</w:t>
            </w:r>
          </w:p>
          <w:p w14:paraId="7581EEEA" w14:textId="4C1BAF87" w:rsidR="00B41054" w:rsidRPr="00932923" w:rsidRDefault="00770ED2" w:rsidP="00932923">
            <w:pPr>
              <w:pStyle w:val="BodyText"/>
              <w:numPr>
                <w:ilvl w:val="0"/>
                <w:numId w:val="12"/>
              </w:numPr>
              <w:spacing w:before="120" w:after="120" w:line="240" w:lineRule="auto"/>
              <w:ind w:left="312" w:hanging="284"/>
              <w:rPr>
                <w:rStyle w:val="SubtleEmphasis"/>
              </w:rPr>
            </w:pPr>
            <w:r w:rsidRPr="00770ED2">
              <w:rPr>
                <w:rStyle w:val="SubtleEmphasis"/>
              </w:rPr>
              <w:t>proposing and trialling how a game can be changed so that everyone can be included</w:t>
            </w:r>
          </w:p>
        </w:tc>
      </w:tr>
    </w:tbl>
    <w:p w14:paraId="0CFA249B" w14:textId="0692987E" w:rsidR="00315D62" w:rsidRDefault="00E1722B">
      <w:pPr>
        <w:pStyle w:val="ACARA-Heading2"/>
        <w:rPr>
          <w:rFonts w:hint="eastAsia"/>
        </w:rPr>
      </w:pPr>
      <w:bookmarkStart w:id="16" w:name="_Toc83125422"/>
      <w:bookmarkStart w:id="17" w:name="_Toc95911931"/>
      <w:r w:rsidRPr="0063674D">
        <w:lastRenderedPageBreak/>
        <w:t>Year</w:t>
      </w:r>
      <w:r w:rsidR="00315D62">
        <w:t>s</w:t>
      </w:r>
      <w:r w:rsidRPr="0063674D">
        <w:t xml:space="preserve"> </w:t>
      </w:r>
      <w:bookmarkEnd w:id="15"/>
      <w:r w:rsidR="00315D62">
        <w:t>3</w:t>
      </w:r>
      <w:r w:rsidR="007204CD">
        <w:t xml:space="preserve"> - </w:t>
      </w:r>
      <w:r w:rsidR="00315D62">
        <w:t>4</w:t>
      </w:r>
      <w:bookmarkEnd w:id="16"/>
      <w:bookmarkEnd w:id="17"/>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B0E9F1C"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520A954D" w14:textId="3405FD69" w:rsidR="0055542E" w:rsidRPr="00C83BA3" w:rsidRDefault="0055542E" w:rsidP="002C4F80">
            <w:pPr>
              <w:pStyle w:val="BodyText"/>
              <w:spacing w:before="40" w:after="40"/>
              <w:ind w:left="23" w:right="23"/>
              <w:jc w:val="center"/>
              <w:rPr>
                <w:rStyle w:val="SubtleEmphasis"/>
                <w:b/>
                <w:bCs/>
                <w:sz w:val="22"/>
                <w:szCs w:val="22"/>
              </w:rPr>
            </w:pPr>
            <w:bookmarkStart w:id="18" w:name="year3"/>
            <w:r w:rsidRPr="00C83BA3">
              <w:rPr>
                <w:rStyle w:val="SubtleEmphasis"/>
                <w:b/>
                <w:bCs/>
                <w:color w:val="FFFFFF" w:themeColor="background1"/>
                <w:sz w:val="22"/>
                <w:szCs w:val="22"/>
              </w:rPr>
              <w:t>Band level description</w:t>
            </w:r>
          </w:p>
        </w:tc>
      </w:tr>
      <w:tr w:rsidR="0055542E" w14:paraId="524D2AC7" w14:textId="77777777" w:rsidTr="002C4F80">
        <w:tc>
          <w:tcPr>
            <w:tcW w:w="15126" w:type="dxa"/>
            <w:tcBorders>
              <w:top w:val="single" w:sz="4" w:space="0" w:color="auto"/>
              <w:left w:val="single" w:sz="4" w:space="0" w:color="auto"/>
              <w:bottom w:val="single" w:sz="4" w:space="0" w:color="auto"/>
              <w:right w:val="single" w:sz="4" w:space="0" w:color="auto"/>
            </w:tcBorders>
          </w:tcPr>
          <w:p w14:paraId="11ECF155"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 xml:space="preserve">The Years 3–4 curriculum builds on each student’s prior learning. During this time, students are further developing their understanding of themselves and others, and the changing world in which they live. </w:t>
            </w:r>
          </w:p>
          <w:p w14:paraId="49F3015D"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Through health and movement contexts, student develop personal and social skills such as leadership, communication, collaboration, problem-solving, persistence and decision-making.</w:t>
            </w:r>
          </w:p>
          <w:p w14:paraId="0A8826D1"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Students explore personal and social factors and refine skills that support and contribute to their identities and emotional responses in various situations. They develop strategies for managing the physical, emotional and social changes and transitions they may experience as they grow older. As they continue to build relationships, they develop an understanding of the importance of empathy, diversity, respect and inclusion in initiating and maintaining respectful relationships.</w:t>
            </w:r>
          </w:p>
          <w:p w14:paraId="2445C970"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 xml:space="preserve">As students enhance their capacity to take responsibility for their health and wellbeing, they examine health messages and factors that motivate or inhibit healthy and safe choices about physical activity and health behaviours. </w:t>
            </w:r>
          </w:p>
          <w:p w14:paraId="244D994B"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 xml:space="preserve">Students develop greater proficiency across the range of fundamental movement skills by building on previous learning. They practise and refine the skills introduced in the early years and transfer them to unfamiliar movement situations. </w:t>
            </w:r>
          </w:p>
          <w:p w14:paraId="060393E3" w14:textId="1CE1AE8A" w:rsidR="0055542E" w:rsidRPr="00184492" w:rsidRDefault="00290D28" w:rsidP="00643A4B">
            <w:pPr>
              <w:spacing w:after="120" w:line="240" w:lineRule="auto"/>
              <w:ind w:left="144" w:right="144"/>
              <w:rPr>
                <w:color w:val="auto"/>
              </w:rPr>
            </w:pPr>
            <w:r w:rsidRPr="00290D28">
              <w:rPr>
                <w:i w:val="0"/>
                <w:iCs/>
                <w:color w:val="auto"/>
                <w:sz w:val="20"/>
                <w:szCs w:val="20"/>
              </w:rPr>
              <w:t>Students combine different movement skills in game-like situations to create more complex movement patterns and sequences. Through exploration of, and participation in, a variety of physical activities, students further develop their knowledge about movement, how the body moves and the benefits of regular physical activity.</w:t>
            </w:r>
          </w:p>
        </w:tc>
      </w:tr>
      <w:tr w:rsidR="0055542E" w14:paraId="3E7E1FD2"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FFBB33"/>
          </w:tcPr>
          <w:p w14:paraId="756F00C9" w14:textId="77777777" w:rsidR="0055542E" w:rsidRPr="00C83BA3" w:rsidRDefault="0055542E" w:rsidP="002C4F80">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002C4F80">
        <w:tc>
          <w:tcPr>
            <w:tcW w:w="15126" w:type="dxa"/>
            <w:tcBorders>
              <w:top w:val="single" w:sz="4" w:space="0" w:color="auto"/>
              <w:left w:val="single" w:sz="4" w:space="0" w:color="auto"/>
              <w:bottom w:val="single" w:sz="4" w:space="0" w:color="auto"/>
              <w:right w:val="single" w:sz="4" w:space="0" w:color="auto"/>
            </w:tcBorders>
          </w:tcPr>
          <w:p w14:paraId="07979E6C" w14:textId="1FE97546" w:rsidR="0055542E" w:rsidRPr="00184492" w:rsidRDefault="003A546E" w:rsidP="00643A4B">
            <w:pPr>
              <w:spacing w:after="120" w:line="240" w:lineRule="auto"/>
              <w:ind w:left="144" w:right="144"/>
              <w:rPr>
                <w:iCs/>
                <w:color w:val="auto"/>
                <w:sz w:val="20"/>
              </w:rPr>
            </w:pPr>
            <w:r w:rsidRPr="00643A4B">
              <w:rPr>
                <w:i w:val="0"/>
                <w:iCs/>
                <w:color w:val="auto"/>
                <w:sz w:val="20"/>
                <w:szCs w:val="20"/>
              </w:rPr>
              <w:t>By the end of Year 4, students identify influences that strengthen identities and describe strategies to manage emotions, changes and transitions. They apply skills and strategies to interact respectfully with others. They describe the influences that inclusion and stereotypes have on choices and actions. Students describe and apply protective behaviours and help-seeking strategies to keep themselves and others safe online and offline. They interpret health information to apply strategies to enhance their own and others’ health, safety, relationships and wellbeing. Students apply fundamental movement skills and demonstrate movement concepts across a range of situations. They adapt movement strategies to enhance movement outcomes. Students examine factors that influence participation and propose strategies to incorporate regular physical activity into their own and others’ lives. They demonstrate fair play and inclusion through a range of roles in movement contexts.</w:t>
            </w:r>
          </w:p>
        </w:tc>
      </w:tr>
    </w:tbl>
    <w:p w14:paraId="052BA908" w14:textId="1D716D37" w:rsidR="0055542E" w:rsidRDefault="0055542E" w:rsidP="0055542E"/>
    <w:p w14:paraId="23779DF1" w14:textId="5F9ECC9A" w:rsidR="00AF7D42" w:rsidRDefault="00AF7D42" w:rsidP="0055542E"/>
    <w:p w14:paraId="6A1C2727" w14:textId="551702FF" w:rsidR="00AF7D42" w:rsidRDefault="00AF7D42" w:rsidP="0055542E"/>
    <w:p w14:paraId="6EDAC5D4" w14:textId="77777777" w:rsidR="00AF7D42" w:rsidRDefault="00AF7D42"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41F80563" w14:textId="77777777" w:rsidTr="671A9AE1">
        <w:tc>
          <w:tcPr>
            <w:tcW w:w="12328" w:type="dxa"/>
            <w:gridSpan w:val="2"/>
            <w:shd w:val="clear" w:color="auto" w:fill="005D93" w:themeFill="text2"/>
          </w:tcPr>
          <w:p w14:paraId="77005B7D" w14:textId="6F19FFDE" w:rsidR="0055542E" w:rsidRPr="00F91937" w:rsidRDefault="0055542E" w:rsidP="002C4F80">
            <w:pPr>
              <w:pStyle w:val="BodyText"/>
              <w:spacing w:before="40" w:after="40" w:line="240" w:lineRule="auto"/>
              <w:ind w:left="23" w:right="23"/>
              <w:rPr>
                <w:b/>
                <w:bCs/>
              </w:rPr>
            </w:pPr>
            <w:r>
              <w:rPr>
                <w:b/>
                <w:color w:val="FFFFFF" w:themeColor="background1"/>
              </w:rPr>
              <w:lastRenderedPageBreak/>
              <w:t xml:space="preserve">Strand: </w:t>
            </w:r>
            <w:r w:rsidR="00FA6660">
              <w:rPr>
                <w:b/>
                <w:color w:val="FFFFFF" w:themeColor="background1"/>
              </w:rPr>
              <w:t>Personal, social and community health</w:t>
            </w:r>
          </w:p>
        </w:tc>
        <w:tc>
          <w:tcPr>
            <w:tcW w:w="2798" w:type="dxa"/>
            <w:shd w:val="clear" w:color="auto" w:fill="FFFFFF" w:themeFill="accent6"/>
          </w:tcPr>
          <w:p w14:paraId="63C2C477" w14:textId="5F6C22E3" w:rsidR="0055542E" w:rsidRPr="007078D3" w:rsidRDefault="0055542E" w:rsidP="002C4F80">
            <w:pPr>
              <w:pStyle w:val="BodyText"/>
              <w:spacing w:before="40" w:after="40" w:line="240" w:lineRule="auto"/>
              <w:ind w:left="23" w:right="23"/>
              <w:rPr>
                <w:b/>
                <w:bCs/>
              </w:rPr>
            </w:pPr>
            <w:r w:rsidRPr="007078D3">
              <w:rPr>
                <w:b/>
              </w:rPr>
              <w:t>Year</w:t>
            </w:r>
            <w:r>
              <w:rPr>
                <w:b/>
              </w:rPr>
              <w:t>s</w:t>
            </w:r>
            <w:r w:rsidRPr="007078D3">
              <w:rPr>
                <w:b/>
              </w:rPr>
              <w:t xml:space="preserve"> </w:t>
            </w:r>
            <w:r w:rsidR="00CA7F30">
              <w:rPr>
                <w:b/>
              </w:rPr>
              <w:t>3</w:t>
            </w:r>
            <w:r>
              <w:rPr>
                <w:b/>
              </w:rPr>
              <w:t>–</w:t>
            </w:r>
            <w:r w:rsidR="00CA7F30">
              <w:rPr>
                <w:b/>
              </w:rPr>
              <w:t>4</w:t>
            </w:r>
          </w:p>
        </w:tc>
      </w:tr>
      <w:tr w:rsidR="0055542E" w:rsidRPr="0094378D" w14:paraId="328191EE" w14:textId="77777777" w:rsidTr="002C4F80">
        <w:tc>
          <w:tcPr>
            <w:tcW w:w="15126" w:type="dxa"/>
            <w:gridSpan w:val="3"/>
            <w:shd w:val="clear" w:color="auto" w:fill="E5F5FB" w:themeFill="accent2"/>
          </w:tcPr>
          <w:p w14:paraId="62F37FFA" w14:textId="1EDAE9FE" w:rsidR="0055542E" w:rsidRPr="007078D3" w:rsidRDefault="0055542E" w:rsidP="002C4F80">
            <w:pPr>
              <w:pStyle w:val="BodyText"/>
              <w:spacing w:before="40" w:after="40" w:line="240" w:lineRule="auto"/>
              <w:ind w:left="23" w:right="23"/>
              <w:rPr>
                <w:b/>
                <w:bCs/>
                <w:iCs/>
              </w:rPr>
            </w:pPr>
            <w:r w:rsidRPr="007078D3">
              <w:rPr>
                <w:b/>
                <w:bCs/>
              </w:rPr>
              <w:t xml:space="preserve">Sub-strand: </w:t>
            </w:r>
            <w:r w:rsidR="00C844D0">
              <w:rPr>
                <w:b/>
                <w:bCs/>
              </w:rPr>
              <w:t xml:space="preserve">Identities and change </w:t>
            </w:r>
          </w:p>
        </w:tc>
      </w:tr>
      <w:tr w:rsidR="0055542E" w:rsidRPr="0094378D" w14:paraId="09009BC0" w14:textId="77777777" w:rsidTr="671A9AE1">
        <w:tc>
          <w:tcPr>
            <w:tcW w:w="4673" w:type="dxa"/>
            <w:shd w:val="clear" w:color="auto" w:fill="FFD685" w:themeFill="accent3"/>
          </w:tcPr>
          <w:p w14:paraId="2FC837D2" w14:textId="77777777" w:rsidR="0055542E" w:rsidRPr="00CC798A" w:rsidRDefault="0055542E"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2F123D65" w14:textId="77777777" w:rsidR="0055542E" w:rsidRPr="00654201" w:rsidRDefault="0055542E"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69CA17D1" w14:textId="77777777" w:rsidR="0055542E" w:rsidRPr="00CC798A" w:rsidRDefault="0055542E"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55542E" w:rsidRPr="0094378D" w14:paraId="184CE7A7" w14:textId="77777777" w:rsidTr="00DF0EC0">
        <w:trPr>
          <w:trHeight w:val="2249"/>
        </w:trPr>
        <w:tc>
          <w:tcPr>
            <w:tcW w:w="4673" w:type="dxa"/>
          </w:tcPr>
          <w:p w14:paraId="259D46F6" w14:textId="7DC6DFCB" w:rsidR="00C50C4D" w:rsidRDefault="00CA53B1" w:rsidP="00643A4B">
            <w:pPr>
              <w:spacing w:after="120" w:line="240" w:lineRule="auto"/>
              <w:ind w:left="360" w:right="432"/>
              <w:rPr>
                <w:rStyle w:val="SubtleEmphasis"/>
                <w:i w:val="0"/>
                <w:szCs w:val="22"/>
              </w:rPr>
            </w:pPr>
            <w:r w:rsidRPr="00CA53B1">
              <w:rPr>
                <w:rStyle w:val="SubtleEmphasis"/>
                <w:i w:val="0"/>
                <w:iCs w:val="0"/>
              </w:rPr>
              <w:t>investigate how success, challenge, setbacks and failure strengthen resilience and identities in a range of contexts</w:t>
            </w:r>
          </w:p>
          <w:p w14:paraId="7763BAA9" w14:textId="265BAA34" w:rsidR="0055542E" w:rsidRPr="00E9248E" w:rsidRDefault="00CA53B1" w:rsidP="00643A4B">
            <w:pPr>
              <w:spacing w:after="120" w:line="240" w:lineRule="auto"/>
              <w:ind w:left="360" w:right="432"/>
              <w:rPr>
                <w:rStyle w:val="SubtleEmphasis"/>
                <w:i w:val="0"/>
                <w:szCs w:val="22"/>
              </w:rPr>
            </w:pPr>
            <w:r w:rsidRPr="00CA53B1">
              <w:rPr>
                <w:rStyle w:val="SubtleEmphasis"/>
                <w:i w:val="0"/>
                <w:iCs w:val="0"/>
              </w:rPr>
              <w:t>AC9HP4P01</w:t>
            </w:r>
          </w:p>
        </w:tc>
        <w:tc>
          <w:tcPr>
            <w:tcW w:w="10453" w:type="dxa"/>
            <w:gridSpan w:val="2"/>
          </w:tcPr>
          <w:p w14:paraId="79ED71D4"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explaining how characters in stories overcome challenge and adversity and achieve success in different ways </w:t>
            </w:r>
          </w:p>
          <w:p w14:paraId="2534D8BD"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investigating how First Nations Australians’ pride in cultural background strengthens identities </w:t>
            </w:r>
          </w:p>
          <w:p w14:paraId="776B94E9"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discussing how overcoming challenge or adversity together can unite a group of diverse people </w:t>
            </w:r>
          </w:p>
          <w:p w14:paraId="753CAF12"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exploring how responses to success, challenge, setbacks and failures are influenced by cultural beliefs and values </w:t>
            </w:r>
          </w:p>
          <w:p w14:paraId="0D3A7FFE" w14:textId="53006AA7" w:rsidR="0055542E" w:rsidRPr="004762C0" w:rsidRDefault="004762C0" w:rsidP="00C02932">
            <w:pPr>
              <w:pStyle w:val="BodyText"/>
              <w:numPr>
                <w:ilvl w:val="0"/>
                <w:numId w:val="12"/>
              </w:numPr>
              <w:spacing w:before="120" w:after="120" w:line="240" w:lineRule="auto"/>
              <w:ind w:left="312" w:hanging="284"/>
              <w:rPr>
                <w:iCs/>
                <w:sz w:val="20"/>
              </w:rPr>
            </w:pPr>
            <w:r w:rsidRPr="004762C0">
              <w:rPr>
                <w:rStyle w:val="SubtleEmphasis"/>
              </w:rPr>
              <w:t xml:space="preserve">recognising how success, challenge, failure and enjoyment of physical activities influence identities </w:t>
            </w:r>
          </w:p>
        </w:tc>
      </w:tr>
      <w:tr w:rsidR="004762C0" w:rsidRPr="0094378D" w14:paraId="195B9F64" w14:textId="77777777" w:rsidTr="002C4F80">
        <w:trPr>
          <w:trHeight w:val="2367"/>
        </w:trPr>
        <w:tc>
          <w:tcPr>
            <w:tcW w:w="4673" w:type="dxa"/>
          </w:tcPr>
          <w:p w14:paraId="011CA818" w14:textId="77777777" w:rsidR="00C50C4D" w:rsidRDefault="006E7BC7" w:rsidP="00C50C4D">
            <w:pPr>
              <w:spacing w:after="120" w:line="240" w:lineRule="auto"/>
              <w:ind w:left="357" w:right="425"/>
              <w:rPr>
                <w:rStyle w:val="SubtleEmphasis"/>
                <w:i w:val="0"/>
                <w:iCs w:val="0"/>
              </w:rPr>
            </w:pPr>
            <w:r w:rsidRPr="006E7BC7">
              <w:rPr>
                <w:rStyle w:val="SubtleEmphasis"/>
                <w:i w:val="0"/>
                <w:iCs w:val="0"/>
              </w:rPr>
              <w:t>plan, rehearse and reflect on strategies to cope with the different changes and transitions they experience, such as the changes associated with puberty</w:t>
            </w:r>
          </w:p>
          <w:p w14:paraId="4CB5CB26" w14:textId="4472BF2B" w:rsidR="004762C0" w:rsidRPr="00CA53B1" w:rsidRDefault="006E7BC7" w:rsidP="00C50C4D">
            <w:pPr>
              <w:spacing w:after="120" w:line="240" w:lineRule="auto"/>
              <w:ind w:left="357" w:right="425"/>
              <w:rPr>
                <w:rStyle w:val="SubtleEmphasis"/>
                <w:i w:val="0"/>
                <w:iCs w:val="0"/>
              </w:rPr>
            </w:pPr>
            <w:r w:rsidRPr="006E7BC7">
              <w:rPr>
                <w:rStyle w:val="SubtleEmphasis"/>
                <w:i w:val="0"/>
                <w:iCs w:val="0"/>
              </w:rPr>
              <w:t>AC9HP4P02</w:t>
            </w:r>
          </w:p>
        </w:tc>
        <w:tc>
          <w:tcPr>
            <w:tcW w:w="10453" w:type="dxa"/>
            <w:gridSpan w:val="2"/>
          </w:tcPr>
          <w:p w14:paraId="3B71F31E"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 xml:space="preserve">discussing physical, social and emotional changes that occur as individuals get older, and exploring how these changes impact how they think and feel about themselves and different situations </w:t>
            </w:r>
          </w:p>
          <w:p w14:paraId="1D88AC54"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identifying people or sources of information they can access if they have questions about the changes that occur during puberty </w:t>
            </w:r>
          </w:p>
          <w:p w14:paraId="1F47D19C"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 xml:space="preserve">exploring the nature of family support networks in First Nations Australian communities and discussing how a wide range of family and community members support young people when they are going through changes and transitions </w:t>
            </w:r>
          </w:p>
          <w:p w14:paraId="2140FEE7"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 xml:space="preserve">practising and refining coping skills they can use when faced with challenges or changes, such as positive self-talk, problem-solving, mindfulness, seeking help from families, peers and teachers </w:t>
            </w:r>
          </w:p>
          <w:p w14:paraId="753F52E2" w14:textId="557FA45B" w:rsidR="004762C0" w:rsidRPr="004762C0"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identifying scenarios in texts where characters experience and react to change and transition, evaluating the effectiveness of these responses and identifying other possible options that may be helpful</w:t>
            </w:r>
          </w:p>
        </w:tc>
      </w:tr>
      <w:tr w:rsidR="00801DD4" w:rsidRPr="0094378D" w14:paraId="766853AD" w14:textId="77777777" w:rsidTr="00DF0EC0">
        <w:trPr>
          <w:trHeight w:val="2229"/>
        </w:trPr>
        <w:tc>
          <w:tcPr>
            <w:tcW w:w="4673" w:type="dxa"/>
          </w:tcPr>
          <w:p w14:paraId="5D5D328B" w14:textId="77777777" w:rsidR="00C50C4D" w:rsidRDefault="00F706BF" w:rsidP="00C50C4D">
            <w:pPr>
              <w:spacing w:after="120" w:line="240" w:lineRule="auto"/>
              <w:ind w:left="357" w:right="425"/>
              <w:rPr>
                <w:rStyle w:val="SubtleEmphasis"/>
                <w:i w:val="0"/>
                <w:iCs w:val="0"/>
              </w:rPr>
            </w:pPr>
            <w:r w:rsidRPr="00F706BF">
              <w:rPr>
                <w:rStyle w:val="SubtleEmphasis"/>
                <w:i w:val="0"/>
                <w:iCs w:val="0"/>
              </w:rPr>
              <w:lastRenderedPageBreak/>
              <w:t xml:space="preserve">describe how choices and actions can be influenced by stereotypes </w:t>
            </w:r>
          </w:p>
          <w:p w14:paraId="70A78E2D" w14:textId="7B0080E1" w:rsidR="00801DD4" w:rsidRPr="006E7BC7" w:rsidRDefault="00F706BF" w:rsidP="00C50C4D">
            <w:pPr>
              <w:spacing w:after="120" w:line="240" w:lineRule="auto"/>
              <w:ind w:left="357" w:right="425"/>
              <w:rPr>
                <w:rStyle w:val="SubtleEmphasis"/>
                <w:i w:val="0"/>
                <w:iCs w:val="0"/>
              </w:rPr>
            </w:pPr>
            <w:r w:rsidRPr="00F706BF">
              <w:rPr>
                <w:rStyle w:val="SubtleEmphasis"/>
                <w:i w:val="0"/>
                <w:iCs w:val="0"/>
              </w:rPr>
              <w:t>AC9HP4P03</w:t>
            </w:r>
          </w:p>
        </w:tc>
        <w:tc>
          <w:tcPr>
            <w:tcW w:w="10453" w:type="dxa"/>
            <w:gridSpan w:val="2"/>
          </w:tcPr>
          <w:p w14:paraId="5F056B78" w14:textId="77777777" w:rsidR="00E54617" w:rsidRPr="00E54617"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exploring different gender stereotypes in texts and media, and discussing the messages they portray and how they can influence choices and actions</w:t>
            </w:r>
          </w:p>
          <w:p w14:paraId="6DF8B987" w14:textId="77777777" w:rsidR="00E54617" w:rsidRPr="00E54617"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recognising that unfair or unequal treatment of people based on their gender, abilities or other differences is wrong and against their human rights</w:t>
            </w:r>
          </w:p>
          <w:p w14:paraId="5FD54BBD" w14:textId="0BF39CFF" w:rsidR="00E54617" w:rsidRPr="00E54617"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 xml:space="preserve">describing ways to make roles and responsibilities at home, at school and in communities fair, equitable and inclusive </w:t>
            </w:r>
          </w:p>
          <w:p w14:paraId="670643EA" w14:textId="2A2A251A" w:rsidR="00801DD4" w:rsidRPr="009100A3"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practising ways in which they can contribute to people of different genders being treated in fair and equal ways</w:t>
            </w:r>
          </w:p>
        </w:tc>
      </w:tr>
      <w:tr w:rsidR="00C844D0" w:rsidRPr="00F91937" w14:paraId="6E0A480F" w14:textId="77777777" w:rsidTr="671A9AE1">
        <w:tc>
          <w:tcPr>
            <w:tcW w:w="15126" w:type="dxa"/>
            <w:gridSpan w:val="3"/>
            <w:shd w:val="clear" w:color="auto" w:fill="E5F5FB" w:themeFill="accent2"/>
          </w:tcPr>
          <w:p w14:paraId="266439CE" w14:textId="5F5ACC97" w:rsidR="00C844D0" w:rsidRPr="00F91937" w:rsidRDefault="00C844D0" w:rsidP="002C4F80">
            <w:pPr>
              <w:pStyle w:val="BodyText"/>
              <w:spacing w:before="40" w:after="40" w:line="240" w:lineRule="auto"/>
              <w:ind w:left="23" w:right="23"/>
              <w:rPr>
                <w:b/>
                <w:bCs/>
                <w:iCs/>
              </w:rPr>
            </w:pPr>
            <w:r w:rsidRPr="007078D3">
              <w:rPr>
                <w:b/>
                <w:bCs/>
              </w:rPr>
              <w:t xml:space="preserve">Sub-strand: </w:t>
            </w:r>
            <w:r>
              <w:rPr>
                <w:b/>
                <w:bCs/>
              </w:rPr>
              <w:t>Interacting with others</w:t>
            </w:r>
          </w:p>
        </w:tc>
      </w:tr>
      <w:tr w:rsidR="00C844D0" w:rsidRPr="00E014DC" w14:paraId="659D5721" w14:textId="77777777" w:rsidTr="002C4F80">
        <w:trPr>
          <w:trHeight w:val="1800"/>
        </w:trPr>
        <w:tc>
          <w:tcPr>
            <w:tcW w:w="4673" w:type="dxa"/>
          </w:tcPr>
          <w:p w14:paraId="653924A8" w14:textId="77777777" w:rsidR="0052073A" w:rsidRPr="007C51D2" w:rsidRDefault="0052073A" w:rsidP="0052073A">
            <w:pPr>
              <w:spacing w:after="120" w:line="240" w:lineRule="auto"/>
              <w:ind w:left="357" w:right="425"/>
              <w:rPr>
                <w:rStyle w:val="SubtleEmphasis"/>
                <w:i w:val="0"/>
                <w:iCs w:val="0"/>
              </w:rPr>
            </w:pPr>
            <w:r w:rsidRPr="007C51D2">
              <w:rPr>
                <w:rStyle w:val="SubtleEmphasis"/>
                <w:i w:val="0"/>
                <w:iCs w:val="0"/>
              </w:rPr>
              <w:t xml:space="preserve">select, use and refine personal and social skills to establish, manage and strengthen relationships </w:t>
            </w:r>
          </w:p>
          <w:p w14:paraId="1B7B5872" w14:textId="1BAD5F99" w:rsidR="00C844D0" w:rsidRPr="007C51D2" w:rsidRDefault="0052073A" w:rsidP="0052073A">
            <w:pPr>
              <w:spacing w:after="120" w:line="240" w:lineRule="auto"/>
              <w:ind w:left="357" w:right="425"/>
              <w:rPr>
                <w:rStyle w:val="SubtleEmphasis"/>
                <w:i w:val="0"/>
                <w:iCs w:val="0"/>
              </w:rPr>
            </w:pPr>
            <w:r w:rsidRPr="007C51D2">
              <w:rPr>
                <w:rStyle w:val="SubtleEmphasis"/>
                <w:i w:val="0"/>
                <w:iCs w:val="0"/>
              </w:rPr>
              <w:t>AC9HP4P04</w:t>
            </w:r>
          </w:p>
        </w:tc>
        <w:tc>
          <w:tcPr>
            <w:tcW w:w="10453" w:type="dxa"/>
            <w:gridSpan w:val="2"/>
          </w:tcPr>
          <w:p w14:paraId="3A5C8012"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predicting and reflecting on how other students might feel in a range of challenging situations, and discussing what they can do to support them </w:t>
            </w:r>
          </w:p>
          <w:p w14:paraId="09AA0530"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describing characters in texts who have demonstrated respect for difference and diversity in individuals and communities, and exploring the strategies they used to do this </w:t>
            </w:r>
          </w:p>
          <w:p w14:paraId="5A95C353"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using cooperative skills and offering encouragement to successfully complete a movement task, such as a partner balance, partner passing strategy or team strategy </w:t>
            </w:r>
          </w:p>
          <w:p w14:paraId="3E732C88"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discussing how demonstrating respect and empathy for First Nations Australians can build positive relationships </w:t>
            </w:r>
          </w:p>
          <w:p w14:paraId="6DB220B3" w14:textId="63802E07" w:rsidR="00C844D0" w:rsidRPr="007C51D2" w:rsidRDefault="007A78C5" w:rsidP="007A78C5">
            <w:pPr>
              <w:pStyle w:val="BodyText"/>
              <w:numPr>
                <w:ilvl w:val="0"/>
                <w:numId w:val="12"/>
              </w:numPr>
              <w:spacing w:before="120" w:after="120" w:line="240" w:lineRule="auto"/>
              <w:ind w:left="312" w:hanging="284"/>
              <w:rPr>
                <w:iCs/>
                <w:sz w:val="20"/>
              </w:rPr>
            </w:pPr>
            <w:r w:rsidRPr="007C51D2">
              <w:rPr>
                <w:rStyle w:val="SubtleEmphasis"/>
              </w:rPr>
              <w:t>recognising that bullying behaviour can take many forms, including online, and proposing strategies to challenge bullying in and out of school</w:t>
            </w:r>
          </w:p>
        </w:tc>
      </w:tr>
      <w:tr w:rsidR="00654B39" w:rsidRPr="00E014DC" w14:paraId="52AB6679" w14:textId="77777777" w:rsidTr="00F40824">
        <w:trPr>
          <w:trHeight w:val="57"/>
        </w:trPr>
        <w:tc>
          <w:tcPr>
            <w:tcW w:w="4673" w:type="dxa"/>
          </w:tcPr>
          <w:p w14:paraId="2826E50E" w14:textId="77777777" w:rsidR="00654B39" w:rsidRDefault="00654B39" w:rsidP="00654B39">
            <w:pPr>
              <w:spacing w:after="120" w:line="240" w:lineRule="auto"/>
              <w:ind w:left="357" w:right="425"/>
              <w:rPr>
                <w:rStyle w:val="SubtleEmphasis"/>
                <w:i w:val="0"/>
                <w:iCs w:val="0"/>
              </w:rPr>
            </w:pPr>
            <w:r w:rsidRPr="00654B39">
              <w:rPr>
                <w:rStyle w:val="SubtleEmphasis"/>
                <w:i w:val="0"/>
                <w:iCs w:val="0"/>
              </w:rPr>
              <w:t>describe how valuing diversity influences wellbeing and identify actions that promote inclusion in their communities</w:t>
            </w:r>
          </w:p>
          <w:p w14:paraId="418461F2" w14:textId="597993C5" w:rsidR="00654B39" w:rsidRPr="0052073A" w:rsidRDefault="00654B39" w:rsidP="00654B39">
            <w:pPr>
              <w:spacing w:after="120" w:line="240" w:lineRule="auto"/>
              <w:ind w:left="357" w:right="425"/>
              <w:rPr>
                <w:rStyle w:val="SubtleEmphasis"/>
                <w:i w:val="0"/>
                <w:iCs w:val="0"/>
              </w:rPr>
            </w:pPr>
            <w:r w:rsidRPr="00654B39">
              <w:rPr>
                <w:rStyle w:val="SubtleEmphasis"/>
                <w:i w:val="0"/>
                <w:iCs w:val="0"/>
              </w:rPr>
              <w:t>AC9HP4P05</w:t>
            </w:r>
          </w:p>
        </w:tc>
        <w:tc>
          <w:tcPr>
            <w:tcW w:w="10453" w:type="dxa"/>
            <w:gridSpan w:val="2"/>
          </w:tcPr>
          <w:p w14:paraId="6DB143FB" w14:textId="3B19F6D0"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planning ways to celebrate the cultural diversity of students in their class, such as sharing recipes, stories and games from their cultural heritage</w:t>
            </w:r>
          </w:p>
          <w:p w14:paraId="7686445A" w14:textId="29E817CA"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researching and participating in games from their own and others’ cultural heritage, and learning why games are important to build cultural awareness and appreciation </w:t>
            </w:r>
          </w:p>
          <w:p w14:paraId="4F1A8A9D" w14:textId="0A18B7B5"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describing and practising safe bystander actions when they notice unfair or disrespectful behaviour towards others </w:t>
            </w:r>
          </w:p>
          <w:p w14:paraId="48447D1B" w14:textId="77777777"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modifying physical activities to ensure that everyone is included, such as by changing equipment, rules, playing space and number of players </w:t>
            </w:r>
          </w:p>
          <w:p w14:paraId="0230D52C" w14:textId="2ED1CE7B"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recognising the important role of cultural narratives in describing the diversity, and sharing beliefs and practices, of First Nations Australian communities </w:t>
            </w:r>
          </w:p>
          <w:p w14:paraId="0EAE6027" w14:textId="266EAA5D" w:rsidR="00654B39" w:rsidRPr="007A78C5"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lastRenderedPageBreak/>
              <w:t>exploring the diversity of backgrounds, experiences, beliefs and practices of different cultures, including the cultures of Asia</w:t>
            </w:r>
          </w:p>
        </w:tc>
      </w:tr>
      <w:tr w:rsidR="006D2FC2" w:rsidRPr="00E014DC" w14:paraId="238BA979" w14:textId="77777777" w:rsidTr="002C4F80">
        <w:trPr>
          <w:trHeight w:val="1800"/>
        </w:trPr>
        <w:tc>
          <w:tcPr>
            <w:tcW w:w="4673" w:type="dxa"/>
          </w:tcPr>
          <w:p w14:paraId="4C2A2DED" w14:textId="77777777" w:rsidR="005A17DB" w:rsidRDefault="005A17DB" w:rsidP="005A17DB">
            <w:pPr>
              <w:spacing w:after="120" w:line="240" w:lineRule="auto"/>
              <w:ind w:left="357" w:right="425"/>
              <w:rPr>
                <w:rStyle w:val="SubtleEmphasis"/>
                <w:i w:val="0"/>
                <w:iCs w:val="0"/>
              </w:rPr>
            </w:pPr>
            <w:r w:rsidRPr="005A17DB">
              <w:rPr>
                <w:rStyle w:val="SubtleEmphasis"/>
                <w:i w:val="0"/>
                <w:iCs w:val="0"/>
              </w:rPr>
              <w:lastRenderedPageBreak/>
              <w:t xml:space="preserve">explain how and why emotional responses can vary and practise strategies to manage their emotions </w:t>
            </w:r>
          </w:p>
          <w:p w14:paraId="10E575D8" w14:textId="506BA1C7" w:rsidR="006D2FC2" w:rsidRPr="00654B39" w:rsidRDefault="005A17DB" w:rsidP="005A17DB">
            <w:pPr>
              <w:spacing w:after="120" w:line="240" w:lineRule="auto"/>
              <w:ind w:left="357" w:right="425"/>
              <w:rPr>
                <w:rStyle w:val="SubtleEmphasis"/>
                <w:i w:val="0"/>
                <w:iCs w:val="0"/>
              </w:rPr>
            </w:pPr>
            <w:r w:rsidRPr="005A17DB">
              <w:rPr>
                <w:rStyle w:val="SubtleEmphasis"/>
                <w:i w:val="0"/>
                <w:iCs w:val="0"/>
              </w:rPr>
              <w:t>AC9HP4P06</w:t>
            </w:r>
          </w:p>
        </w:tc>
        <w:tc>
          <w:tcPr>
            <w:tcW w:w="10453" w:type="dxa"/>
            <w:gridSpan w:val="2"/>
          </w:tcPr>
          <w:p w14:paraId="1930D902" w14:textId="2172E4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recognising how the depth and strength of their own emotional responses may vary in different situations</w:t>
            </w:r>
            <w:r w:rsidR="00636BC8">
              <w:rPr>
                <w:rStyle w:val="SubtleEmphasis"/>
              </w:rPr>
              <w:t>, such as when experiencing loss,</w:t>
            </w:r>
            <w:r w:rsidRPr="005006B4">
              <w:rPr>
                <w:rStyle w:val="SubtleEmphasis"/>
              </w:rPr>
              <w:t xml:space="preserve"> and practising strategies to manage emotions </w:t>
            </w:r>
          </w:p>
          <w:p w14:paraId="0201D9DA" w14:textId="777777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 xml:space="preserve">analysing scenarios and identifying possible triggers and warning signs to predict emotional responses </w:t>
            </w:r>
          </w:p>
          <w:p w14:paraId="1C0F358C" w14:textId="777777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 xml:space="preserve">analysing scenarios and identifying how someone might respond in a helpful way during an emergency </w:t>
            </w:r>
          </w:p>
          <w:p w14:paraId="0E85FBEE" w14:textId="777777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 xml:space="preserve">explaining the strategies characters in texts use to identify and manage their emotions before deciding to act </w:t>
            </w:r>
          </w:p>
          <w:p w14:paraId="4DE69FC2" w14:textId="451E8931" w:rsidR="006D2FC2" w:rsidRPr="00331FEA"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implementing self-regulation strategies to manage the expression of emotional responses</w:t>
            </w:r>
          </w:p>
        </w:tc>
      </w:tr>
      <w:tr w:rsidR="005006B4" w:rsidRPr="00E014DC" w14:paraId="3878A758" w14:textId="77777777" w:rsidTr="002C4F80">
        <w:trPr>
          <w:trHeight w:val="1800"/>
        </w:trPr>
        <w:tc>
          <w:tcPr>
            <w:tcW w:w="4673" w:type="dxa"/>
          </w:tcPr>
          <w:p w14:paraId="089A9931" w14:textId="77777777" w:rsidR="00EA1E09" w:rsidRDefault="00EA1E09" w:rsidP="00EA1E09">
            <w:pPr>
              <w:spacing w:after="120" w:line="240" w:lineRule="auto"/>
              <w:ind w:left="357" w:right="425"/>
              <w:rPr>
                <w:rStyle w:val="SubtleEmphasis"/>
                <w:i w:val="0"/>
                <w:iCs w:val="0"/>
              </w:rPr>
            </w:pPr>
            <w:r w:rsidRPr="00EA1E09">
              <w:rPr>
                <w:rStyle w:val="SubtleEmphasis"/>
                <w:i w:val="0"/>
                <w:iCs w:val="0"/>
              </w:rPr>
              <w:t xml:space="preserve">rehearse and refine strategies for seeking, giving and denying permission respectfully and describe situations when permission is required </w:t>
            </w:r>
          </w:p>
          <w:p w14:paraId="61515D9C" w14:textId="403D3EAF" w:rsidR="005006B4" w:rsidRPr="005A17DB" w:rsidRDefault="00EA1E09" w:rsidP="00EA1E09">
            <w:pPr>
              <w:spacing w:after="120" w:line="240" w:lineRule="auto"/>
              <w:ind w:left="357" w:right="425"/>
              <w:rPr>
                <w:rStyle w:val="SubtleEmphasis"/>
                <w:i w:val="0"/>
                <w:iCs w:val="0"/>
              </w:rPr>
            </w:pPr>
            <w:r w:rsidRPr="00EA1E09">
              <w:rPr>
                <w:rStyle w:val="SubtleEmphasis"/>
                <w:i w:val="0"/>
                <w:iCs w:val="0"/>
              </w:rPr>
              <w:t>AC9HP4P07</w:t>
            </w:r>
          </w:p>
        </w:tc>
        <w:tc>
          <w:tcPr>
            <w:tcW w:w="10453" w:type="dxa"/>
            <w:gridSpan w:val="2"/>
          </w:tcPr>
          <w:p w14:paraId="6F3706EB" w14:textId="77777777" w:rsidR="0051547A" w:rsidRPr="0051547A" w:rsidRDefault="0051547A" w:rsidP="0051547A">
            <w:pPr>
              <w:pStyle w:val="BodyText"/>
              <w:numPr>
                <w:ilvl w:val="0"/>
                <w:numId w:val="12"/>
              </w:numPr>
              <w:spacing w:before="120" w:after="120" w:line="240" w:lineRule="auto"/>
              <w:ind w:left="312" w:hanging="284"/>
              <w:rPr>
                <w:rStyle w:val="SubtleEmphasis"/>
              </w:rPr>
            </w:pPr>
            <w:r w:rsidRPr="0051547A">
              <w:rPr>
                <w:rStyle w:val="SubtleEmphasis"/>
              </w:rPr>
              <w:t xml:space="preserve">practising and refining strategies for seeking and giving consent; for example, giving consent for their photo to be shared </w:t>
            </w:r>
          </w:p>
          <w:p w14:paraId="2D116414" w14:textId="75E64539" w:rsidR="0051547A" w:rsidRPr="0051547A" w:rsidRDefault="0051547A" w:rsidP="0051547A">
            <w:pPr>
              <w:pStyle w:val="BodyText"/>
              <w:numPr>
                <w:ilvl w:val="0"/>
                <w:numId w:val="12"/>
              </w:numPr>
              <w:spacing w:before="120" w:after="120" w:line="240" w:lineRule="auto"/>
              <w:ind w:left="312" w:hanging="284"/>
              <w:rPr>
                <w:rStyle w:val="SubtleEmphasis"/>
              </w:rPr>
            </w:pPr>
            <w:r w:rsidRPr="0051547A">
              <w:rPr>
                <w:rStyle w:val="SubtleEmphasis"/>
              </w:rPr>
              <w:t xml:space="preserve">exploring actions they can take if someone has done something hurtful or disrespectful to them without their permission or consent </w:t>
            </w:r>
            <w:r w:rsidR="00A424DE">
              <w:rPr>
                <w:rStyle w:val="SubtleEmphasis"/>
              </w:rPr>
              <w:t>including in online environments</w:t>
            </w:r>
          </w:p>
          <w:p w14:paraId="098117BF" w14:textId="0F390CBD" w:rsidR="005006B4" w:rsidRPr="005006B4" w:rsidRDefault="0051547A" w:rsidP="0051547A">
            <w:pPr>
              <w:pStyle w:val="BodyText"/>
              <w:numPr>
                <w:ilvl w:val="0"/>
                <w:numId w:val="12"/>
              </w:numPr>
              <w:spacing w:before="120" w:after="120" w:line="240" w:lineRule="auto"/>
              <w:ind w:left="312" w:hanging="284"/>
              <w:rPr>
                <w:rStyle w:val="SubtleEmphasis"/>
              </w:rPr>
            </w:pPr>
            <w:r w:rsidRPr="0051547A">
              <w:rPr>
                <w:rStyle w:val="SubtleEmphasis"/>
              </w:rPr>
              <w:t>exploring actions they can take when they or others are unsafe, such as saying no, leaving the situation and reporting the incident, and discussing how to use these strategies in situations in which someone posts an embarrassing picture online without permission, touches private parts of their body, or uses violence against them</w:t>
            </w:r>
          </w:p>
        </w:tc>
      </w:tr>
      <w:tr w:rsidR="0055542E" w:rsidRPr="00F91937" w14:paraId="6F7E09E0" w14:textId="77777777" w:rsidTr="671A9AE1">
        <w:tc>
          <w:tcPr>
            <w:tcW w:w="15126" w:type="dxa"/>
            <w:gridSpan w:val="3"/>
            <w:shd w:val="clear" w:color="auto" w:fill="E5F5FB" w:themeFill="accent2"/>
          </w:tcPr>
          <w:p w14:paraId="3BC77FC9" w14:textId="21990788"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C844D0">
              <w:rPr>
                <w:b/>
                <w:bCs/>
              </w:rPr>
              <w:t>Making healthy and safe choices</w:t>
            </w:r>
          </w:p>
        </w:tc>
      </w:tr>
      <w:tr w:rsidR="0055542E" w:rsidRPr="00E014DC" w14:paraId="23D3368A" w14:textId="77777777" w:rsidTr="002C4F80">
        <w:trPr>
          <w:trHeight w:val="1800"/>
        </w:trPr>
        <w:tc>
          <w:tcPr>
            <w:tcW w:w="4673" w:type="dxa"/>
          </w:tcPr>
          <w:p w14:paraId="525AC964" w14:textId="77777777" w:rsidR="00675AFF" w:rsidRPr="007C51D2" w:rsidRDefault="00675AFF" w:rsidP="00675AFF">
            <w:pPr>
              <w:spacing w:after="120" w:line="240" w:lineRule="auto"/>
              <w:ind w:left="357" w:right="425"/>
              <w:rPr>
                <w:rStyle w:val="SubtleEmphasis"/>
                <w:i w:val="0"/>
                <w:iCs w:val="0"/>
              </w:rPr>
            </w:pPr>
            <w:r w:rsidRPr="007C51D2">
              <w:rPr>
                <w:rStyle w:val="SubtleEmphasis"/>
                <w:i w:val="0"/>
                <w:iCs w:val="0"/>
              </w:rPr>
              <w:t xml:space="preserve">describe and apply protective behaviours and help-seeking strategies in a range of online and offline situations </w:t>
            </w:r>
          </w:p>
          <w:p w14:paraId="514DB7A2" w14:textId="61CB6126" w:rsidR="0055542E" w:rsidRPr="007C51D2" w:rsidRDefault="00675AFF" w:rsidP="00675AFF">
            <w:pPr>
              <w:spacing w:after="120" w:line="240" w:lineRule="auto"/>
              <w:ind w:left="357" w:right="425"/>
              <w:rPr>
                <w:rStyle w:val="SubtleEmphasis"/>
                <w:i w:val="0"/>
                <w:iCs w:val="0"/>
              </w:rPr>
            </w:pPr>
            <w:r w:rsidRPr="007C51D2">
              <w:rPr>
                <w:rStyle w:val="SubtleEmphasis"/>
                <w:i w:val="0"/>
                <w:iCs w:val="0"/>
              </w:rPr>
              <w:t>AC9HP4P08</w:t>
            </w:r>
          </w:p>
        </w:tc>
        <w:tc>
          <w:tcPr>
            <w:tcW w:w="10453" w:type="dxa"/>
            <w:gridSpan w:val="2"/>
          </w:tcPr>
          <w:p w14:paraId="79747046"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 xml:space="preserve">describing warning signs (physical, emotional and external) that can help them to know if they are safe or unsafe </w:t>
            </w:r>
          </w:p>
          <w:p w14:paraId="530F6952" w14:textId="46FDA96A"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 xml:space="preserve">examining protective behaviours to stay safe in different situations, including near water or roads, in the park, when they are online or when someone makes them feel uncomfortable or unsafe </w:t>
            </w:r>
          </w:p>
          <w:p w14:paraId="114853F3"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identifying a range of help-seeking strategies to negotiate positive outcomes when challenging situations, such as reporting negative or harmful online behaviour by seeking help from trusted adults</w:t>
            </w:r>
          </w:p>
          <w:p w14:paraId="1EC93DA3"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indicating on a local map the location of safe places and people who can help if they feel unsafe or scared</w:t>
            </w:r>
          </w:p>
          <w:p w14:paraId="294E5E13"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 xml:space="preserve">proposing strategies for managing online safety by recognising when they feel uncomfortable or unsafe, and identifying steps for reporting negative or harmful behaviour </w:t>
            </w:r>
          </w:p>
          <w:p w14:paraId="12C17C88" w14:textId="3E7BB9CC" w:rsidR="0055542E" w:rsidRPr="007C51D2" w:rsidRDefault="008C73D0" w:rsidP="008C73D0">
            <w:pPr>
              <w:pStyle w:val="BodyText"/>
              <w:numPr>
                <w:ilvl w:val="0"/>
                <w:numId w:val="12"/>
              </w:numPr>
              <w:spacing w:before="120" w:after="120" w:line="240" w:lineRule="auto"/>
              <w:ind w:left="312" w:hanging="284"/>
              <w:rPr>
                <w:iCs/>
                <w:sz w:val="20"/>
              </w:rPr>
            </w:pPr>
            <w:r w:rsidRPr="007C51D2">
              <w:rPr>
                <w:rStyle w:val="SubtleEmphasis"/>
              </w:rPr>
              <w:t>discussing different protective behaviours and help-seeking strategies characters in texts use to keep themselves and others safe</w:t>
            </w:r>
          </w:p>
        </w:tc>
      </w:tr>
      <w:tr w:rsidR="000E59A3" w:rsidRPr="00E014DC" w14:paraId="36362C0B" w14:textId="77777777" w:rsidTr="002C4F80">
        <w:trPr>
          <w:trHeight w:val="1800"/>
        </w:trPr>
        <w:tc>
          <w:tcPr>
            <w:tcW w:w="4673" w:type="dxa"/>
          </w:tcPr>
          <w:p w14:paraId="46DB41B9" w14:textId="77777777" w:rsidR="00F44B64" w:rsidRDefault="005B2809" w:rsidP="00F44B64">
            <w:pPr>
              <w:spacing w:after="120" w:line="240" w:lineRule="auto"/>
              <w:ind w:left="357" w:right="425"/>
              <w:rPr>
                <w:rStyle w:val="SubtleEmphasis"/>
                <w:i w:val="0"/>
                <w:iCs w:val="0"/>
              </w:rPr>
            </w:pPr>
            <w:r w:rsidRPr="005B2809">
              <w:rPr>
                <w:rStyle w:val="SubtleEmphasis"/>
                <w:i w:val="0"/>
                <w:iCs w:val="0"/>
              </w:rPr>
              <w:lastRenderedPageBreak/>
              <w:t xml:space="preserve">interpret the nature and intention of health information and messages, and reflect on how they influence personal decisions and behaviours </w:t>
            </w:r>
          </w:p>
          <w:p w14:paraId="4384AEF9" w14:textId="121B92CB" w:rsidR="000E59A3" w:rsidRPr="00675AFF" w:rsidRDefault="005B2809" w:rsidP="00F44B64">
            <w:pPr>
              <w:spacing w:after="120" w:line="240" w:lineRule="auto"/>
              <w:ind w:left="357" w:right="425"/>
              <w:rPr>
                <w:rStyle w:val="SubtleEmphasis"/>
                <w:i w:val="0"/>
                <w:iCs w:val="0"/>
              </w:rPr>
            </w:pPr>
            <w:r w:rsidRPr="005B2809">
              <w:rPr>
                <w:rStyle w:val="SubtleEmphasis"/>
                <w:i w:val="0"/>
                <w:iCs w:val="0"/>
              </w:rPr>
              <w:t>AC9HP4P09</w:t>
            </w:r>
          </w:p>
        </w:tc>
        <w:tc>
          <w:tcPr>
            <w:tcW w:w="10453" w:type="dxa"/>
            <w:gridSpan w:val="2"/>
          </w:tcPr>
          <w:p w14:paraId="2FC49BF4" w14:textId="77777777" w:rsidR="00F44B64" w:rsidRPr="00F44B64"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accessing different sources of health information and examining the accuracy of these sources, including brochures, websites, TV shows and advertisements, online promotions and food labels </w:t>
            </w:r>
          </w:p>
          <w:p w14:paraId="249FA89F" w14:textId="77777777" w:rsidR="00F44B64" w:rsidRPr="00F44B64"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examining health messages relating to food and nutrition from different sources and exploring choices, behaviours and outcomes conveyed in these messages </w:t>
            </w:r>
          </w:p>
          <w:p w14:paraId="1C14B275" w14:textId="77777777" w:rsidR="00F44B64" w:rsidRPr="00F44B64"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identifying, examining and combining information and opinions from a range of sources to inform decisions and behaviours on a range of health issues </w:t>
            </w:r>
          </w:p>
          <w:p w14:paraId="5439531C" w14:textId="5F61C5C8" w:rsidR="000E59A3" w:rsidRPr="008C73D0"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investigating the level of influence health messages from different people and sources may have on </w:t>
            </w:r>
            <w:r w:rsidR="00222B49">
              <w:rPr>
                <w:rStyle w:val="SubtleEmphasis"/>
              </w:rPr>
              <w:t>thei</w:t>
            </w:r>
            <w:r w:rsidRPr="00F44B64">
              <w:rPr>
                <w:rStyle w:val="SubtleEmphasis"/>
              </w:rPr>
              <w:t>r health decisions</w:t>
            </w:r>
          </w:p>
        </w:tc>
      </w:tr>
      <w:tr w:rsidR="00272929" w:rsidRPr="00E014DC" w14:paraId="234F6AB5" w14:textId="77777777" w:rsidTr="002C4F80">
        <w:trPr>
          <w:trHeight w:val="1800"/>
        </w:trPr>
        <w:tc>
          <w:tcPr>
            <w:tcW w:w="4673" w:type="dxa"/>
          </w:tcPr>
          <w:p w14:paraId="5E5F5CB2" w14:textId="77777777" w:rsidR="00DA17FD" w:rsidRPr="002D69A7" w:rsidRDefault="00DA17FD" w:rsidP="00DA17FD">
            <w:pPr>
              <w:spacing w:after="120" w:line="240" w:lineRule="auto"/>
              <w:ind w:left="357" w:right="425"/>
              <w:rPr>
                <w:rStyle w:val="SubtleEmphasis"/>
                <w:i w:val="0"/>
                <w:iCs w:val="0"/>
              </w:rPr>
            </w:pPr>
            <w:r w:rsidRPr="002D69A7">
              <w:rPr>
                <w:rStyle w:val="SubtleEmphasis"/>
                <w:i w:val="0"/>
                <w:iCs w:val="0"/>
              </w:rPr>
              <w:t xml:space="preserve">investigate and apply behaviours that contribute to their own and others’ health, safety, relationships and wellbeing </w:t>
            </w:r>
          </w:p>
          <w:p w14:paraId="03C3A246" w14:textId="0B73F61A" w:rsidR="00272929" w:rsidRPr="00675AFF" w:rsidRDefault="00DA17FD" w:rsidP="00DA17FD">
            <w:pPr>
              <w:spacing w:after="120" w:line="240" w:lineRule="auto"/>
              <w:ind w:left="357" w:right="425"/>
              <w:rPr>
                <w:rStyle w:val="SubtleEmphasis"/>
                <w:i w:val="0"/>
                <w:iCs w:val="0"/>
              </w:rPr>
            </w:pPr>
            <w:r w:rsidRPr="002D69A7">
              <w:rPr>
                <w:rStyle w:val="SubtleEmphasis"/>
                <w:i w:val="0"/>
                <w:iCs w:val="0"/>
              </w:rPr>
              <w:t>AC9HP4P10</w:t>
            </w:r>
          </w:p>
        </w:tc>
        <w:tc>
          <w:tcPr>
            <w:tcW w:w="10453" w:type="dxa"/>
            <w:gridSpan w:val="2"/>
          </w:tcPr>
          <w:p w14:paraId="0D340942" w14:textId="11D416F2"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identifying how medications and other substances can be stored safely in the home and at school </w:t>
            </w:r>
          </w:p>
          <w:p w14:paraId="4F311DCD" w14:textId="76E5E5C4"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exploring the benefits of following eating patterns that reflect The Australian Guide to Healthy Eating, and investigating nutritional information about foods </w:t>
            </w:r>
          </w:p>
          <w:p w14:paraId="030D8F33" w14:textId="38977107"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discussing the importance of a sense of belonging and connection in promoting mental health and wellbeing </w:t>
            </w:r>
          </w:p>
          <w:p w14:paraId="0CCAF8CC" w14:textId="32B2F856"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exploring benefits of regular physical activity and identifying opportunities when they can be active at school, at home and in the community </w:t>
            </w:r>
          </w:p>
          <w:p w14:paraId="50662DFE" w14:textId="3EF83A84"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explaining how characters in texts take responsibility for their own and others’ safety in a range of situations, including water and road environments </w:t>
            </w:r>
          </w:p>
          <w:p w14:paraId="7AFF5AA3" w14:textId="77777777"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exploring recommendations around time spent on screen-based activities in the Australian 24-Hour Movement Guidelines for Children and Young People and discussing ways to create or maintain a healthier balance </w:t>
            </w:r>
          </w:p>
          <w:p w14:paraId="3145189A" w14:textId="7E7F1736"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identifying ways they can change their behaviours to support the sustainability of the </w:t>
            </w:r>
            <w:r w:rsidR="00861C1A">
              <w:rPr>
                <w:rStyle w:val="SubtleEmphasis"/>
              </w:rPr>
              <w:t>Ea</w:t>
            </w:r>
            <w:r w:rsidR="00861C1A" w:rsidRPr="00DA17FD">
              <w:rPr>
                <w:rStyle w:val="SubtleEmphasis"/>
              </w:rPr>
              <w:t xml:space="preserve">rth’s </w:t>
            </w:r>
            <w:r w:rsidRPr="00DA17FD">
              <w:rPr>
                <w:rStyle w:val="SubtleEmphasis"/>
              </w:rPr>
              <w:t xml:space="preserve">systems; for example, recycling or composting systems to minimise waste in the school, and community fruit and vegetable gardens to create healthy and sustainable lunches or snacks </w:t>
            </w:r>
          </w:p>
          <w:p w14:paraId="0335000B" w14:textId="42CD8950" w:rsidR="00272929" w:rsidRPr="008C73D0"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practising strategies for enhancing mental wellbeing such as positive self-talk, mindfulness and meditation</w:t>
            </w:r>
          </w:p>
        </w:tc>
      </w:tr>
    </w:tbl>
    <w:p w14:paraId="78E00A65" w14:textId="33CA08D6" w:rsidR="0055542E" w:rsidRDefault="0055542E" w:rsidP="0055542E"/>
    <w:p w14:paraId="165FDA4D" w14:textId="77777777" w:rsidR="00DF0EC0" w:rsidRDefault="00DF0EC0">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B62284" w:rsidRPr="0094378D" w14:paraId="5A921021" w14:textId="77777777" w:rsidTr="671A9AE1">
        <w:tc>
          <w:tcPr>
            <w:tcW w:w="12328" w:type="dxa"/>
            <w:gridSpan w:val="2"/>
            <w:shd w:val="clear" w:color="auto" w:fill="005D93" w:themeFill="text2"/>
          </w:tcPr>
          <w:p w14:paraId="6F744613" w14:textId="661A3493" w:rsidR="00B62284" w:rsidRPr="00F91937" w:rsidRDefault="00B62284" w:rsidP="002C4F80">
            <w:pPr>
              <w:pStyle w:val="BodyText"/>
              <w:spacing w:before="40" w:after="40" w:line="240" w:lineRule="auto"/>
              <w:ind w:left="23" w:right="23"/>
              <w:rPr>
                <w:b/>
                <w:bCs/>
              </w:rPr>
            </w:pPr>
            <w:r>
              <w:rPr>
                <w:b/>
                <w:color w:val="FFFFFF" w:themeColor="background1"/>
              </w:rPr>
              <w:lastRenderedPageBreak/>
              <w:t xml:space="preserve">Strand: </w:t>
            </w:r>
            <w:r w:rsidR="009C7219">
              <w:rPr>
                <w:b/>
                <w:color w:val="FFFFFF" w:themeColor="background1"/>
              </w:rPr>
              <w:t>Movement and physical activity</w:t>
            </w:r>
          </w:p>
        </w:tc>
        <w:tc>
          <w:tcPr>
            <w:tcW w:w="2798" w:type="dxa"/>
            <w:shd w:val="clear" w:color="auto" w:fill="FFFFFF" w:themeFill="accent6"/>
          </w:tcPr>
          <w:p w14:paraId="5AB1302D" w14:textId="5A8D5158" w:rsidR="00B62284" w:rsidRPr="007078D3" w:rsidRDefault="00B62284" w:rsidP="002C4F80">
            <w:pPr>
              <w:pStyle w:val="BodyText"/>
              <w:spacing w:before="40" w:after="40" w:line="240" w:lineRule="auto"/>
              <w:ind w:left="23" w:right="23"/>
              <w:rPr>
                <w:b/>
                <w:bCs/>
              </w:rPr>
            </w:pPr>
            <w:r w:rsidRPr="007078D3">
              <w:rPr>
                <w:b/>
              </w:rPr>
              <w:t>Year</w:t>
            </w:r>
            <w:r>
              <w:rPr>
                <w:b/>
              </w:rPr>
              <w:t>s</w:t>
            </w:r>
            <w:r w:rsidRPr="007078D3">
              <w:rPr>
                <w:b/>
              </w:rPr>
              <w:t xml:space="preserve"> </w:t>
            </w:r>
            <w:r w:rsidR="00CA7F30">
              <w:rPr>
                <w:b/>
              </w:rPr>
              <w:t>3</w:t>
            </w:r>
            <w:r>
              <w:rPr>
                <w:b/>
              </w:rPr>
              <w:t>–</w:t>
            </w:r>
            <w:r w:rsidR="00CA7F30">
              <w:rPr>
                <w:b/>
              </w:rPr>
              <w:t>4</w:t>
            </w:r>
          </w:p>
        </w:tc>
      </w:tr>
      <w:tr w:rsidR="00B62284" w:rsidRPr="0094378D" w14:paraId="778042F8" w14:textId="77777777" w:rsidTr="002C4F80">
        <w:tc>
          <w:tcPr>
            <w:tcW w:w="15126" w:type="dxa"/>
            <w:gridSpan w:val="3"/>
            <w:shd w:val="clear" w:color="auto" w:fill="E5F5FB" w:themeFill="accent2"/>
          </w:tcPr>
          <w:p w14:paraId="30819D67" w14:textId="089B4D96" w:rsidR="00B62284" w:rsidRPr="007078D3" w:rsidRDefault="00B62284" w:rsidP="002C4F80">
            <w:pPr>
              <w:pStyle w:val="BodyText"/>
              <w:spacing w:before="40" w:after="40" w:line="240" w:lineRule="auto"/>
              <w:ind w:left="23" w:right="23"/>
              <w:rPr>
                <w:b/>
                <w:bCs/>
                <w:iCs/>
              </w:rPr>
            </w:pPr>
            <w:r w:rsidRPr="007078D3">
              <w:rPr>
                <w:b/>
                <w:bCs/>
              </w:rPr>
              <w:t xml:space="preserve">Sub-strand: </w:t>
            </w:r>
            <w:r w:rsidR="00C844D0">
              <w:rPr>
                <w:b/>
                <w:bCs/>
              </w:rPr>
              <w:t>Moving our bodies</w:t>
            </w:r>
          </w:p>
        </w:tc>
      </w:tr>
      <w:tr w:rsidR="00B62284" w:rsidRPr="0094378D" w14:paraId="7ED13915" w14:textId="77777777" w:rsidTr="671A9AE1">
        <w:tc>
          <w:tcPr>
            <w:tcW w:w="4673" w:type="dxa"/>
            <w:shd w:val="clear" w:color="auto" w:fill="FFD685" w:themeFill="accent3"/>
          </w:tcPr>
          <w:p w14:paraId="0E961A09" w14:textId="77777777" w:rsidR="00B62284" w:rsidRPr="00CC798A" w:rsidRDefault="00B62284"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2F717B26" w14:textId="77777777" w:rsidR="00B62284" w:rsidRPr="00654201" w:rsidRDefault="00B62284"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2F8E3D44" w14:textId="77777777" w:rsidR="00B62284" w:rsidRPr="00CC798A" w:rsidRDefault="00B62284"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B62284" w:rsidRPr="0094378D" w14:paraId="00A122BB" w14:textId="77777777" w:rsidTr="002C4F80">
        <w:trPr>
          <w:trHeight w:val="2367"/>
        </w:trPr>
        <w:tc>
          <w:tcPr>
            <w:tcW w:w="4673" w:type="dxa"/>
          </w:tcPr>
          <w:p w14:paraId="783F092E" w14:textId="77777777" w:rsidR="00596700" w:rsidRDefault="00596700" w:rsidP="00596700">
            <w:pPr>
              <w:spacing w:after="120" w:line="240" w:lineRule="auto"/>
              <w:ind w:left="357" w:right="425"/>
              <w:rPr>
                <w:rStyle w:val="SubtleEmphasis"/>
                <w:i w:val="0"/>
                <w:iCs w:val="0"/>
              </w:rPr>
            </w:pPr>
            <w:r w:rsidRPr="00596700">
              <w:rPr>
                <w:rStyle w:val="SubtleEmphasis"/>
                <w:i w:val="0"/>
                <w:iCs w:val="0"/>
              </w:rPr>
              <w:t>refine and apply fundamental movement skills in new movement situations</w:t>
            </w:r>
          </w:p>
          <w:p w14:paraId="6A672B65" w14:textId="31E9FA96" w:rsidR="00596700" w:rsidRPr="00596700" w:rsidRDefault="00596700" w:rsidP="00596700">
            <w:pPr>
              <w:spacing w:after="120" w:line="240" w:lineRule="auto"/>
              <w:ind w:left="357" w:right="425"/>
              <w:rPr>
                <w:rStyle w:val="SubtleEmphasis"/>
                <w:i w:val="0"/>
                <w:iCs w:val="0"/>
              </w:rPr>
            </w:pPr>
            <w:r w:rsidRPr="00596700">
              <w:rPr>
                <w:rStyle w:val="SubtleEmphasis"/>
                <w:i w:val="0"/>
                <w:iCs w:val="0"/>
              </w:rPr>
              <w:t xml:space="preserve">AC9HP4M01 </w:t>
            </w:r>
          </w:p>
          <w:p w14:paraId="3B87E399" w14:textId="4BE1B193" w:rsidR="00B62284" w:rsidRPr="00E9248E" w:rsidRDefault="00B62284" w:rsidP="002C4F80">
            <w:pPr>
              <w:spacing w:after="120" w:line="240" w:lineRule="auto"/>
              <w:ind w:left="357" w:right="425"/>
              <w:rPr>
                <w:rStyle w:val="SubtleEmphasis"/>
                <w:i w:val="0"/>
                <w:iCs w:val="0"/>
              </w:rPr>
            </w:pPr>
          </w:p>
        </w:tc>
        <w:tc>
          <w:tcPr>
            <w:tcW w:w="10453" w:type="dxa"/>
            <w:gridSpan w:val="2"/>
          </w:tcPr>
          <w:p w14:paraId="41F1C8FB"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 xml:space="preserve">performing activities where locomotor and object control skills are combined to complete a movement, task or challenge </w:t>
            </w:r>
          </w:p>
          <w:p w14:paraId="73B82127"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exploring and practising different techniques to propel objects towards a range of targets</w:t>
            </w:r>
          </w:p>
          <w:p w14:paraId="79DCB932"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 xml:space="preserve">performing fundamental movement skills to demonstrate weight transference in different physical activities </w:t>
            </w:r>
          </w:p>
          <w:p w14:paraId="23B99FE3"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coordinating kicking with arm movements to move the body through the water using different types of strokes</w:t>
            </w:r>
          </w:p>
          <w:p w14:paraId="7E46E3E1" w14:textId="23379086" w:rsidR="00B62284" w:rsidRPr="007E2AC6" w:rsidRDefault="00E36313" w:rsidP="00376A35">
            <w:pPr>
              <w:pStyle w:val="BodyText"/>
              <w:numPr>
                <w:ilvl w:val="0"/>
                <w:numId w:val="12"/>
              </w:numPr>
              <w:spacing w:before="120" w:after="120" w:line="240" w:lineRule="auto"/>
              <w:ind w:left="312" w:hanging="284"/>
              <w:rPr>
                <w:iCs/>
                <w:sz w:val="20"/>
              </w:rPr>
            </w:pPr>
            <w:r w:rsidRPr="00E36313">
              <w:rPr>
                <w:rStyle w:val="SubtleEmphasis"/>
              </w:rPr>
              <w:t>performing routines incorporating different jumping, landing and balancing techniques, and connecting movements to create a movement sequence</w:t>
            </w:r>
          </w:p>
        </w:tc>
      </w:tr>
      <w:tr w:rsidR="0036593A" w:rsidRPr="0094378D" w14:paraId="30A2AEEF" w14:textId="77777777" w:rsidTr="00DF0EC0">
        <w:trPr>
          <w:trHeight w:val="2213"/>
        </w:trPr>
        <w:tc>
          <w:tcPr>
            <w:tcW w:w="4673" w:type="dxa"/>
          </w:tcPr>
          <w:p w14:paraId="091F0C57" w14:textId="77777777" w:rsidR="00A06E57" w:rsidRDefault="00705333" w:rsidP="00A06E57">
            <w:pPr>
              <w:spacing w:after="120" w:line="240" w:lineRule="auto"/>
              <w:ind w:left="357" w:right="425"/>
              <w:rPr>
                <w:rStyle w:val="SubtleEmphasis"/>
                <w:i w:val="0"/>
                <w:iCs w:val="0"/>
              </w:rPr>
            </w:pPr>
            <w:r w:rsidRPr="00705333">
              <w:rPr>
                <w:rStyle w:val="SubtleEmphasis"/>
                <w:i w:val="0"/>
                <w:iCs w:val="0"/>
              </w:rPr>
              <w:t>apply and adapt movement strategies to achieve movement outcomes</w:t>
            </w:r>
          </w:p>
          <w:p w14:paraId="10051780" w14:textId="7DE3040B" w:rsidR="0036593A" w:rsidRPr="00596700" w:rsidRDefault="00705333" w:rsidP="00A06E57">
            <w:pPr>
              <w:spacing w:after="120" w:line="240" w:lineRule="auto"/>
              <w:ind w:left="357" w:right="425"/>
              <w:rPr>
                <w:rStyle w:val="SubtleEmphasis"/>
                <w:i w:val="0"/>
                <w:iCs w:val="0"/>
              </w:rPr>
            </w:pPr>
            <w:r w:rsidRPr="00705333">
              <w:rPr>
                <w:rStyle w:val="SubtleEmphasis"/>
                <w:i w:val="0"/>
                <w:iCs w:val="0"/>
              </w:rPr>
              <w:t>AC9HP4M02</w:t>
            </w:r>
          </w:p>
        </w:tc>
        <w:tc>
          <w:tcPr>
            <w:tcW w:w="10453" w:type="dxa"/>
            <w:gridSpan w:val="2"/>
          </w:tcPr>
          <w:p w14:paraId="64F164E3" w14:textId="77777777" w:rsidR="00A63F5E" w:rsidRPr="00A63F5E"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planning and performing strategies to be successful in a range of minor and small-sided games such as tag and dodge games, target games and net/court games </w:t>
            </w:r>
          </w:p>
          <w:p w14:paraId="1BB84018" w14:textId="114841F0" w:rsidR="00A63F5E" w:rsidRPr="00A63F5E"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demonstrating how movement strategies can be adapted to create scoring opportunities in invasion games, target games, net/court games, and striking and fielding games </w:t>
            </w:r>
          </w:p>
          <w:p w14:paraId="067F9437" w14:textId="77777777" w:rsidR="00A63F5E" w:rsidRPr="00A63F5E"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manipulating centre of gravity to enhance stability as they perform a range of balance activities and explaining how centre of gravity and base of support influence stability </w:t>
            </w:r>
          </w:p>
          <w:p w14:paraId="2E634033" w14:textId="6027EFF5" w:rsidR="0036593A" w:rsidRPr="00E36313"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evaluating the outcome of a game tactic that has been adapted to improve scoring options using set criteria </w:t>
            </w:r>
          </w:p>
        </w:tc>
      </w:tr>
      <w:tr w:rsidR="0036593A" w:rsidRPr="0094378D" w14:paraId="55B3CD31" w14:textId="77777777" w:rsidTr="002C4F80">
        <w:trPr>
          <w:trHeight w:val="2367"/>
        </w:trPr>
        <w:tc>
          <w:tcPr>
            <w:tcW w:w="4673" w:type="dxa"/>
          </w:tcPr>
          <w:p w14:paraId="2369FF45" w14:textId="77777777" w:rsidR="00A06E57" w:rsidRDefault="00A06E57" w:rsidP="00A06E57">
            <w:pPr>
              <w:spacing w:after="120" w:line="240" w:lineRule="auto"/>
              <w:ind w:left="357" w:right="425"/>
              <w:rPr>
                <w:rStyle w:val="SubtleEmphasis"/>
                <w:i w:val="0"/>
                <w:iCs w:val="0"/>
              </w:rPr>
            </w:pPr>
            <w:r w:rsidRPr="00A06E57">
              <w:rPr>
                <w:rStyle w:val="SubtleEmphasis"/>
                <w:i w:val="0"/>
                <w:iCs w:val="0"/>
              </w:rPr>
              <w:t xml:space="preserve">demonstrate how movement concepts related to effort, space, time, objects and people can be applied when performing movement sequences </w:t>
            </w:r>
          </w:p>
          <w:p w14:paraId="1625D9BE" w14:textId="7A803479" w:rsidR="0036593A" w:rsidRPr="00596700" w:rsidRDefault="00A06E57" w:rsidP="00A06E57">
            <w:pPr>
              <w:spacing w:after="120" w:line="240" w:lineRule="auto"/>
              <w:ind w:left="357" w:right="425"/>
              <w:rPr>
                <w:rStyle w:val="SubtleEmphasis"/>
                <w:i w:val="0"/>
                <w:iCs w:val="0"/>
              </w:rPr>
            </w:pPr>
            <w:r w:rsidRPr="00A06E57">
              <w:rPr>
                <w:rStyle w:val="SubtleEmphasis"/>
                <w:i w:val="0"/>
                <w:iCs w:val="0"/>
              </w:rPr>
              <w:t>AC9HP4M03</w:t>
            </w:r>
          </w:p>
        </w:tc>
        <w:tc>
          <w:tcPr>
            <w:tcW w:w="10453" w:type="dxa"/>
            <w:gridSpan w:val="2"/>
          </w:tcPr>
          <w:p w14:paraId="0175FB66" w14:textId="77777777" w:rsidR="00376A35" w:rsidRPr="00376A35"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 xml:space="preserve">demonstrating acceleration, deceleration and changing direction of movement in minor games, and rhythmic and expressive activities </w:t>
            </w:r>
          </w:p>
          <w:p w14:paraId="263A2085" w14:textId="77777777" w:rsidR="00376A35" w:rsidRPr="00376A35"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 xml:space="preserve">discussing and demonstrating different levels, movement pathways, and use of space and flow in movement sequences </w:t>
            </w:r>
          </w:p>
          <w:p w14:paraId="1EFE4518" w14:textId="77777777" w:rsidR="00376A35" w:rsidRPr="00376A35"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 xml:space="preserve">using the body to demonstrate an understanding of symmetry, shapes and angles when performing movement skills, balances or movement sequences </w:t>
            </w:r>
          </w:p>
          <w:p w14:paraId="451F1D4C" w14:textId="1BAD603B" w:rsidR="0036593A" w:rsidRPr="00E36313"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exploring different ways of manipulating space to receive passes, maintain possession, or increase or decrease scoring opportunities in invasion, net/court, striking and fielding, and target games</w:t>
            </w:r>
          </w:p>
        </w:tc>
      </w:tr>
    </w:tbl>
    <w:p w14:paraId="2D05371C" w14:textId="77777777" w:rsidR="00DF0EC0" w:rsidRDefault="00DF0EC0">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C844D0" w:rsidRPr="00F91937" w14:paraId="48ADC32D" w14:textId="77777777" w:rsidTr="671A9AE1">
        <w:tc>
          <w:tcPr>
            <w:tcW w:w="15126" w:type="dxa"/>
            <w:gridSpan w:val="2"/>
            <w:shd w:val="clear" w:color="auto" w:fill="E5F5FB" w:themeFill="accent2"/>
          </w:tcPr>
          <w:p w14:paraId="08087CF0" w14:textId="0BCF5BE6" w:rsidR="00C844D0" w:rsidRPr="00F91937" w:rsidRDefault="00C844D0" w:rsidP="002C4F80">
            <w:pPr>
              <w:pStyle w:val="BodyText"/>
              <w:spacing w:before="40" w:after="40" w:line="240" w:lineRule="auto"/>
              <w:ind w:left="23" w:right="23"/>
              <w:rPr>
                <w:b/>
                <w:bCs/>
                <w:iCs/>
              </w:rPr>
            </w:pPr>
            <w:r w:rsidRPr="007078D3">
              <w:rPr>
                <w:b/>
                <w:bCs/>
              </w:rPr>
              <w:lastRenderedPageBreak/>
              <w:t xml:space="preserve">Sub-strand: </w:t>
            </w:r>
            <w:r>
              <w:rPr>
                <w:b/>
                <w:bCs/>
              </w:rPr>
              <w:t>Making active choices</w:t>
            </w:r>
          </w:p>
        </w:tc>
      </w:tr>
      <w:tr w:rsidR="00C844D0" w:rsidRPr="00E014DC" w14:paraId="44948DC3" w14:textId="77777777" w:rsidTr="00DF0EC0">
        <w:trPr>
          <w:trHeight w:val="1413"/>
        </w:trPr>
        <w:tc>
          <w:tcPr>
            <w:tcW w:w="4673" w:type="dxa"/>
          </w:tcPr>
          <w:p w14:paraId="36783479" w14:textId="77777777" w:rsidR="00F720F7" w:rsidRDefault="00F720F7" w:rsidP="00F720F7">
            <w:pPr>
              <w:spacing w:after="120" w:line="240" w:lineRule="auto"/>
              <w:ind w:left="357" w:right="425"/>
              <w:rPr>
                <w:rStyle w:val="SubtleEmphasis"/>
                <w:i w:val="0"/>
                <w:iCs w:val="0"/>
              </w:rPr>
            </w:pPr>
            <w:r w:rsidRPr="00F720F7">
              <w:rPr>
                <w:rStyle w:val="SubtleEmphasis"/>
                <w:i w:val="0"/>
                <w:iCs w:val="0"/>
              </w:rPr>
              <w:t xml:space="preserve">participate in physical activities to explore how their body feels and describe how regular physical activity helps the body stay healthy and well </w:t>
            </w:r>
          </w:p>
          <w:p w14:paraId="4D2573D5" w14:textId="18314D89" w:rsidR="00C844D0" w:rsidRPr="00E9248E" w:rsidRDefault="00F720F7" w:rsidP="00F720F7">
            <w:pPr>
              <w:spacing w:after="120" w:line="240" w:lineRule="auto"/>
              <w:ind w:left="357" w:right="425"/>
              <w:rPr>
                <w:rStyle w:val="SubtleEmphasis"/>
                <w:i w:val="0"/>
                <w:iCs w:val="0"/>
              </w:rPr>
            </w:pPr>
            <w:r w:rsidRPr="00F720F7">
              <w:rPr>
                <w:rStyle w:val="SubtleEmphasis"/>
                <w:i w:val="0"/>
                <w:iCs w:val="0"/>
              </w:rPr>
              <w:t>AC9HP4M04</w:t>
            </w:r>
          </w:p>
        </w:tc>
        <w:tc>
          <w:tcPr>
            <w:tcW w:w="10453" w:type="dxa"/>
          </w:tcPr>
          <w:p w14:paraId="5DDA3F23" w14:textId="77777777" w:rsidR="00990D91" w:rsidRPr="00990D91" w:rsidRDefault="00990D91" w:rsidP="00990D91">
            <w:pPr>
              <w:pStyle w:val="BodyText"/>
              <w:numPr>
                <w:ilvl w:val="0"/>
                <w:numId w:val="12"/>
              </w:numPr>
              <w:spacing w:before="120" w:after="120" w:line="240" w:lineRule="auto"/>
              <w:ind w:left="312" w:hanging="284"/>
              <w:rPr>
                <w:rStyle w:val="SubtleEmphasis"/>
              </w:rPr>
            </w:pPr>
            <w:r w:rsidRPr="00990D91">
              <w:rPr>
                <w:rStyle w:val="SubtleEmphasis"/>
              </w:rPr>
              <w:t>participating in physical activity circuits to explore how the body feels before, during and after participation</w:t>
            </w:r>
          </w:p>
          <w:p w14:paraId="18B4FD0E" w14:textId="77777777" w:rsidR="00990D91" w:rsidRPr="00990D91" w:rsidRDefault="00990D91" w:rsidP="00990D91">
            <w:pPr>
              <w:pStyle w:val="BodyText"/>
              <w:numPr>
                <w:ilvl w:val="0"/>
                <w:numId w:val="12"/>
              </w:numPr>
              <w:spacing w:before="120" w:after="120" w:line="240" w:lineRule="auto"/>
              <w:ind w:left="312" w:hanging="284"/>
              <w:rPr>
                <w:rStyle w:val="SubtleEmphasis"/>
              </w:rPr>
            </w:pPr>
            <w:r w:rsidRPr="00990D91">
              <w:rPr>
                <w:rStyle w:val="SubtleEmphasis"/>
              </w:rPr>
              <w:t>performing warm-up and stretching routines to understand how to prepare the body to be active</w:t>
            </w:r>
          </w:p>
          <w:p w14:paraId="47D1541C" w14:textId="62BB4CF3" w:rsidR="00C844D0" w:rsidRPr="00990D91" w:rsidRDefault="00990D91" w:rsidP="00990D91">
            <w:pPr>
              <w:pStyle w:val="BodyText"/>
              <w:numPr>
                <w:ilvl w:val="0"/>
                <w:numId w:val="12"/>
              </w:numPr>
              <w:spacing w:before="120" w:after="120" w:line="240" w:lineRule="auto"/>
              <w:ind w:left="312" w:hanging="284"/>
              <w:rPr>
                <w:iCs/>
                <w:sz w:val="20"/>
              </w:rPr>
            </w:pPr>
            <w:r w:rsidRPr="00990D91">
              <w:rPr>
                <w:rStyle w:val="SubtleEmphasis"/>
              </w:rPr>
              <w:t xml:space="preserve">investigating the influence of regular physical activity on quality of sleep, concentration and overall wellbeing </w:t>
            </w:r>
          </w:p>
        </w:tc>
      </w:tr>
      <w:tr w:rsidR="00990D91" w:rsidRPr="00E014DC" w14:paraId="1C382F1B" w14:textId="77777777" w:rsidTr="002C4F80">
        <w:trPr>
          <w:trHeight w:val="1800"/>
        </w:trPr>
        <w:tc>
          <w:tcPr>
            <w:tcW w:w="4673" w:type="dxa"/>
          </w:tcPr>
          <w:p w14:paraId="48010FD7" w14:textId="77777777" w:rsidR="005661A0" w:rsidRPr="005661A0" w:rsidRDefault="005661A0" w:rsidP="005661A0">
            <w:pPr>
              <w:spacing w:after="120" w:line="240" w:lineRule="auto"/>
              <w:ind w:left="357" w:right="425"/>
              <w:rPr>
                <w:rStyle w:val="SubtleEmphasis"/>
                <w:i w:val="0"/>
                <w:iCs w:val="0"/>
              </w:rPr>
            </w:pPr>
            <w:r w:rsidRPr="005661A0">
              <w:rPr>
                <w:rStyle w:val="SubtleEmphasis"/>
                <w:i w:val="0"/>
                <w:iCs w:val="0"/>
              </w:rPr>
              <w:t xml:space="preserve">participate in physical activities in natural and outdoor settings to examine factors that can influence their own and others’ participation </w:t>
            </w:r>
          </w:p>
          <w:p w14:paraId="3EF954F9" w14:textId="6BC98278" w:rsidR="00990D91" w:rsidRPr="00F720F7" w:rsidRDefault="005661A0" w:rsidP="005661A0">
            <w:pPr>
              <w:spacing w:after="120" w:line="240" w:lineRule="auto"/>
              <w:ind w:left="357" w:right="425"/>
              <w:rPr>
                <w:rStyle w:val="SubtleEmphasis"/>
                <w:i w:val="0"/>
                <w:iCs w:val="0"/>
              </w:rPr>
            </w:pPr>
            <w:r w:rsidRPr="005661A0">
              <w:rPr>
                <w:rStyle w:val="SubtleEmphasis"/>
                <w:i w:val="0"/>
                <w:iCs w:val="0"/>
              </w:rPr>
              <w:t>AC9HP4M05</w:t>
            </w:r>
          </w:p>
        </w:tc>
        <w:tc>
          <w:tcPr>
            <w:tcW w:w="10453" w:type="dxa"/>
          </w:tcPr>
          <w:p w14:paraId="6C4FB2A2" w14:textId="77777777" w:rsidR="00671252" w:rsidRPr="00671252"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 xml:space="preserve">participating in physical activities in natural settings in the local area and reflecting on the enjoyable components of participation and how to encourage family and friends to participate </w:t>
            </w:r>
          </w:p>
          <w:p w14:paraId="4884D09C" w14:textId="0032679C" w:rsidR="00671252" w:rsidRPr="00671252"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exploring First Nations Australian</w:t>
            </w:r>
            <w:r w:rsidR="00683A6C">
              <w:rPr>
                <w:rStyle w:val="SubtleEmphasis"/>
              </w:rPr>
              <w:t>s</w:t>
            </w:r>
            <w:r w:rsidRPr="00671252">
              <w:rPr>
                <w:rStyle w:val="SubtleEmphasis"/>
              </w:rPr>
              <w:t xml:space="preserve">’ connection to special places and how these places are linked to physical activities </w:t>
            </w:r>
          </w:p>
          <w:p w14:paraId="2A43CFE8" w14:textId="77777777" w:rsidR="00671252" w:rsidRPr="00671252"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 xml:space="preserve">participating in physical activities they can do at home and exploring how they can be more active at home using everyday items as equipment </w:t>
            </w:r>
          </w:p>
          <w:p w14:paraId="7E3D998A" w14:textId="068BCBF4" w:rsidR="00990D91" w:rsidRPr="00990D91"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exploring ways in which people can connect with other members of their community through participating in physical activities</w:t>
            </w:r>
          </w:p>
        </w:tc>
      </w:tr>
      <w:tr w:rsidR="005661A0" w:rsidRPr="00E014DC" w14:paraId="21277156" w14:textId="77777777" w:rsidTr="00DF0EC0">
        <w:trPr>
          <w:trHeight w:val="1698"/>
        </w:trPr>
        <w:tc>
          <w:tcPr>
            <w:tcW w:w="4673" w:type="dxa"/>
          </w:tcPr>
          <w:p w14:paraId="71447FF9" w14:textId="77777777" w:rsidR="008E3C2B" w:rsidRPr="008E3C2B" w:rsidRDefault="008E3C2B" w:rsidP="008E3C2B">
            <w:pPr>
              <w:spacing w:after="120" w:line="240" w:lineRule="auto"/>
              <w:ind w:left="357" w:right="425"/>
              <w:rPr>
                <w:rStyle w:val="SubtleEmphasis"/>
                <w:i w:val="0"/>
                <w:iCs w:val="0"/>
              </w:rPr>
            </w:pPr>
            <w:r w:rsidRPr="008E3C2B">
              <w:rPr>
                <w:rStyle w:val="SubtleEmphasis"/>
                <w:i w:val="0"/>
                <w:iCs w:val="0"/>
              </w:rPr>
              <w:t xml:space="preserve">explore recommendations about physical activity and sedentary behaviours, and discuss strategies to achieve the recommendations </w:t>
            </w:r>
          </w:p>
          <w:p w14:paraId="5F9C6D81" w14:textId="6BEE5623" w:rsidR="005661A0" w:rsidRPr="005661A0" w:rsidRDefault="008E3C2B" w:rsidP="008E3C2B">
            <w:pPr>
              <w:spacing w:after="120" w:line="240" w:lineRule="auto"/>
              <w:ind w:left="357" w:right="425"/>
              <w:rPr>
                <w:rStyle w:val="SubtleEmphasis"/>
                <w:i w:val="0"/>
                <w:iCs w:val="0"/>
              </w:rPr>
            </w:pPr>
            <w:r w:rsidRPr="008E3C2B">
              <w:rPr>
                <w:rStyle w:val="SubtleEmphasis"/>
                <w:i w:val="0"/>
                <w:iCs w:val="0"/>
              </w:rPr>
              <w:t>AC9HP4M06</w:t>
            </w:r>
          </w:p>
        </w:tc>
        <w:tc>
          <w:tcPr>
            <w:tcW w:w="10453" w:type="dxa"/>
          </w:tcPr>
          <w:p w14:paraId="702EEF6D" w14:textId="77777777" w:rsidR="00C622CA" w:rsidRPr="00C622CA" w:rsidRDefault="00C622CA" w:rsidP="00C622CA">
            <w:pPr>
              <w:pStyle w:val="BodyText"/>
              <w:numPr>
                <w:ilvl w:val="0"/>
                <w:numId w:val="12"/>
              </w:numPr>
              <w:spacing w:before="120" w:after="120" w:line="240" w:lineRule="auto"/>
              <w:ind w:left="312" w:hanging="284"/>
              <w:rPr>
                <w:rStyle w:val="SubtleEmphasis"/>
              </w:rPr>
            </w:pPr>
            <w:r w:rsidRPr="00C622CA">
              <w:rPr>
                <w:rStyle w:val="SubtleEmphasis"/>
              </w:rPr>
              <w:t xml:space="preserve">participating in a range of physical activities and investigating opportunities to incorporate these into lunchtime activities to encourage students to be active at lunchtimes </w:t>
            </w:r>
          </w:p>
          <w:p w14:paraId="5842FA4F" w14:textId="6E18A27D" w:rsidR="00C622CA" w:rsidRPr="00C622CA" w:rsidRDefault="00C622CA" w:rsidP="00C622CA">
            <w:pPr>
              <w:pStyle w:val="BodyText"/>
              <w:numPr>
                <w:ilvl w:val="0"/>
                <w:numId w:val="12"/>
              </w:numPr>
              <w:spacing w:before="120" w:after="120" w:line="240" w:lineRule="auto"/>
              <w:ind w:left="312" w:hanging="284"/>
              <w:rPr>
                <w:rStyle w:val="SubtleEmphasis"/>
              </w:rPr>
            </w:pPr>
            <w:r w:rsidRPr="00C622CA">
              <w:rPr>
                <w:rStyle w:val="SubtleEmphasis"/>
              </w:rPr>
              <w:t>examining the benefits of regular physical activity, including the influence on sleep, concentration and wellbeing </w:t>
            </w:r>
          </w:p>
          <w:p w14:paraId="0F21DCFC" w14:textId="74E68EAB" w:rsidR="005661A0" w:rsidRPr="00990D91" w:rsidRDefault="00C622CA" w:rsidP="00C622CA">
            <w:pPr>
              <w:pStyle w:val="BodyText"/>
              <w:numPr>
                <w:ilvl w:val="0"/>
                <w:numId w:val="12"/>
              </w:numPr>
              <w:spacing w:before="120" w:after="120" w:line="240" w:lineRule="auto"/>
              <w:ind w:left="312" w:hanging="284"/>
              <w:rPr>
                <w:rStyle w:val="SubtleEmphasis"/>
              </w:rPr>
            </w:pPr>
            <w:r w:rsidRPr="00C622CA">
              <w:rPr>
                <w:rStyle w:val="SubtleEmphasis"/>
              </w:rPr>
              <w:t>exploring physical activity and screen-usage time recommendations in the Australian 24-Hour Movement Guidelines for Children and Young People and proposing how they can meet these recommendations </w:t>
            </w:r>
          </w:p>
        </w:tc>
      </w:tr>
      <w:tr w:rsidR="0055542E" w:rsidRPr="00F91937" w14:paraId="6669FAC3" w14:textId="77777777" w:rsidTr="671A9AE1">
        <w:tc>
          <w:tcPr>
            <w:tcW w:w="15126" w:type="dxa"/>
            <w:gridSpan w:val="2"/>
            <w:shd w:val="clear" w:color="auto" w:fill="E5F5FB" w:themeFill="accent2"/>
          </w:tcPr>
          <w:p w14:paraId="45FBC2B9" w14:textId="5C7E5710"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C844D0">
              <w:rPr>
                <w:b/>
                <w:bCs/>
              </w:rPr>
              <w:t xml:space="preserve">Learning through movement </w:t>
            </w:r>
          </w:p>
        </w:tc>
      </w:tr>
      <w:tr w:rsidR="0055542E" w:rsidRPr="00E014DC" w14:paraId="77CF13F0" w14:textId="77777777" w:rsidTr="002C4F80">
        <w:trPr>
          <w:trHeight w:val="1800"/>
        </w:trPr>
        <w:tc>
          <w:tcPr>
            <w:tcW w:w="4673" w:type="dxa"/>
          </w:tcPr>
          <w:p w14:paraId="5BA7400F" w14:textId="77777777" w:rsidR="00753B39" w:rsidRPr="00184492" w:rsidRDefault="00753B39" w:rsidP="00753B39">
            <w:pPr>
              <w:spacing w:after="120" w:line="240" w:lineRule="auto"/>
              <w:ind w:left="357" w:right="425"/>
              <w:rPr>
                <w:rStyle w:val="SubtleEmphasis"/>
                <w:i w:val="0"/>
                <w:iCs w:val="0"/>
              </w:rPr>
            </w:pPr>
            <w:r w:rsidRPr="00184492">
              <w:rPr>
                <w:rStyle w:val="SubtleEmphasis"/>
                <w:i w:val="0"/>
                <w:iCs w:val="0"/>
              </w:rPr>
              <w:t xml:space="preserve">apply creative thinking when designing movement sequences and solving movement problems </w:t>
            </w:r>
          </w:p>
          <w:p w14:paraId="0AC5F697" w14:textId="4713BF86" w:rsidR="0055542E" w:rsidRPr="00184492" w:rsidRDefault="00753B39" w:rsidP="00753B39">
            <w:pPr>
              <w:spacing w:after="120" w:line="240" w:lineRule="auto"/>
              <w:ind w:left="357" w:right="425"/>
              <w:rPr>
                <w:rStyle w:val="SubtleEmphasis"/>
                <w:i w:val="0"/>
                <w:iCs w:val="0"/>
              </w:rPr>
            </w:pPr>
            <w:r w:rsidRPr="00184492">
              <w:rPr>
                <w:rStyle w:val="SubtleEmphasis"/>
                <w:i w:val="0"/>
                <w:iCs w:val="0"/>
              </w:rPr>
              <w:t>AC9HP4M07 </w:t>
            </w:r>
          </w:p>
        </w:tc>
        <w:tc>
          <w:tcPr>
            <w:tcW w:w="10453" w:type="dxa"/>
          </w:tcPr>
          <w:p w14:paraId="278B250F" w14:textId="77777777" w:rsidR="007D6B52" w:rsidRPr="00184492" w:rsidRDefault="007D6B52" w:rsidP="007D6B52">
            <w:pPr>
              <w:pStyle w:val="BodyText"/>
              <w:numPr>
                <w:ilvl w:val="0"/>
                <w:numId w:val="12"/>
              </w:numPr>
              <w:spacing w:before="120" w:after="120" w:line="240" w:lineRule="auto"/>
              <w:ind w:left="312" w:hanging="284"/>
              <w:rPr>
                <w:rStyle w:val="SubtleEmphasis"/>
              </w:rPr>
            </w:pPr>
            <w:r w:rsidRPr="00184492">
              <w:rPr>
                <w:rStyle w:val="SubtleEmphasis"/>
              </w:rPr>
              <w:t xml:space="preserve">transferring and applying fundamental movement skills to solve movement challenges such as how to move the ball from one end of the field to the other, how to return the ball over the net into space and how to deceive an opponent </w:t>
            </w:r>
          </w:p>
          <w:p w14:paraId="20198712" w14:textId="77777777" w:rsidR="007D6B52" w:rsidRPr="00184492" w:rsidRDefault="007D6B52" w:rsidP="007D6B52">
            <w:pPr>
              <w:pStyle w:val="BodyText"/>
              <w:numPr>
                <w:ilvl w:val="0"/>
                <w:numId w:val="12"/>
              </w:numPr>
              <w:spacing w:before="120" w:after="120" w:line="240" w:lineRule="auto"/>
              <w:ind w:left="312" w:hanging="284"/>
              <w:rPr>
                <w:rStyle w:val="SubtleEmphasis"/>
              </w:rPr>
            </w:pPr>
            <w:r w:rsidRPr="00184492">
              <w:rPr>
                <w:rStyle w:val="SubtleEmphasis"/>
              </w:rPr>
              <w:t xml:space="preserve">drawing on prior knowledge from other physical activity experiences to solve challenges faced when participating in outdoor activities </w:t>
            </w:r>
          </w:p>
          <w:p w14:paraId="5E5B8375" w14:textId="0E5F701E" w:rsidR="0055542E" w:rsidRPr="00184492" w:rsidRDefault="007D6B52" w:rsidP="007D6B52">
            <w:pPr>
              <w:pStyle w:val="BodyText"/>
              <w:numPr>
                <w:ilvl w:val="0"/>
                <w:numId w:val="12"/>
              </w:numPr>
              <w:spacing w:before="120" w:after="120" w:line="240" w:lineRule="auto"/>
              <w:ind w:left="312" w:hanging="284"/>
              <w:rPr>
                <w:iCs/>
                <w:sz w:val="20"/>
              </w:rPr>
            </w:pPr>
            <w:r w:rsidRPr="00184492">
              <w:rPr>
                <w:rStyle w:val="SubtleEmphasis"/>
              </w:rPr>
              <w:t>developing questions and seeking and trialling answers with others as a strategy for solving movement challenges, such as partner or group balance challenges, game tactics to increase scoring chances and obstacle course challenges</w:t>
            </w:r>
          </w:p>
        </w:tc>
      </w:tr>
      <w:tr w:rsidR="007D6B52" w:rsidRPr="00E014DC" w14:paraId="238C4AE6" w14:textId="77777777" w:rsidTr="002C4F80">
        <w:trPr>
          <w:trHeight w:val="1800"/>
        </w:trPr>
        <w:tc>
          <w:tcPr>
            <w:tcW w:w="4673" w:type="dxa"/>
          </w:tcPr>
          <w:p w14:paraId="68F1284D" w14:textId="77777777" w:rsidR="00F97D11" w:rsidRDefault="005B1ECC" w:rsidP="00F97D11">
            <w:pPr>
              <w:spacing w:after="120" w:line="240" w:lineRule="auto"/>
              <w:ind w:left="357" w:right="425"/>
              <w:rPr>
                <w:rStyle w:val="SubtleEmphasis"/>
                <w:i w:val="0"/>
                <w:iCs w:val="0"/>
              </w:rPr>
            </w:pPr>
            <w:r w:rsidRPr="005B1ECC">
              <w:rPr>
                <w:rStyle w:val="SubtleEmphasis"/>
                <w:i w:val="0"/>
                <w:iCs w:val="0"/>
              </w:rPr>
              <w:lastRenderedPageBreak/>
              <w:t xml:space="preserve">apply rules and scoring systems to promote fair play when participating or designing physical activities </w:t>
            </w:r>
          </w:p>
          <w:p w14:paraId="20E9CCB9" w14:textId="20A15972" w:rsidR="007D6B52" w:rsidRPr="00753B39" w:rsidRDefault="005B1ECC" w:rsidP="00F97D11">
            <w:pPr>
              <w:spacing w:after="120" w:line="240" w:lineRule="auto"/>
              <w:ind w:left="357" w:right="425"/>
              <w:rPr>
                <w:rStyle w:val="SubtleEmphasis"/>
                <w:i w:val="0"/>
                <w:iCs w:val="0"/>
              </w:rPr>
            </w:pPr>
            <w:r w:rsidRPr="005B1ECC">
              <w:rPr>
                <w:rStyle w:val="SubtleEmphasis"/>
                <w:i w:val="0"/>
                <w:iCs w:val="0"/>
              </w:rPr>
              <w:t>AC9HP4M08</w:t>
            </w:r>
          </w:p>
        </w:tc>
        <w:tc>
          <w:tcPr>
            <w:tcW w:w="10453" w:type="dxa"/>
          </w:tcPr>
          <w:p w14:paraId="3658F7EF" w14:textId="31413047" w:rsidR="005A3481" w:rsidRPr="005A3481"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 xml:space="preserve">collaborating to decide rules for a new game to promote fair play and inclusion of all learners </w:t>
            </w:r>
          </w:p>
          <w:p w14:paraId="0E2C6B49" w14:textId="77777777" w:rsidR="005A3481" w:rsidRPr="005A3481"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describing processes of decision making that ensure fairness in games and contributing to fair decision-making by applying the rules appropriately in physical activities</w:t>
            </w:r>
          </w:p>
          <w:p w14:paraId="3835E727" w14:textId="7A9A58B2" w:rsidR="005A3481" w:rsidRPr="005A3481"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 xml:space="preserve">interpreting and applying rules fairly in physical activities where they are in the role of officiating </w:t>
            </w:r>
          </w:p>
          <w:p w14:paraId="445FA00F" w14:textId="7A82FB49" w:rsidR="007D6B52" w:rsidRPr="007D6B52"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 xml:space="preserve">exploring rules and scoring systems used in traditional games of First Nations Australians and comparing them to rules and systems used in other games they have played </w:t>
            </w:r>
          </w:p>
        </w:tc>
      </w:tr>
      <w:tr w:rsidR="005A3481" w:rsidRPr="00E014DC" w14:paraId="3E597E9A" w14:textId="77777777" w:rsidTr="002C4F80">
        <w:trPr>
          <w:trHeight w:val="1800"/>
        </w:trPr>
        <w:tc>
          <w:tcPr>
            <w:tcW w:w="4673" w:type="dxa"/>
          </w:tcPr>
          <w:p w14:paraId="200345BF" w14:textId="77777777" w:rsidR="00F97D11" w:rsidRDefault="00F97D11" w:rsidP="00F97D11">
            <w:pPr>
              <w:spacing w:after="120" w:line="240" w:lineRule="auto"/>
              <w:ind w:left="357" w:right="425"/>
              <w:rPr>
                <w:rStyle w:val="SubtleEmphasis"/>
                <w:i w:val="0"/>
                <w:iCs w:val="0"/>
              </w:rPr>
            </w:pPr>
            <w:r w:rsidRPr="00F97D11">
              <w:rPr>
                <w:rStyle w:val="SubtleEmphasis"/>
                <w:i w:val="0"/>
                <w:iCs w:val="0"/>
              </w:rPr>
              <w:t xml:space="preserve">perform a range of roles in respectful ways to achieve successful outcomes in group or team movement activities </w:t>
            </w:r>
          </w:p>
          <w:p w14:paraId="7B4B69F8" w14:textId="168C50C5" w:rsidR="005A3481" w:rsidRPr="005B1ECC" w:rsidRDefault="00F97D11" w:rsidP="00F97D11">
            <w:pPr>
              <w:spacing w:after="120" w:line="240" w:lineRule="auto"/>
              <w:ind w:left="357" w:right="425"/>
              <w:rPr>
                <w:rStyle w:val="SubtleEmphasis"/>
                <w:i w:val="0"/>
                <w:iCs w:val="0"/>
              </w:rPr>
            </w:pPr>
            <w:r w:rsidRPr="00F97D11">
              <w:rPr>
                <w:rStyle w:val="SubtleEmphasis"/>
                <w:i w:val="0"/>
                <w:iCs w:val="0"/>
              </w:rPr>
              <w:t>AC9HP4M09 </w:t>
            </w:r>
          </w:p>
        </w:tc>
        <w:tc>
          <w:tcPr>
            <w:tcW w:w="10453" w:type="dxa"/>
          </w:tcPr>
          <w:p w14:paraId="2A79EA23" w14:textId="02E72D47" w:rsidR="00D65E90" w:rsidRPr="00D65E90" w:rsidRDefault="00D65E90" w:rsidP="00D65E90">
            <w:pPr>
              <w:pStyle w:val="BodyText"/>
              <w:numPr>
                <w:ilvl w:val="0"/>
                <w:numId w:val="12"/>
              </w:numPr>
              <w:spacing w:before="120" w:after="120" w:line="240" w:lineRule="auto"/>
              <w:ind w:left="312" w:hanging="284"/>
              <w:rPr>
                <w:rStyle w:val="SubtleEmphasis"/>
              </w:rPr>
            </w:pPr>
            <w:r w:rsidRPr="00D65E90">
              <w:rPr>
                <w:rStyle w:val="SubtleEmphasis"/>
              </w:rPr>
              <w:t xml:space="preserve">using cooperative skills to complete a movement task, such as a partner balance, partner passing strategy or team strategy </w:t>
            </w:r>
          </w:p>
          <w:p w14:paraId="11C82ADF" w14:textId="63EE4DEE" w:rsidR="00D65E90" w:rsidRPr="00D65E90" w:rsidRDefault="00D65E90" w:rsidP="00D65E90">
            <w:pPr>
              <w:pStyle w:val="BodyText"/>
              <w:numPr>
                <w:ilvl w:val="0"/>
                <w:numId w:val="12"/>
              </w:numPr>
              <w:spacing w:before="120" w:after="120" w:line="240" w:lineRule="auto"/>
              <w:ind w:left="312" w:hanging="284"/>
              <w:rPr>
                <w:rStyle w:val="SubtleEmphasis"/>
              </w:rPr>
            </w:pPr>
            <w:r w:rsidRPr="00D65E90">
              <w:rPr>
                <w:rStyle w:val="SubtleEmphasis"/>
              </w:rPr>
              <w:t xml:space="preserve">working cooperatively with team members to maintain possession in a game by passing to other players and listening to teammates </w:t>
            </w:r>
          </w:p>
          <w:p w14:paraId="172D4269" w14:textId="3FD996B2" w:rsidR="005A3481" w:rsidRPr="005A3481" w:rsidRDefault="00D65E90" w:rsidP="00D65E90">
            <w:pPr>
              <w:pStyle w:val="BodyText"/>
              <w:numPr>
                <w:ilvl w:val="0"/>
                <w:numId w:val="12"/>
              </w:numPr>
              <w:spacing w:before="120" w:after="120" w:line="240" w:lineRule="auto"/>
              <w:ind w:left="312" w:hanging="284"/>
              <w:rPr>
                <w:rStyle w:val="SubtleEmphasis"/>
              </w:rPr>
            </w:pPr>
            <w:r w:rsidRPr="00D65E90">
              <w:rPr>
                <w:rStyle w:val="SubtleEmphasis"/>
              </w:rPr>
              <w:t xml:space="preserve">modifying physical activities to ensure that everyone is included, such as changing equipment, rules or playing space </w:t>
            </w:r>
          </w:p>
        </w:tc>
      </w:tr>
    </w:tbl>
    <w:p w14:paraId="4C4C73D3" w14:textId="40AE1CC5" w:rsidR="00D93AE0" w:rsidRDefault="00D93AE0">
      <w:pPr>
        <w:spacing w:before="160" w:after="0" w:line="360" w:lineRule="auto"/>
        <w:rPr>
          <w:rFonts w:ascii="Arial Bold" w:eastAsiaTheme="majorEastAsia" w:hAnsi="Arial Bold" w:hint="eastAsia"/>
          <w:b/>
          <w:i w:val="0"/>
          <w:szCs w:val="24"/>
        </w:rPr>
      </w:pPr>
    </w:p>
    <w:p w14:paraId="7292967E" w14:textId="7CA4534F" w:rsidR="00AF7D42" w:rsidRDefault="00AF7D42">
      <w:pPr>
        <w:spacing w:before="160" w:after="0" w:line="360" w:lineRule="auto"/>
        <w:rPr>
          <w:rFonts w:ascii="Arial Bold" w:eastAsiaTheme="majorEastAsia" w:hAnsi="Arial Bold" w:hint="eastAsia"/>
          <w:b/>
          <w:i w:val="0"/>
          <w:szCs w:val="24"/>
        </w:rPr>
      </w:pPr>
    </w:p>
    <w:p w14:paraId="471D017F" w14:textId="77777777" w:rsidR="00AF7D42" w:rsidRDefault="00AF7D42">
      <w:pPr>
        <w:spacing w:before="160" w:after="0" w:line="360" w:lineRule="auto"/>
        <w:rPr>
          <w:rFonts w:ascii="Arial Bold" w:eastAsiaTheme="majorEastAsia" w:hAnsi="Arial Bold" w:hint="eastAsia"/>
          <w:b/>
          <w:i w:val="0"/>
          <w:szCs w:val="24"/>
        </w:rPr>
      </w:pPr>
    </w:p>
    <w:p w14:paraId="05782C33" w14:textId="77777777" w:rsidR="009C7219" w:rsidRDefault="009C7219">
      <w:pPr>
        <w:spacing w:before="160" w:after="0" w:line="360" w:lineRule="auto"/>
        <w:rPr>
          <w:rFonts w:ascii="Arial Bold" w:eastAsiaTheme="majorEastAsia" w:hAnsi="Arial Bold" w:hint="eastAsia"/>
          <w:b/>
          <w:i w:val="0"/>
          <w:szCs w:val="24"/>
        </w:rPr>
      </w:pPr>
      <w:bookmarkStart w:id="19" w:name="_Toc83125423"/>
      <w:r>
        <w:rPr>
          <w:rFonts w:hint="eastAsia"/>
        </w:rPr>
        <w:br w:type="page"/>
      </w:r>
    </w:p>
    <w:p w14:paraId="6DC0F3A0" w14:textId="1B950882" w:rsidR="00E1722B" w:rsidRPr="00872323" w:rsidRDefault="00E1722B" w:rsidP="000A24F8">
      <w:pPr>
        <w:pStyle w:val="ACARA-Heading2"/>
        <w:rPr>
          <w:rFonts w:hint="eastAsia"/>
        </w:rPr>
      </w:pPr>
      <w:bookmarkStart w:id="20" w:name="_Toc95911932"/>
      <w:r>
        <w:lastRenderedPageBreak/>
        <w:t>Year</w:t>
      </w:r>
      <w:r w:rsidR="00315D62">
        <w:t>s</w:t>
      </w:r>
      <w:r>
        <w:t xml:space="preserve"> </w:t>
      </w:r>
      <w:bookmarkEnd w:id="19"/>
      <w:r w:rsidR="00E30BBE">
        <w:t>5</w:t>
      </w:r>
      <w:r w:rsidR="007204CD">
        <w:t xml:space="preserve"> - </w:t>
      </w:r>
      <w:r w:rsidR="00E30BBE">
        <w:t>6</w:t>
      </w:r>
      <w:bookmarkEnd w:id="20"/>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21ECE27"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3EC3A1B1" w14:textId="54FD6BE2" w:rsidR="0055542E" w:rsidRPr="00C83BA3" w:rsidRDefault="0055542E" w:rsidP="002C4F80">
            <w:pPr>
              <w:pStyle w:val="BodyText"/>
              <w:spacing w:before="40" w:after="40"/>
              <w:ind w:left="23" w:right="23"/>
              <w:jc w:val="center"/>
              <w:rPr>
                <w:rStyle w:val="SubtleEmphasis"/>
                <w:b/>
                <w:bCs/>
                <w:sz w:val="22"/>
                <w:szCs w:val="22"/>
              </w:rPr>
            </w:pPr>
            <w:bookmarkStart w:id="21" w:name="year4"/>
            <w:bookmarkEnd w:id="18"/>
            <w:r w:rsidRPr="00C83BA3">
              <w:rPr>
                <w:rStyle w:val="SubtleEmphasis"/>
                <w:b/>
                <w:bCs/>
                <w:color w:val="FFFFFF" w:themeColor="background1"/>
                <w:sz w:val="22"/>
                <w:szCs w:val="22"/>
              </w:rPr>
              <w:t>Band level description</w:t>
            </w:r>
          </w:p>
        </w:tc>
      </w:tr>
      <w:tr w:rsidR="0055542E" w14:paraId="0E9EC47F" w14:textId="77777777" w:rsidTr="002C4F80">
        <w:tc>
          <w:tcPr>
            <w:tcW w:w="15126" w:type="dxa"/>
            <w:tcBorders>
              <w:top w:val="single" w:sz="4" w:space="0" w:color="auto"/>
              <w:left w:val="single" w:sz="4" w:space="0" w:color="auto"/>
              <w:bottom w:val="single" w:sz="4" w:space="0" w:color="auto"/>
              <w:right w:val="single" w:sz="4" w:space="0" w:color="auto"/>
            </w:tcBorders>
          </w:tcPr>
          <w:p w14:paraId="1011571F"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rStyle w:val="normaltextrun"/>
                <w:i w:val="0"/>
                <w:iCs/>
                <w:color w:val="auto"/>
                <w:sz w:val="20"/>
                <w:szCs w:val="20"/>
              </w:rPr>
              <w:t xml:space="preserve">The Years 5–6 curriculum builds on each student’s prior learning. During this time, students are taking more responsibility for their own health, physical activity and personal safety. </w:t>
            </w:r>
          </w:p>
          <w:p w14:paraId="0447FE75" w14:textId="77777777" w:rsidR="00E30BBE" w:rsidRPr="00E30BBE" w:rsidRDefault="00E30BBE" w:rsidP="00643A4B">
            <w:pPr>
              <w:spacing w:after="120" w:line="240" w:lineRule="auto"/>
              <w:ind w:left="144" w:right="144"/>
              <w:rPr>
                <w:i w:val="0"/>
                <w:iCs/>
                <w:color w:val="auto"/>
                <w:sz w:val="20"/>
                <w:szCs w:val="20"/>
              </w:rPr>
            </w:pPr>
            <w:r w:rsidRPr="00E30BBE">
              <w:rPr>
                <w:rStyle w:val="normaltextrun"/>
                <w:i w:val="0"/>
                <w:iCs/>
                <w:color w:val="auto"/>
                <w:sz w:val="20"/>
                <w:szCs w:val="20"/>
              </w:rPr>
              <w:t xml:space="preserve">Students develop optimistic habits in the way they look at themselves, their world and their perception of what the future holds for them. They understand the important role persistence and resilience play in maintaining confidence and </w:t>
            </w:r>
            <w:r w:rsidRPr="00E30BBE">
              <w:rPr>
                <w:i w:val="0"/>
                <w:iCs/>
                <w:color w:val="auto"/>
                <w:sz w:val="20"/>
                <w:szCs w:val="20"/>
              </w:rPr>
              <w:t xml:space="preserve">commitment to complete tasks. </w:t>
            </w:r>
          </w:p>
          <w:p w14:paraId="58F978D6"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i w:val="0"/>
                <w:iCs/>
                <w:color w:val="auto"/>
                <w:sz w:val="20"/>
                <w:szCs w:val="20"/>
              </w:rPr>
              <w:t>Most students will be experiencing the physical, emotional</w:t>
            </w:r>
            <w:r w:rsidRPr="00E30BBE">
              <w:rPr>
                <w:rStyle w:val="normaltextrun"/>
                <w:i w:val="0"/>
                <w:iCs/>
                <w:color w:val="auto"/>
                <w:sz w:val="20"/>
                <w:szCs w:val="20"/>
              </w:rPr>
              <w:t xml:space="preserve"> and social changes associated with puberty during these years. The content supports learning about these changes and positive ways to manage these transitions. Students also learn about their own unique qualities and explore ways in which people define their own identities and value the diversity within their community. </w:t>
            </w:r>
          </w:p>
          <w:p w14:paraId="759D9BA1"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rStyle w:val="normaltextrun"/>
                <w:i w:val="0"/>
                <w:iCs/>
                <w:color w:val="auto"/>
                <w:sz w:val="20"/>
                <w:szCs w:val="20"/>
              </w:rPr>
              <w:t>Students are becoming more conscious of external influences on their attitudes, beliefs and behaviours. They explore how their choices and behaviours influence their health and wellbeing.</w:t>
            </w:r>
          </w:p>
          <w:p w14:paraId="3A68734A"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rStyle w:val="normaltextrun"/>
                <w:i w:val="0"/>
                <w:iCs/>
                <w:color w:val="auto"/>
                <w:sz w:val="20"/>
                <w:szCs w:val="20"/>
              </w:rPr>
              <w:t xml:space="preserve">Students have frequent opportunities to apply and transfer the movement skills and strategies they have learnt and refined previously into a range of new movement situations. Students explore ways they can actively participate in a range of physical activity settings and contribute to building a healthier community. </w:t>
            </w:r>
          </w:p>
          <w:p w14:paraId="442D0828" w14:textId="541BA4D7" w:rsidR="0055542E" w:rsidRPr="00184492" w:rsidRDefault="00E30BBE" w:rsidP="00643A4B">
            <w:pPr>
              <w:pStyle w:val="BodyText"/>
              <w:spacing w:before="120" w:after="120" w:line="240" w:lineRule="auto"/>
              <w:ind w:left="144" w:right="144"/>
              <w:rPr>
                <w:iCs/>
                <w:sz w:val="20"/>
              </w:rPr>
            </w:pPr>
            <w:r w:rsidRPr="00E30BBE">
              <w:rPr>
                <w:rStyle w:val="normaltextrun"/>
                <w:iCs/>
                <w:sz w:val="20"/>
              </w:rPr>
              <w:t>Students begin to explore more complex movement concepts and promote safe, equitable and fair participation for all. Students further develop and refine a range of communication and conflict resolution skills and processes, enabling them to interact appropriately and respectfully with others in a range of different movement and social situations.</w:t>
            </w:r>
          </w:p>
        </w:tc>
      </w:tr>
      <w:tr w:rsidR="0055542E" w14:paraId="17817A74"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FFBB33"/>
          </w:tcPr>
          <w:p w14:paraId="7BE4E711" w14:textId="77777777" w:rsidR="0055542E" w:rsidRPr="00C83BA3" w:rsidRDefault="0055542E" w:rsidP="002C4F80">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7F43DA8C" w14:textId="77777777" w:rsidTr="002C4F80">
        <w:tc>
          <w:tcPr>
            <w:tcW w:w="15126" w:type="dxa"/>
            <w:tcBorders>
              <w:top w:val="single" w:sz="4" w:space="0" w:color="auto"/>
              <w:left w:val="single" w:sz="4" w:space="0" w:color="auto"/>
              <w:bottom w:val="single" w:sz="4" w:space="0" w:color="auto"/>
              <w:right w:val="single" w:sz="4" w:space="0" w:color="auto"/>
            </w:tcBorders>
          </w:tcPr>
          <w:p w14:paraId="5D43709B" w14:textId="36ED47D8" w:rsidR="0055542E" w:rsidRPr="00184492" w:rsidRDefault="00951749" w:rsidP="00643A4B">
            <w:pPr>
              <w:spacing w:after="120" w:line="240" w:lineRule="auto"/>
              <w:ind w:left="144" w:right="144"/>
              <w:rPr>
                <w:iCs/>
                <w:color w:val="auto"/>
                <w:sz w:val="20"/>
              </w:rPr>
            </w:pPr>
            <w:r w:rsidRPr="00643A4B">
              <w:rPr>
                <w:rStyle w:val="normaltextrun"/>
                <w:i w:val="0"/>
                <w:iCs/>
                <w:color w:val="auto"/>
                <w:sz w:val="20"/>
                <w:szCs w:val="18"/>
              </w:rPr>
              <w:t>By the end of Year 6, students explain how different factors influence identities. They propose strategies to manage emotions, developmental changes and transitions. They propose strategies to demonstrate respect, empathy and inclusion. They explain how stereotypes influence roles and responsibilities. Students explain how communication skills, protective behaviours and help-seeking strategies keep themselves and others safe online and offline. They analyse health information to refine strategies to enhance their own and others’ health, safety, relationships and wellbeing. Students refine and modify movement skills and apply movement concepts across a range of situations. They transfer movement strategies between situations and evaluate the impact on movement outcomes. Students propose strategies to promote physical activity participation that enhance health, fitness and wellbeing. They describe contributions they can make as a group and team member to support fair play and inclusion across a range of movement contexts.</w:t>
            </w:r>
          </w:p>
        </w:tc>
      </w:tr>
    </w:tbl>
    <w:p w14:paraId="1E74B0F2" w14:textId="06151CBD" w:rsidR="0055542E" w:rsidRDefault="0055542E" w:rsidP="0055542E"/>
    <w:p w14:paraId="72FC3B33" w14:textId="223356B1" w:rsidR="00AF7D42" w:rsidRDefault="00AF7D42" w:rsidP="0055542E"/>
    <w:p w14:paraId="269187D0" w14:textId="77777777" w:rsidR="00AF7D42" w:rsidRDefault="00AF7D42"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50BC3983" w14:textId="77777777" w:rsidTr="671A9AE1">
        <w:tc>
          <w:tcPr>
            <w:tcW w:w="12328" w:type="dxa"/>
            <w:gridSpan w:val="2"/>
            <w:shd w:val="clear" w:color="auto" w:fill="005D93" w:themeFill="text2"/>
          </w:tcPr>
          <w:p w14:paraId="7DB4E969" w14:textId="01E97F9C" w:rsidR="0055542E" w:rsidRPr="00F91937" w:rsidRDefault="0055542E" w:rsidP="002C4F80">
            <w:pPr>
              <w:pStyle w:val="BodyText"/>
              <w:spacing w:before="40" w:after="40" w:line="240" w:lineRule="auto"/>
              <w:ind w:left="23" w:right="23"/>
              <w:rPr>
                <w:b/>
                <w:bCs/>
              </w:rPr>
            </w:pPr>
            <w:r>
              <w:rPr>
                <w:b/>
                <w:color w:val="FFFFFF" w:themeColor="background1"/>
              </w:rPr>
              <w:lastRenderedPageBreak/>
              <w:t xml:space="preserve">Strand: </w:t>
            </w:r>
            <w:r w:rsidR="00FA6660">
              <w:rPr>
                <w:b/>
                <w:color w:val="FFFFFF" w:themeColor="background1"/>
              </w:rPr>
              <w:t>Personal, social and community health</w:t>
            </w:r>
          </w:p>
        </w:tc>
        <w:tc>
          <w:tcPr>
            <w:tcW w:w="2798" w:type="dxa"/>
            <w:shd w:val="clear" w:color="auto" w:fill="FFFFFF" w:themeFill="accent6"/>
          </w:tcPr>
          <w:p w14:paraId="206B5583" w14:textId="670D2B62" w:rsidR="0055542E" w:rsidRPr="007078D3" w:rsidRDefault="0055542E" w:rsidP="002C4F80">
            <w:pPr>
              <w:pStyle w:val="BodyText"/>
              <w:spacing w:before="40" w:after="40" w:line="240" w:lineRule="auto"/>
              <w:ind w:left="23" w:right="23"/>
              <w:rPr>
                <w:b/>
                <w:bCs/>
              </w:rPr>
            </w:pPr>
            <w:r w:rsidRPr="007078D3">
              <w:rPr>
                <w:b/>
              </w:rPr>
              <w:t>Year</w:t>
            </w:r>
            <w:r>
              <w:rPr>
                <w:b/>
              </w:rPr>
              <w:t>s</w:t>
            </w:r>
            <w:r w:rsidRPr="007078D3">
              <w:rPr>
                <w:b/>
              </w:rPr>
              <w:t xml:space="preserve"> </w:t>
            </w:r>
            <w:r w:rsidR="005019A5">
              <w:rPr>
                <w:b/>
              </w:rPr>
              <w:t>5</w:t>
            </w:r>
            <w:r>
              <w:rPr>
                <w:b/>
              </w:rPr>
              <w:t>–</w:t>
            </w:r>
            <w:r w:rsidR="005019A5">
              <w:rPr>
                <w:b/>
              </w:rPr>
              <w:t>6</w:t>
            </w:r>
          </w:p>
        </w:tc>
      </w:tr>
      <w:tr w:rsidR="0055542E" w:rsidRPr="0094378D" w14:paraId="29DB9432" w14:textId="77777777" w:rsidTr="002C4F80">
        <w:tc>
          <w:tcPr>
            <w:tcW w:w="15126" w:type="dxa"/>
            <w:gridSpan w:val="3"/>
            <w:shd w:val="clear" w:color="auto" w:fill="E5F5FB" w:themeFill="accent2"/>
          </w:tcPr>
          <w:p w14:paraId="5FF735E6" w14:textId="05CE86B3" w:rsidR="0055542E" w:rsidRPr="007078D3" w:rsidRDefault="0055542E" w:rsidP="002C4F80">
            <w:pPr>
              <w:pStyle w:val="BodyText"/>
              <w:spacing w:before="40" w:after="40" w:line="240" w:lineRule="auto"/>
              <w:ind w:left="23" w:right="23"/>
              <w:rPr>
                <w:b/>
                <w:bCs/>
                <w:iCs/>
              </w:rPr>
            </w:pPr>
            <w:r w:rsidRPr="007078D3">
              <w:rPr>
                <w:b/>
                <w:bCs/>
              </w:rPr>
              <w:t xml:space="preserve">Sub-strand: </w:t>
            </w:r>
            <w:r w:rsidR="00C844D0">
              <w:rPr>
                <w:b/>
                <w:bCs/>
              </w:rPr>
              <w:t>Identities and change</w:t>
            </w:r>
          </w:p>
        </w:tc>
      </w:tr>
      <w:tr w:rsidR="0055542E" w:rsidRPr="0094378D" w14:paraId="3AB1A703" w14:textId="77777777" w:rsidTr="671A9AE1">
        <w:tc>
          <w:tcPr>
            <w:tcW w:w="4673" w:type="dxa"/>
            <w:shd w:val="clear" w:color="auto" w:fill="FFD685" w:themeFill="accent3"/>
          </w:tcPr>
          <w:p w14:paraId="67D0FB42" w14:textId="77777777" w:rsidR="0055542E" w:rsidRPr="00CC798A" w:rsidRDefault="0055542E"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5743FC8D" w14:textId="77777777" w:rsidR="0055542E" w:rsidRPr="00654201" w:rsidRDefault="0055542E"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663C8470" w14:textId="77777777" w:rsidR="0055542E" w:rsidRPr="00CC798A" w:rsidRDefault="0055542E"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55542E" w:rsidRPr="0094378D" w14:paraId="7D5946A5" w14:textId="77777777" w:rsidTr="002C4F80">
        <w:trPr>
          <w:trHeight w:val="2367"/>
        </w:trPr>
        <w:tc>
          <w:tcPr>
            <w:tcW w:w="4673" w:type="dxa"/>
          </w:tcPr>
          <w:p w14:paraId="058CDF49" w14:textId="31CE6160" w:rsidR="00991DCE" w:rsidRPr="00D65E90" w:rsidRDefault="00991DCE" w:rsidP="00D65E90">
            <w:pPr>
              <w:spacing w:after="120" w:line="240" w:lineRule="auto"/>
              <w:ind w:left="357" w:right="425"/>
              <w:rPr>
                <w:rStyle w:val="SubtleEmphasis"/>
                <w:i w:val="0"/>
                <w:iCs w:val="0"/>
              </w:rPr>
            </w:pPr>
            <w:r w:rsidRPr="00D65E90">
              <w:rPr>
                <w:rStyle w:val="SubtleEmphasis"/>
                <w:i w:val="0"/>
                <w:iCs w:val="0"/>
              </w:rPr>
              <w:t>explain how identities can be influenced by people and places, and how we can create positive self-identities</w:t>
            </w:r>
          </w:p>
          <w:p w14:paraId="4C60EE43" w14:textId="085EB5C3" w:rsidR="0055542E" w:rsidRPr="00E9248E" w:rsidRDefault="00991DCE" w:rsidP="00D65E90">
            <w:pPr>
              <w:spacing w:after="120" w:line="240" w:lineRule="auto"/>
              <w:ind w:left="357" w:right="425"/>
              <w:rPr>
                <w:rStyle w:val="SubtleEmphasis"/>
                <w:i w:val="0"/>
                <w:iCs w:val="0"/>
              </w:rPr>
            </w:pPr>
            <w:r w:rsidRPr="00D65E90">
              <w:rPr>
                <w:rStyle w:val="SubtleEmphasis"/>
                <w:i w:val="0"/>
                <w:iCs w:val="0"/>
              </w:rPr>
              <w:t>AC9HP6P01</w:t>
            </w:r>
          </w:p>
        </w:tc>
        <w:tc>
          <w:tcPr>
            <w:tcW w:w="10453" w:type="dxa"/>
            <w:gridSpan w:val="2"/>
          </w:tcPr>
          <w:p w14:paraId="4A371466" w14:textId="405E9D8C" w:rsidR="0055542E" w:rsidRPr="00416AA4" w:rsidRDefault="00D77EDC" w:rsidP="00416AA4">
            <w:pPr>
              <w:pStyle w:val="BodyText"/>
              <w:numPr>
                <w:ilvl w:val="0"/>
                <w:numId w:val="12"/>
              </w:numPr>
              <w:spacing w:before="120" w:after="120" w:line="240" w:lineRule="auto"/>
              <w:ind w:left="312" w:hanging="284"/>
              <w:rPr>
                <w:iCs/>
                <w:sz w:val="20"/>
              </w:rPr>
            </w:pPr>
            <w:r w:rsidRPr="00416AA4">
              <w:rPr>
                <w:sz w:val="20"/>
              </w:rPr>
              <w:t>explaining how role models influence the way individuals see themselves; for example, sporting role models, social media influencers, parents, friends and coaches</w:t>
            </w:r>
          </w:p>
          <w:p w14:paraId="08CEE798" w14:textId="33B58EF3" w:rsidR="00EB1AB5" w:rsidRPr="00416AA4" w:rsidRDefault="00EB1AB5" w:rsidP="00416AA4">
            <w:pPr>
              <w:pStyle w:val="BodyText"/>
              <w:numPr>
                <w:ilvl w:val="0"/>
                <w:numId w:val="12"/>
              </w:numPr>
              <w:spacing w:before="120" w:after="120" w:line="240" w:lineRule="auto"/>
              <w:ind w:left="312" w:hanging="284"/>
              <w:rPr>
                <w:iCs/>
                <w:sz w:val="20"/>
              </w:rPr>
            </w:pPr>
            <w:r w:rsidRPr="671A9AE1">
              <w:rPr>
                <w:rFonts w:cstheme="minorBidi"/>
                <w:sz w:val="20"/>
              </w:rPr>
              <w:t>investigating how First Nations Australians identify within and across communities through connection to Country/Place; for example, Bama People of the rainforests of North Queensland or Quandamooka People of South East Queensland</w:t>
            </w:r>
          </w:p>
          <w:p w14:paraId="5739CFC6" w14:textId="0F7F18E3" w:rsidR="008C52BC" w:rsidRPr="00416AA4" w:rsidRDefault="008C52BC" w:rsidP="00416AA4">
            <w:pPr>
              <w:pStyle w:val="BodyText"/>
              <w:numPr>
                <w:ilvl w:val="0"/>
                <w:numId w:val="12"/>
              </w:numPr>
              <w:spacing w:before="120" w:after="120" w:line="240" w:lineRule="auto"/>
              <w:ind w:left="312" w:hanging="284"/>
              <w:rPr>
                <w:iCs/>
                <w:sz w:val="20"/>
              </w:rPr>
            </w:pPr>
            <w:r w:rsidRPr="671A9AE1">
              <w:rPr>
                <w:rFonts w:cstheme="minorBidi"/>
                <w:sz w:val="20"/>
              </w:rPr>
              <w:t>examining how beliefs and cultural practices convey meanings for cultural groups, including Australians of Asian heritage, and contribute to the development of positive self-identities</w:t>
            </w:r>
          </w:p>
          <w:p w14:paraId="19EA7736" w14:textId="25453D59" w:rsidR="000A248A" w:rsidRPr="00416AA4" w:rsidRDefault="000A248A" w:rsidP="00416AA4">
            <w:pPr>
              <w:pStyle w:val="BodyText"/>
              <w:numPr>
                <w:ilvl w:val="0"/>
                <w:numId w:val="12"/>
              </w:numPr>
              <w:spacing w:before="120" w:after="120" w:line="240" w:lineRule="auto"/>
              <w:ind w:left="312" w:hanging="284"/>
              <w:rPr>
                <w:iCs/>
                <w:sz w:val="20"/>
              </w:rPr>
            </w:pPr>
            <w:r w:rsidRPr="00416AA4">
              <w:rPr>
                <w:sz w:val="20"/>
              </w:rPr>
              <w:t>exploring how connection to people and places can influence personal and cultural identities over time</w:t>
            </w:r>
          </w:p>
          <w:p w14:paraId="6C4F4B9B" w14:textId="23CC29C9" w:rsidR="00C33DA7" w:rsidRPr="00416AA4" w:rsidRDefault="00C33DA7" w:rsidP="00416AA4">
            <w:pPr>
              <w:pStyle w:val="BodyText"/>
              <w:numPr>
                <w:ilvl w:val="0"/>
                <w:numId w:val="12"/>
              </w:numPr>
              <w:spacing w:before="120" w:after="120" w:line="240" w:lineRule="auto"/>
              <w:ind w:left="312" w:hanging="284"/>
              <w:rPr>
                <w:iCs/>
                <w:sz w:val="20"/>
              </w:rPr>
            </w:pPr>
            <w:r w:rsidRPr="671A9AE1">
              <w:rPr>
                <w:rFonts w:cstheme="minorBidi"/>
                <w:sz w:val="20"/>
              </w:rPr>
              <w:t>exploring the different levels of connection within First Nations Australian communities, such as cultural group, clan, Country/Place, skin names and social standing within community</w:t>
            </w:r>
          </w:p>
          <w:p w14:paraId="3E166CD0" w14:textId="29DD81EE" w:rsidR="0055542E" w:rsidRPr="00416AA4" w:rsidRDefault="00416AA4" w:rsidP="00416AA4">
            <w:pPr>
              <w:pStyle w:val="BodyText"/>
              <w:numPr>
                <w:ilvl w:val="0"/>
                <w:numId w:val="12"/>
              </w:numPr>
              <w:spacing w:before="120" w:after="120" w:line="240" w:lineRule="auto"/>
              <w:ind w:left="312" w:hanging="284"/>
              <w:rPr>
                <w:iCs/>
                <w:sz w:val="20"/>
              </w:rPr>
            </w:pPr>
            <w:r w:rsidRPr="671A9AE1">
              <w:rPr>
                <w:rFonts w:cstheme="minorBidi"/>
                <w:sz w:val="20"/>
              </w:rPr>
              <w:t>exploring how family, peers, popular culture, gender stereotypes and the media influence developing identities</w:t>
            </w:r>
          </w:p>
        </w:tc>
      </w:tr>
      <w:tr w:rsidR="00BF4D40" w:rsidRPr="0094378D" w14:paraId="40456118" w14:textId="77777777" w:rsidTr="002C4F80">
        <w:trPr>
          <w:trHeight w:val="2367"/>
        </w:trPr>
        <w:tc>
          <w:tcPr>
            <w:tcW w:w="4673" w:type="dxa"/>
          </w:tcPr>
          <w:p w14:paraId="2A09F42F" w14:textId="77777777" w:rsidR="007F423B" w:rsidRPr="00D65E90" w:rsidRDefault="007F423B" w:rsidP="00D65E90">
            <w:pPr>
              <w:spacing w:after="120" w:line="240" w:lineRule="auto"/>
              <w:ind w:left="357" w:right="425"/>
              <w:rPr>
                <w:rStyle w:val="SubtleEmphasis"/>
                <w:i w:val="0"/>
                <w:iCs w:val="0"/>
              </w:rPr>
            </w:pPr>
            <w:r w:rsidRPr="00D65E90">
              <w:rPr>
                <w:rStyle w:val="SubtleEmphasis"/>
                <w:i w:val="0"/>
                <w:iCs w:val="0"/>
              </w:rPr>
              <w:t>investigate resources and strategies to manage changes and transitions, including changes associated with puberty</w:t>
            </w:r>
          </w:p>
          <w:p w14:paraId="25E0B82C" w14:textId="5AE96B51" w:rsidR="00BF4D40" w:rsidRPr="00D65E90" w:rsidRDefault="007F423B" w:rsidP="00D65E90">
            <w:pPr>
              <w:spacing w:after="120" w:line="240" w:lineRule="auto"/>
              <w:ind w:left="357" w:right="425"/>
              <w:rPr>
                <w:rStyle w:val="SubtleEmphasis"/>
                <w:i w:val="0"/>
                <w:iCs w:val="0"/>
              </w:rPr>
            </w:pPr>
            <w:r w:rsidRPr="00D65E90">
              <w:rPr>
                <w:rStyle w:val="SubtleEmphasis"/>
                <w:i w:val="0"/>
                <w:iCs w:val="0"/>
              </w:rPr>
              <w:t>AC9HP6P02</w:t>
            </w:r>
          </w:p>
        </w:tc>
        <w:tc>
          <w:tcPr>
            <w:tcW w:w="10453" w:type="dxa"/>
            <w:gridSpan w:val="2"/>
          </w:tcPr>
          <w:p w14:paraId="79559079" w14:textId="77777777" w:rsidR="00BF4D40" w:rsidRPr="00101DEA" w:rsidRDefault="00497E86" w:rsidP="00416AA4">
            <w:pPr>
              <w:pStyle w:val="BodyText"/>
              <w:numPr>
                <w:ilvl w:val="0"/>
                <w:numId w:val="12"/>
              </w:numPr>
              <w:spacing w:before="120" w:after="120" w:line="240" w:lineRule="auto"/>
              <w:ind w:left="312" w:hanging="284"/>
              <w:rPr>
                <w:sz w:val="20"/>
              </w:rPr>
            </w:pPr>
            <w:r w:rsidRPr="00101DEA">
              <w:rPr>
                <w:sz w:val="20"/>
              </w:rPr>
              <w:t>understanding that experiences of puberty differ, and the resources and strategies chosen to manage these changes are personal</w:t>
            </w:r>
          </w:p>
          <w:p w14:paraId="68B79B4E" w14:textId="77777777" w:rsidR="00497E86" w:rsidRPr="00101DEA" w:rsidRDefault="00775199" w:rsidP="00416AA4">
            <w:pPr>
              <w:pStyle w:val="BodyText"/>
              <w:numPr>
                <w:ilvl w:val="0"/>
                <w:numId w:val="12"/>
              </w:numPr>
              <w:spacing w:before="120" w:after="120" w:line="240" w:lineRule="auto"/>
              <w:ind w:left="312" w:hanging="284"/>
              <w:rPr>
                <w:sz w:val="20"/>
              </w:rPr>
            </w:pPr>
            <w:r w:rsidRPr="00101DEA">
              <w:rPr>
                <w:sz w:val="20"/>
              </w:rPr>
              <w:t>examining the range of products and resources available to manage the physical changes associated with puberty, including products for managing menstruation</w:t>
            </w:r>
          </w:p>
          <w:p w14:paraId="0992456F" w14:textId="77777777" w:rsidR="00775199" w:rsidRPr="00101DEA" w:rsidRDefault="00EB0010" w:rsidP="00416AA4">
            <w:pPr>
              <w:pStyle w:val="BodyText"/>
              <w:numPr>
                <w:ilvl w:val="0"/>
                <w:numId w:val="12"/>
              </w:numPr>
              <w:spacing w:before="120" w:after="120" w:line="240" w:lineRule="auto"/>
              <w:ind w:left="312" w:hanging="284"/>
              <w:rPr>
                <w:sz w:val="20"/>
              </w:rPr>
            </w:pPr>
            <w:r w:rsidRPr="00101DEA">
              <w:rPr>
                <w:sz w:val="20"/>
              </w:rPr>
              <w:t>understanding that physical changes experienced during puberty are linked to rites of passage ceremonies in many First Nations Australian communities</w:t>
            </w:r>
          </w:p>
          <w:p w14:paraId="4AFDAB7A" w14:textId="77777777" w:rsidR="00303805" w:rsidRPr="00101DEA" w:rsidRDefault="00303805" w:rsidP="00416AA4">
            <w:pPr>
              <w:pStyle w:val="BodyText"/>
              <w:numPr>
                <w:ilvl w:val="0"/>
                <w:numId w:val="12"/>
              </w:numPr>
              <w:spacing w:before="120" w:after="120" w:line="240" w:lineRule="auto"/>
              <w:ind w:left="312" w:hanging="284"/>
              <w:rPr>
                <w:sz w:val="20"/>
              </w:rPr>
            </w:pPr>
            <w:r w:rsidRPr="00101DEA">
              <w:rPr>
                <w:sz w:val="20"/>
              </w:rPr>
              <w:t>discussing ways families and cultural groups acknowledge and celebrate major stages of development in young people’s lives</w:t>
            </w:r>
          </w:p>
          <w:p w14:paraId="3EB80A38" w14:textId="77777777" w:rsidR="008B1575" w:rsidRPr="00101DEA" w:rsidRDefault="008B1575" w:rsidP="00416AA4">
            <w:pPr>
              <w:pStyle w:val="BodyText"/>
              <w:numPr>
                <w:ilvl w:val="0"/>
                <w:numId w:val="12"/>
              </w:numPr>
              <w:spacing w:before="120" w:after="120" w:line="240" w:lineRule="auto"/>
              <w:ind w:left="312" w:hanging="284"/>
              <w:rPr>
                <w:sz w:val="20"/>
              </w:rPr>
            </w:pPr>
            <w:r w:rsidRPr="00101DEA">
              <w:rPr>
                <w:sz w:val="20"/>
              </w:rPr>
              <w:t>analysing how roles and responsibilities change as people grow older and examining strategies for managing these increasing responsibilities</w:t>
            </w:r>
          </w:p>
          <w:p w14:paraId="39064301" w14:textId="356CECC6" w:rsidR="00C6501C" w:rsidRPr="00101DEA" w:rsidRDefault="00C6501C" w:rsidP="00416AA4">
            <w:pPr>
              <w:pStyle w:val="BodyText"/>
              <w:numPr>
                <w:ilvl w:val="0"/>
                <w:numId w:val="12"/>
              </w:numPr>
              <w:spacing w:before="120" w:after="120" w:line="240" w:lineRule="auto"/>
              <w:ind w:left="312" w:hanging="284"/>
              <w:rPr>
                <w:sz w:val="20"/>
              </w:rPr>
            </w:pPr>
            <w:r w:rsidRPr="00101DEA">
              <w:rPr>
                <w:sz w:val="20"/>
              </w:rPr>
              <w:t>examining how the developmental changes that occur through puberty prepare a persons' body for reproduction</w:t>
            </w:r>
          </w:p>
        </w:tc>
      </w:tr>
      <w:tr w:rsidR="00C6501C" w:rsidRPr="0094378D" w14:paraId="1B0B73D1" w14:textId="77777777" w:rsidTr="002C4F80">
        <w:trPr>
          <w:trHeight w:val="2367"/>
        </w:trPr>
        <w:tc>
          <w:tcPr>
            <w:tcW w:w="4673" w:type="dxa"/>
          </w:tcPr>
          <w:p w14:paraId="548E7C43" w14:textId="77777777" w:rsidR="00C435C7" w:rsidRPr="00D65E90" w:rsidRDefault="00C435C7" w:rsidP="00D65E90">
            <w:pPr>
              <w:spacing w:after="120" w:line="240" w:lineRule="auto"/>
              <w:ind w:left="357" w:right="425"/>
              <w:rPr>
                <w:rStyle w:val="SubtleEmphasis"/>
                <w:i w:val="0"/>
                <w:iCs w:val="0"/>
              </w:rPr>
            </w:pPr>
            <w:r w:rsidRPr="00D65E90">
              <w:rPr>
                <w:rStyle w:val="SubtleEmphasis"/>
                <w:i w:val="0"/>
                <w:iCs w:val="0"/>
              </w:rPr>
              <w:lastRenderedPageBreak/>
              <w:t xml:space="preserve">investigate how the portrayal of societal roles and responsibilities can be influenced by gender stereotypes </w:t>
            </w:r>
          </w:p>
          <w:p w14:paraId="3CC57DDE" w14:textId="7941ED2E" w:rsidR="00C6501C" w:rsidRPr="00D65E90" w:rsidRDefault="00C435C7" w:rsidP="00D65E90">
            <w:pPr>
              <w:spacing w:after="120" w:line="240" w:lineRule="auto"/>
              <w:ind w:left="357" w:right="425"/>
              <w:rPr>
                <w:rStyle w:val="SubtleEmphasis"/>
                <w:i w:val="0"/>
                <w:iCs w:val="0"/>
              </w:rPr>
            </w:pPr>
            <w:r w:rsidRPr="00D65E90">
              <w:rPr>
                <w:rStyle w:val="SubtleEmphasis"/>
                <w:i w:val="0"/>
                <w:iCs w:val="0"/>
              </w:rPr>
              <w:t>AC9HP6P03</w:t>
            </w:r>
          </w:p>
        </w:tc>
        <w:tc>
          <w:tcPr>
            <w:tcW w:w="10453" w:type="dxa"/>
            <w:gridSpan w:val="2"/>
          </w:tcPr>
          <w:p w14:paraId="5DD5EC95" w14:textId="4BF9FC79" w:rsidR="00BF07B3" w:rsidRPr="00101DEA" w:rsidRDefault="00BF07B3" w:rsidP="00BF07B3">
            <w:pPr>
              <w:pStyle w:val="BodyText"/>
              <w:numPr>
                <w:ilvl w:val="0"/>
                <w:numId w:val="12"/>
              </w:numPr>
              <w:spacing w:after="120" w:line="240" w:lineRule="auto"/>
              <w:ind w:left="271" w:hanging="270"/>
              <w:rPr>
                <w:sz w:val="20"/>
              </w:rPr>
            </w:pPr>
            <w:r w:rsidRPr="00101DEA">
              <w:rPr>
                <w:sz w:val="20"/>
              </w:rPr>
              <w:t>identifying characters in texts who are not constrained by traditional gender stereotypes and how this influences their choices and actions</w:t>
            </w:r>
          </w:p>
          <w:p w14:paraId="72E1EBB0" w14:textId="77777777" w:rsidR="00BF07B3" w:rsidRPr="00101DEA" w:rsidRDefault="00BF07B3" w:rsidP="00BF07B3">
            <w:pPr>
              <w:pStyle w:val="BodyText"/>
              <w:numPr>
                <w:ilvl w:val="0"/>
                <w:numId w:val="12"/>
              </w:numPr>
              <w:spacing w:after="120" w:line="240" w:lineRule="auto"/>
              <w:ind w:left="271" w:hanging="270"/>
              <w:rPr>
                <w:sz w:val="20"/>
              </w:rPr>
            </w:pPr>
            <w:r w:rsidRPr="00101DEA">
              <w:rPr>
                <w:sz w:val="20"/>
              </w:rPr>
              <w:t>questioning the fairness of gender roles and proposing ways to challenge those practices that infringe on an individual’s human rights</w:t>
            </w:r>
          </w:p>
          <w:p w14:paraId="601BBDCA" w14:textId="77777777" w:rsidR="00BF07B3" w:rsidRPr="00101DEA" w:rsidRDefault="00BF07B3" w:rsidP="00BF07B3">
            <w:pPr>
              <w:pStyle w:val="BodyText"/>
              <w:numPr>
                <w:ilvl w:val="0"/>
                <w:numId w:val="12"/>
              </w:numPr>
              <w:spacing w:after="120" w:line="240" w:lineRule="auto"/>
              <w:ind w:left="271" w:hanging="270"/>
              <w:rPr>
                <w:sz w:val="20"/>
              </w:rPr>
            </w:pPr>
            <w:r w:rsidRPr="00101DEA">
              <w:rPr>
                <w:sz w:val="20"/>
              </w:rPr>
              <w:t>investigating how social and cultural norms about gender can influence the roles and responsibilities of family members and people within their community</w:t>
            </w:r>
          </w:p>
          <w:p w14:paraId="7F7A89F5" w14:textId="7956AFD9" w:rsidR="00C6501C" w:rsidRPr="00101DEA" w:rsidRDefault="00BF07B3" w:rsidP="00101DEA">
            <w:pPr>
              <w:pStyle w:val="BodyText"/>
              <w:numPr>
                <w:ilvl w:val="0"/>
                <w:numId w:val="12"/>
              </w:numPr>
              <w:spacing w:after="120" w:line="240" w:lineRule="auto"/>
              <w:ind w:left="271" w:hanging="270"/>
              <w:rPr>
                <w:sz w:val="20"/>
              </w:rPr>
            </w:pPr>
            <w:r w:rsidRPr="00101DEA">
              <w:rPr>
                <w:sz w:val="20"/>
              </w:rPr>
              <w:t xml:space="preserve">identifying those gender norms that can have limiting and harmful effects, and proposing strategies to advance gender equality and respect for human rights  </w:t>
            </w:r>
          </w:p>
        </w:tc>
      </w:tr>
      <w:tr w:rsidR="0055542E" w:rsidRPr="00F91937" w14:paraId="37DE089E" w14:textId="77777777" w:rsidTr="671A9AE1">
        <w:tc>
          <w:tcPr>
            <w:tcW w:w="15126" w:type="dxa"/>
            <w:gridSpan w:val="3"/>
            <w:shd w:val="clear" w:color="auto" w:fill="E5F5FB" w:themeFill="accent2"/>
          </w:tcPr>
          <w:p w14:paraId="26C6E8CF" w14:textId="42C9DB1B"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C844D0">
              <w:rPr>
                <w:b/>
                <w:bCs/>
              </w:rPr>
              <w:t>Interacting with others</w:t>
            </w:r>
          </w:p>
        </w:tc>
      </w:tr>
      <w:tr w:rsidR="0055542E" w:rsidRPr="00E014DC" w14:paraId="7B4F553F" w14:textId="77777777" w:rsidTr="008604BF">
        <w:trPr>
          <w:trHeight w:val="952"/>
        </w:trPr>
        <w:tc>
          <w:tcPr>
            <w:tcW w:w="4673" w:type="dxa"/>
          </w:tcPr>
          <w:p w14:paraId="2B554FA8" w14:textId="77777777" w:rsidR="005A65E8" w:rsidRPr="00D65E90" w:rsidRDefault="005A65E8" w:rsidP="00643A4B">
            <w:pPr>
              <w:spacing w:after="120" w:line="240" w:lineRule="auto"/>
              <w:ind w:left="360" w:right="432"/>
              <w:rPr>
                <w:rStyle w:val="SubtleEmphasis"/>
                <w:i w:val="0"/>
                <w:iCs w:val="0"/>
              </w:rPr>
            </w:pPr>
            <w:r w:rsidRPr="00D65E90">
              <w:rPr>
                <w:rStyle w:val="SubtleEmphasis"/>
                <w:i w:val="0"/>
                <w:iCs w:val="0"/>
              </w:rPr>
              <w:t xml:space="preserve">describe and demonstrate how respect and empathy can be expressed to positively influence relationships </w:t>
            </w:r>
          </w:p>
          <w:p w14:paraId="5BFD70CF" w14:textId="02DD9F80" w:rsidR="0055542E" w:rsidRPr="00E9248E" w:rsidRDefault="005A65E8" w:rsidP="00D65E90">
            <w:pPr>
              <w:spacing w:after="120" w:line="240" w:lineRule="auto"/>
              <w:ind w:left="357" w:right="425"/>
              <w:rPr>
                <w:rStyle w:val="SubtleEmphasis"/>
                <w:i w:val="0"/>
                <w:iCs w:val="0"/>
              </w:rPr>
            </w:pPr>
            <w:r w:rsidRPr="00D65E90">
              <w:rPr>
                <w:rStyle w:val="SubtleEmphasis"/>
                <w:i w:val="0"/>
                <w:iCs w:val="0"/>
              </w:rPr>
              <w:t>AC9HP6P04</w:t>
            </w:r>
          </w:p>
        </w:tc>
        <w:tc>
          <w:tcPr>
            <w:tcW w:w="10453" w:type="dxa"/>
            <w:gridSpan w:val="2"/>
          </w:tcPr>
          <w:p w14:paraId="400B15C3"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exploring strategies for responding when relationships change, such as starting a new school, changing priorities or interests, family break-up, or joining a new sports team </w:t>
            </w:r>
          </w:p>
          <w:p w14:paraId="044EBEFF"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proposing strategies for managing the changing nature of relationships, including dealing with bullying and harassment, and building new friendships </w:t>
            </w:r>
          </w:p>
          <w:p w14:paraId="5C01F85A"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exploring and performing different roles and responsibilities in physical activities that promote enjoyment, safety and positive outcomes for all participants </w:t>
            </w:r>
          </w:p>
          <w:p w14:paraId="52A18BFB"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recognising how words and labels used regarding First Nations Australians can cause offence and how this awareness can support and strengthen respectful relationships </w:t>
            </w:r>
          </w:p>
          <w:p w14:paraId="7191A40C" w14:textId="1A83FC9E" w:rsidR="0055542E" w:rsidRPr="00D65E90" w:rsidRDefault="008604BF" w:rsidP="00D65E90">
            <w:pPr>
              <w:pStyle w:val="BodyText"/>
              <w:numPr>
                <w:ilvl w:val="0"/>
                <w:numId w:val="12"/>
              </w:numPr>
              <w:spacing w:before="120" w:after="120" w:line="240" w:lineRule="auto"/>
              <w:ind w:left="312" w:hanging="284"/>
              <w:rPr>
                <w:rStyle w:val="SubtleEmphasis"/>
                <w:iCs w:val="0"/>
              </w:rPr>
            </w:pPr>
            <w:r w:rsidRPr="008604BF">
              <w:rPr>
                <w:rStyle w:val="SubtleEmphasis"/>
              </w:rPr>
              <w:t>examining the behaviours people demonstrate when treating others in respectful ways, and comparing to those behaviours that constitute forms of bullying, racism or gender-based violence</w:t>
            </w:r>
          </w:p>
        </w:tc>
      </w:tr>
      <w:tr w:rsidR="00A279A0" w:rsidRPr="00E014DC" w14:paraId="5F4A2A09" w14:textId="77777777" w:rsidTr="00FD6BD9">
        <w:trPr>
          <w:trHeight w:val="511"/>
        </w:trPr>
        <w:tc>
          <w:tcPr>
            <w:tcW w:w="4673" w:type="dxa"/>
          </w:tcPr>
          <w:p w14:paraId="5418038F" w14:textId="77777777" w:rsidR="000001F1" w:rsidRPr="00D65E90" w:rsidRDefault="000001F1" w:rsidP="00D65E90">
            <w:pPr>
              <w:spacing w:after="120" w:line="240" w:lineRule="auto"/>
              <w:ind w:left="357" w:right="425"/>
              <w:rPr>
                <w:rStyle w:val="SubtleEmphasis"/>
                <w:i w:val="0"/>
                <w:iCs w:val="0"/>
              </w:rPr>
            </w:pPr>
            <w:r w:rsidRPr="00D65E90">
              <w:rPr>
                <w:rStyle w:val="SubtleEmphasis"/>
                <w:i w:val="0"/>
                <w:iCs w:val="0"/>
              </w:rPr>
              <w:t xml:space="preserve">describe and implement strategies to value diversity in their communities </w:t>
            </w:r>
          </w:p>
          <w:p w14:paraId="483EFE0D" w14:textId="384D6695" w:rsidR="00A279A0" w:rsidRPr="00D65E90" w:rsidRDefault="000001F1" w:rsidP="00D65E90">
            <w:pPr>
              <w:spacing w:after="120" w:line="240" w:lineRule="auto"/>
              <w:ind w:left="357" w:right="425"/>
              <w:rPr>
                <w:rStyle w:val="SubtleEmphasis"/>
                <w:i w:val="0"/>
                <w:iCs w:val="0"/>
              </w:rPr>
            </w:pPr>
            <w:r w:rsidRPr="00D65E90">
              <w:rPr>
                <w:rStyle w:val="SubtleEmphasis"/>
                <w:i w:val="0"/>
                <w:iCs w:val="0"/>
              </w:rPr>
              <w:t>AC9HP6P05</w:t>
            </w:r>
          </w:p>
        </w:tc>
        <w:tc>
          <w:tcPr>
            <w:tcW w:w="10453" w:type="dxa"/>
            <w:gridSpan w:val="2"/>
          </w:tcPr>
          <w:p w14:paraId="11B0BF07"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proposing strategies to help others understand points of view that differ from their own and to encourage discussion about individual and cultural similarities and differences to tackle discrimination such as sexism, racism and homophobia </w:t>
            </w:r>
          </w:p>
          <w:p w14:paraId="449D2052"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exploring initiatives that sporting and cultural groups use to celebrate diversity, counter discrimination and racism, and support the wellbeing of their communities </w:t>
            </w:r>
          </w:p>
          <w:p w14:paraId="5AEDCD25"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discussing the role bystanders can play in promoting respectful interactions and challenging disrespect and discrimination such as homophobia, transphobia and racism </w:t>
            </w:r>
          </w:p>
          <w:p w14:paraId="6FE3D8BC"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discussing how adaptations and modifications to physical activities can enable inclusivity for students with a range of abilities </w:t>
            </w:r>
          </w:p>
          <w:p w14:paraId="12FE8B67"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exploring the importance of cultural expressions of First Nations Australians in maintaining a continuing deep connection to Country/Place and its influence on wellbeing </w:t>
            </w:r>
          </w:p>
          <w:p w14:paraId="33A51602" w14:textId="4A369F7F" w:rsidR="00A279A0" w:rsidRPr="008604BF"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lastRenderedPageBreak/>
              <w:t>examining how beliefs, values and cultural practices convey meaning and influence peoples’ sense of identity and belonging, including Australians of Asian heritage</w:t>
            </w:r>
          </w:p>
        </w:tc>
      </w:tr>
      <w:tr w:rsidR="00D24378" w:rsidRPr="00E014DC" w14:paraId="6D4FAA3F" w14:textId="77777777" w:rsidTr="008604BF">
        <w:trPr>
          <w:trHeight w:val="952"/>
        </w:trPr>
        <w:tc>
          <w:tcPr>
            <w:tcW w:w="4673" w:type="dxa"/>
          </w:tcPr>
          <w:p w14:paraId="2443265A" w14:textId="77777777" w:rsidR="00D24378" w:rsidRPr="00D65E90" w:rsidRDefault="00D24378" w:rsidP="00D65E90">
            <w:pPr>
              <w:spacing w:after="120" w:line="240" w:lineRule="auto"/>
              <w:ind w:left="357" w:right="425"/>
              <w:rPr>
                <w:rStyle w:val="SubtleEmphasis"/>
                <w:i w:val="0"/>
                <w:iCs w:val="0"/>
              </w:rPr>
            </w:pPr>
            <w:r w:rsidRPr="00D65E90">
              <w:rPr>
                <w:rStyle w:val="SubtleEmphasis"/>
                <w:i w:val="0"/>
                <w:iCs w:val="0"/>
              </w:rPr>
              <w:lastRenderedPageBreak/>
              <w:t xml:space="preserve">apply strategies to manage emotions and analyse how emotional responses influence interactions </w:t>
            </w:r>
          </w:p>
          <w:p w14:paraId="46301872" w14:textId="3F232117" w:rsidR="00D24378" w:rsidRPr="00D65E90" w:rsidRDefault="00D24378" w:rsidP="00D65E90">
            <w:pPr>
              <w:spacing w:after="120" w:line="240" w:lineRule="auto"/>
              <w:ind w:left="357" w:right="425"/>
              <w:rPr>
                <w:rStyle w:val="SubtleEmphasis"/>
                <w:i w:val="0"/>
                <w:iCs w:val="0"/>
              </w:rPr>
            </w:pPr>
            <w:r w:rsidRPr="00D65E90">
              <w:rPr>
                <w:rStyle w:val="SubtleEmphasis"/>
                <w:i w:val="0"/>
                <w:iCs w:val="0"/>
              </w:rPr>
              <w:t>AC9HP6P06</w:t>
            </w:r>
          </w:p>
        </w:tc>
        <w:tc>
          <w:tcPr>
            <w:tcW w:w="10453" w:type="dxa"/>
            <w:gridSpan w:val="2"/>
          </w:tcPr>
          <w:p w14:paraId="368E8DD4" w14:textId="77777777" w:rsidR="005C001E" w:rsidRPr="005C001E" w:rsidRDefault="005C001E" w:rsidP="00D65E90">
            <w:pPr>
              <w:pStyle w:val="BodyText"/>
              <w:numPr>
                <w:ilvl w:val="0"/>
                <w:numId w:val="12"/>
              </w:numPr>
              <w:spacing w:before="120" w:after="120" w:line="240" w:lineRule="auto"/>
              <w:ind w:left="312" w:hanging="284"/>
              <w:rPr>
                <w:rStyle w:val="SubtleEmphasis"/>
              </w:rPr>
            </w:pPr>
            <w:r w:rsidRPr="005C001E">
              <w:rPr>
                <w:rStyle w:val="SubtleEmphasis"/>
              </w:rPr>
              <w:t xml:space="preserve">exploring the emotions associated with feeling unsafe or uncomfortable and proposing strategies to manage these situations </w:t>
            </w:r>
          </w:p>
          <w:p w14:paraId="15E3C1D4" w14:textId="77777777" w:rsidR="005C001E" w:rsidRPr="005C001E" w:rsidRDefault="005C001E" w:rsidP="00D65E90">
            <w:pPr>
              <w:pStyle w:val="BodyText"/>
              <w:numPr>
                <w:ilvl w:val="0"/>
                <w:numId w:val="12"/>
              </w:numPr>
              <w:spacing w:before="120" w:after="120" w:line="240" w:lineRule="auto"/>
              <w:ind w:left="312" w:hanging="284"/>
              <w:rPr>
                <w:rStyle w:val="SubtleEmphasis"/>
              </w:rPr>
            </w:pPr>
            <w:r w:rsidRPr="005C001E">
              <w:rPr>
                <w:rStyle w:val="SubtleEmphasis"/>
              </w:rPr>
              <w:t xml:space="preserve">analysing situations in which emotions can influence decision-making, including in peer-group, family and movement situations </w:t>
            </w:r>
          </w:p>
          <w:p w14:paraId="3E26B08B" w14:textId="0CB6638A" w:rsidR="00D24378" w:rsidRPr="00FB369A" w:rsidRDefault="005C001E" w:rsidP="00D65E90">
            <w:pPr>
              <w:pStyle w:val="BodyText"/>
              <w:numPr>
                <w:ilvl w:val="0"/>
                <w:numId w:val="12"/>
              </w:numPr>
              <w:spacing w:before="120" w:after="120" w:line="240" w:lineRule="auto"/>
              <w:ind w:left="312" w:hanging="284"/>
              <w:rPr>
                <w:rStyle w:val="SubtleEmphasis"/>
              </w:rPr>
            </w:pPr>
            <w:r w:rsidRPr="005C001E">
              <w:rPr>
                <w:rStyle w:val="SubtleEmphasis"/>
              </w:rPr>
              <w:t>exploring when emotional responses can be intense or unpredictable</w:t>
            </w:r>
            <w:r w:rsidR="00636BC8">
              <w:rPr>
                <w:rStyle w:val="SubtleEmphasis"/>
              </w:rPr>
              <w:t>, including feelings of grief associated with loss,</w:t>
            </w:r>
            <w:r w:rsidRPr="005C001E">
              <w:rPr>
                <w:rStyle w:val="SubtleEmphasis"/>
              </w:rPr>
              <w:t xml:space="preserve"> and practising strategies to self-regulate and manage expression of strong emotions</w:t>
            </w:r>
          </w:p>
        </w:tc>
      </w:tr>
      <w:tr w:rsidR="005C001E" w:rsidRPr="00E014DC" w14:paraId="3D675F39" w14:textId="77777777" w:rsidTr="008604BF">
        <w:trPr>
          <w:trHeight w:val="952"/>
        </w:trPr>
        <w:tc>
          <w:tcPr>
            <w:tcW w:w="4673" w:type="dxa"/>
          </w:tcPr>
          <w:p w14:paraId="5AC23F25" w14:textId="77777777" w:rsidR="00F947DA" w:rsidRPr="00D65E90" w:rsidRDefault="00F947DA" w:rsidP="00D65E90">
            <w:pPr>
              <w:spacing w:after="120" w:line="240" w:lineRule="auto"/>
              <w:ind w:left="357" w:right="425"/>
              <w:rPr>
                <w:rStyle w:val="SubtleEmphasis"/>
                <w:i w:val="0"/>
                <w:iCs w:val="0"/>
              </w:rPr>
            </w:pPr>
            <w:r w:rsidRPr="00D65E90">
              <w:rPr>
                <w:rStyle w:val="SubtleEmphasis"/>
                <w:i w:val="0"/>
                <w:iCs w:val="0"/>
              </w:rPr>
              <w:t xml:space="preserve">describe strategies for seeking, giving or denying consent and rehearse how to communicate their intentions effectively and respectfully </w:t>
            </w:r>
          </w:p>
          <w:p w14:paraId="7F594F01" w14:textId="68FD56E4" w:rsidR="005C001E" w:rsidRPr="00D65E90" w:rsidRDefault="00F947DA" w:rsidP="00D65E90">
            <w:pPr>
              <w:spacing w:after="120" w:line="240" w:lineRule="auto"/>
              <w:ind w:left="357" w:right="425"/>
              <w:rPr>
                <w:rStyle w:val="SubtleEmphasis"/>
                <w:i w:val="0"/>
                <w:iCs w:val="0"/>
              </w:rPr>
            </w:pPr>
            <w:r w:rsidRPr="00D65E90">
              <w:rPr>
                <w:rStyle w:val="SubtleEmphasis"/>
                <w:i w:val="0"/>
                <w:iCs w:val="0"/>
              </w:rPr>
              <w:t>AC9HP6P07</w:t>
            </w:r>
          </w:p>
        </w:tc>
        <w:tc>
          <w:tcPr>
            <w:tcW w:w="10453" w:type="dxa"/>
            <w:gridSpan w:val="2"/>
          </w:tcPr>
          <w:p w14:paraId="62ED2A2D" w14:textId="77777777" w:rsidR="00383548" w:rsidRPr="00383548" w:rsidRDefault="00383548" w:rsidP="00D65E90">
            <w:pPr>
              <w:pStyle w:val="BodyText"/>
              <w:numPr>
                <w:ilvl w:val="0"/>
                <w:numId w:val="12"/>
              </w:numPr>
              <w:spacing w:before="120" w:after="120" w:line="240" w:lineRule="auto"/>
              <w:ind w:left="312" w:hanging="284"/>
              <w:rPr>
                <w:rStyle w:val="SubtleEmphasis"/>
              </w:rPr>
            </w:pPr>
            <w:r w:rsidRPr="00383548">
              <w:rPr>
                <w:rStyle w:val="SubtleEmphasis"/>
              </w:rPr>
              <w:t xml:space="preserve">exploring the steps of seeking, giving or denying consent (asking, responding, listening and reacting) and practising how to communicate their intentions effectively at each step </w:t>
            </w:r>
          </w:p>
          <w:p w14:paraId="3F77DBB0" w14:textId="77777777" w:rsidR="00383548" w:rsidRPr="00383548" w:rsidRDefault="00383548" w:rsidP="00D65E90">
            <w:pPr>
              <w:pStyle w:val="BodyText"/>
              <w:numPr>
                <w:ilvl w:val="0"/>
                <w:numId w:val="12"/>
              </w:numPr>
              <w:spacing w:before="120" w:after="120" w:line="240" w:lineRule="auto"/>
              <w:ind w:left="312" w:hanging="284"/>
              <w:rPr>
                <w:rStyle w:val="SubtleEmphasis"/>
              </w:rPr>
            </w:pPr>
            <w:r w:rsidRPr="00383548">
              <w:rPr>
                <w:rStyle w:val="SubtleEmphasis"/>
              </w:rPr>
              <w:t xml:space="preserve">practising and refining strategies for interpreting verbal and non-verbal cues related to seeking, giving and denying consent in a range of situations </w:t>
            </w:r>
          </w:p>
          <w:p w14:paraId="2038C842" w14:textId="7433B285" w:rsidR="005C001E" w:rsidRPr="005C001E" w:rsidRDefault="00383548" w:rsidP="00D65E90">
            <w:pPr>
              <w:pStyle w:val="BodyText"/>
              <w:numPr>
                <w:ilvl w:val="0"/>
                <w:numId w:val="12"/>
              </w:numPr>
              <w:spacing w:before="120" w:after="120" w:line="240" w:lineRule="auto"/>
              <w:ind w:left="312" w:hanging="284"/>
              <w:rPr>
                <w:rStyle w:val="SubtleEmphasis"/>
              </w:rPr>
            </w:pPr>
            <w:r w:rsidRPr="00383548">
              <w:rPr>
                <w:rStyle w:val="SubtleEmphasis"/>
              </w:rPr>
              <w:t>analysing how a person’s reaction to being denied permission to do something can affect others’ feelings and discussing options for dealing with situations when this may occur; for example, feelings of disappointment, shame and anger associated with rejection</w:t>
            </w:r>
          </w:p>
        </w:tc>
      </w:tr>
      <w:tr w:rsidR="00C844D0" w:rsidRPr="00F91937" w14:paraId="4428B10E" w14:textId="77777777" w:rsidTr="671A9AE1">
        <w:tc>
          <w:tcPr>
            <w:tcW w:w="15126" w:type="dxa"/>
            <w:gridSpan w:val="3"/>
            <w:shd w:val="clear" w:color="auto" w:fill="E5F5FB" w:themeFill="accent2"/>
          </w:tcPr>
          <w:p w14:paraId="22D4435B" w14:textId="5E58504D" w:rsidR="00C844D0" w:rsidRPr="00F91937" w:rsidRDefault="00C844D0" w:rsidP="002C4F80">
            <w:pPr>
              <w:pStyle w:val="BodyText"/>
              <w:spacing w:before="40" w:after="40" w:line="240" w:lineRule="auto"/>
              <w:ind w:left="23" w:right="23"/>
              <w:rPr>
                <w:b/>
                <w:bCs/>
                <w:iCs/>
              </w:rPr>
            </w:pPr>
            <w:r w:rsidRPr="007078D3">
              <w:rPr>
                <w:b/>
                <w:bCs/>
              </w:rPr>
              <w:t xml:space="preserve">Sub-strand: </w:t>
            </w:r>
            <w:r>
              <w:rPr>
                <w:b/>
                <w:bCs/>
              </w:rPr>
              <w:t>Making healthy and safe choices</w:t>
            </w:r>
          </w:p>
        </w:tc>
      </w:tr>
      <w:tr w:rsidR="00C844D0" w:rsidRPr="00E014DC" w14:paraId="5D598170" w14:textId="77777777" w:rsidTr="00FD6BD9">
        <w:trPr>
          <w:trHeight w:val="151"/>
        </w:trPr>
        <w:tc>
          <w:tcPr>
            <w:tcW w:w="4673" w:type="dxa"/>
          </w:tcPr>
          <w:p w14:paraId="6CDA4875" w14:textId="469631CB" w:rsidR="00742187" w:rsidRDefault="006E0C87" w:rsidP="00643A4B">
            <w:pPr>
              <w:pStyle w:val="CD"/>
              <w:spacing w:before="120" w:after="120"/>
              <w:ind w:left="360" w:right="432"/>
              <w:rPr>
                <w:b w:val="0"/>
                <w:bCs w:val="0"/>
                <w:i w:val="0"/>
                <w:iCs w:val="0"/>
                <w:sz w:val="20"/>
              </w:rPr>
            </w:pPr>
            <w:r w:rsidRPr="00742187">
              <w:rPr>
                <w:b w:val="0"/>
                <w:bCs w:val="0"/>
                <w:i w:val="0"/>
                <w:iCs w:val="0"/>
                <w:sz w:val="20"/>
              </w:rPr>
              <w:t>analyse and rehearse protective behaviours and help-seeking strategies that can be used in a range of online and offline situations</w:t>
            </w:r>
          </w:p>
          <w:p w14:paraId="681D4C5C" w14:textId="3BEC21D2" w:rsidR="00C844D0" w:rsidRPr="00742187" w:rsidRDefault="006E0C87" w:rsidP="00643A4B">
            <w:pPr>
              <w:pStyle w:val="CD"/>
              <w:spacing w:before="120" w:after="120"/>
              <w:ind w:left="360" w:right="432"/>
              <w:rPr>
                <w:rStyle w:val="SubtleEmphasis"/>
                <w:b w:val="0"/>
                <w:bCs w:val="0"/>
                <w:i w:val="0"/>
              </w:rPr>
            </w:pPr>
            <w:r w:rsidRPr="00742187">
              <w:rPr>
                <w:b w:val="0"/>
                <w:bCs w:val="0"/>
                <w:i w:val="0"/>
                <w:iCs w:val="0"/>
                <w:sz w:val="20"/>
              </w:rPr>
              <w:t>AC9HP6P08</w:t>
            </w:r>
          </w:p>
        </w:tc>
        <w:tc>
          <w:tcPr>
            <w:tcW w:w="10453" w:type="dxa"/>
            <w:gridSpan w:val="2"/>
          </w:tcPr>
          <w:p w14:paraId="20D32986"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 xml:space="preserve">researching sources of health information and places where they can seek help, and prioritising those that are reliable and trustworthy </w:t>
            </w:r>
          </w:p>
          <w:p w14:paraId="5FECB133"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 xml:space="preserve">examining ways to normalise and de-stigmatise help-seeking behaviour so all students feel more comfortable and confident to seek help when needed </w:t>
            </w:r>
          </w:p>
          <w:p w14:paraId="1656E239"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 xml:space="preserve">discussing strategies for maintaining online safety when using digital tools and environments, including the options and processes for reporting negative or harmful behaviour </w:t>
            </w:r>
          </w:p>
          <w:p w14:paraId="1E315F61"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exploring actions they can take when they feel unsafe when online; for example, who to speak to if someone posts an embarrassing picture of them without permission or when to step away from negative online social interactions</w:t>
            </w:r>
          </w:p>
          <w:p w14:paraId="519100EF" w14:textId="77777777" w:rsidR="00C844D0" w:rsidRPr="00D65E90"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proposing strategies they can use if they witness others in unsafe situations, such as accessing support networks or telling an adult they trust</w:t>
            </w:r>
          </w:p>
          <w:p w14:paraId="2883A4E4" w14:textId="42DDA053" w:rsidR="000D3113" w:rsidRPr="00D65E90" w:rsidRDefault="000D3113" w:rsidP="00D65E90">
            <w:pPr>
              <w:pStyle w:val="BodyText"/>
              <w:numPr>
                <w:ilvl w:val="0"/>
                <w:numId w:val="12"/>
              </w:numPr>
              <w:spacing w:before="120" w:after="120" w:line="240" w:lineRule="auto"/>
              <w:ind w:left="312" w:hanging="284"/>
              <w:rPr>
                <w:rStyle w:val="SubtleEmphasis"/>
                <w:iCs w:val="0"/>
              </w:rPr>
            </w:pPr>
            <w:r w:rsidRPr="00D65E90">
              <w:rPr>
                <w:rStyle w:val="SubtleEmphasis"/>
              </w:rPr>
              <w:t>analysing the responses of characters in TV shows or movies when in unsafe or risky situations and discussing the efficacy of their response to the situation</w:t>
            </w:r>
          </w:p>
        </w:tc>
      </w:tr>
      <w:tr w:rsidR="000D3113" w:rsidRPr="00E014DC" w14:paraId="56566BF6" w14:textId="77777777" w:rsidTr="002C4F80">
        <w:trPr>
          <w:trHeight w:val="1800"/>
        </w:trPr>
        <w:tc>
          <w:tcPr>
            <w:tcW w:w="4673" w:type="dxa"/>
          </w:tcPr>
          <w:p w14:paraId="04904C26" w14:textId="1A516560" w:rsidR="00972BBE" w:rsidRPr="00742187" w:rsidRDefault="00972BBE" w:rsidP="00643A4B">
            <w:pPr>
              <w:pStyle w:val="CD"/>
              <w:spacing w:before="120" w:after="120"/>
              <w:ind w:left="360" w:right="432"/>
              <w:rPr>
                <w:b w:val="0"/>
                <w:bCs w:val="0"/>
                <w:i w:val="0"/>
                <w:iCs w:val="0"/>
                <w:sz w:val="20"/>
              </w:rPr>
            </w:pPr>
            <w:r w:rsidRPr="00742187">
              <w:rPr>
                <w:b w:val="0"/>
                <w:bCs w:val="0"/>
                <w:i w:val="0"/>
                <w:iCs w:val="0"/>
                <w:sz w:val="20"/>
              </w:rPr>
              <w:lastRenderedPageBreak/>
              <w:t>investigate different sources and types of health information and how these apply to their own and others’ health choices</w:t>
            </w:r>
          </w:p>
          <w:p w14:paraId="3053BB4D" w14:textId="2EC609F9" w:rsidR="000D3113" w:rsidRPr="00742187" w:rsidRDefault="00972BBE" w:rsidP="00643A4B">
            <w:pPr>
              <w:pStyle w:val="CD"/>
              <w:spacing w:before="120" w:after="120"/>
              <w:ind w:left="360" w:right="432"/>
              <w:rPr>
                <w:b w:val="0"/>
                <w:bCs w:val="0"/>
                <w:i w:val="0"/>
                <w:iCs w:val="0"/>
                <w:sz w:val="20"/>
              </w:rPr>
            </w:pPr>
            <w:r w:rsidRPr="00742187">
              <w:rPr>
                <w:b w:val="0"/>
                <w:bCs w:val="0"/>
                <w:i w:val="0"/>
                <w:iCs w:val="0"/>
                <w:sz w:val="20"/>
              </w:rPr>
              <w:t>AC9HP6P09</w:t>
            </w:r>
          </w:p>
        </w:tc>
        <w:tc>
          <w:tcPr>
            <w:tcW w:w="10453" w:type="dxa"/>
            <w:gridSpan w:val="2"/>
          </w:tcPr>
          <w:p w14:paraId="50ED932C" w14:textId="77777777" w:rsidR="00A7764A" w:rsidRPr="00A7764A"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 xml:space="preserve">examining how family, friends, media and public identities may influence the way people act and the choices they make in relation to their health </w:t>
            </w:r>
          </w:p>
          <w:p w14:paraId="4533E569" w14:textId="77777777" w:rsidR="00A7764A" w:rsidRPr="00A7764A"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 xml:space="preserve">analysing nutritional information of different foods and developing strategies to communicate healthier choices to their family </w:t>
            </w:r>
          </w:p>
          <w:p w14:paraId="72F4D298" w14:textId="77777777" w:rsidR="00A7764A" w:rsidRPr="00A7764A"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 xml:space="preserve">identifying trusted people in their lives with whom they can share their health needs and concerns, and rehearsing ways to communicate concerns about their health to a variety of support people </w:t>
            </w:r>
          </w:p>
          <w:p w14:paraId="17453D89" w14:textId="35400F2D" w:rsidR="000D3113" w:rsidRPr="00421BC5"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examining and comparing relevant health information and opinions, and identifying which aspects can be verified as accurate and reliable</w:t>
            </w:r>
          </w:p>
        </w:tc>
      </w:tr>
      <w:tr w:rsidR="000D3113" w:rsidRPr="00E014DC" w14:paraId="7FEBF2D7" w14:textId="77777777" w:rsidTr="002C4F80">
        <w:trPr>
          <w:trHeight w:val="1800"/>
        </w:trPr>
        <w:tc>
          <w:tcPr>
            <w:tcW w:w="4673" w:type="dxa"/>
          </w:tcPr>
          <w:p w14:paraId="55AE17F7" w14:textId="3FAAD5BD" w:rsidR="005E0145" w:rsidRPr="00742187" w:rsidRDefault="005E0145" w:rsidP="00643A4B">
            <w:pPr>
              <w:pStyle w:val="CD"/>
              <w:spacing w:before="120" w:after="120"/>
              <w:ind w:left="360" w:right="432"/>
              <w:rPr>
                <w:b w:val="0"/>
                <w:bCs w:val="0"/>
                <w:i w:val="0"/>
                <w:iCs w:val="0"/>
                <w:sz w:val="20"/>
              </w:rPr>
            </w:pPr>
            <w:r w:rsidRPr="00742187">
              <w:rPr>
                <w:rFonts w:cstheme="minorBidi"/>
                <w:b w:val="0"/>
                <w:bCs w:val="0"/>
                <w:i w:val="0"/>
                <w:iCs w:val="0"/>
                <w:sz w:val="20"/>
              </w:rPr>
              <w:t>analyse how behaviours influence the health, safety, relationships and wellbeing of individuals and communities</w:t>
            </w:r>
          </w:p>
          <w:p w14:paraId="6BCFADB7" w14:textId="12DA3760" w:rsidR="000D3113" w:rsidRPr="00742187" w:rsidRDefault="005E0145" w:rsidP="00643A4B">
            <w:pPr>
              <w:pStyle w:val="CD"/>
              <w:spacing w:before="120" w:after="120"/>
              <w:ind w:left="360" w:right="432"/>
              <w:rPr>
                <w:b w:val="0"/>
                <w:bCs w:val="0"/>
                <w:i w:val="0"/>
                <w:iCs w:val="0"/>
                <w:sz w:val="20"/>
              </w:rPr>
            </w:pPr>
            <w:r w:rsidRPr="00742187">
              <w:rPr>
                <w:b w:val="0"/>
                <w:bCs w:val="0"/>
                <w:i w:val="0"/>
                <w:iCs w:val="0"/>
                <w:sz w:val="20"/>
              </w:rPr>
              <w:t>AC9HP6P10</w:t>
            </w:r>
          </w:p>
        </w:tc>
        <w:tc>
          <w:tcPr>
            <w:tcW w:w="10453" w:type="dxa"/>
            <w:gridSpan w:val="2"/>
          </w:tcPr>
          <w:p w14:paraId="375F80DC"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recognising actions that can help keep classmates safe, including strategies to reduce potential for contamination, infection and anaphylaxis </w:t>
            </w:r>
          </w:p>
          <w:p w14:paraId="65DF562E"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investigating practices that help promote and maintain health and wellbeing, such as eating a diet reflecting The Australian Guide to Healthy Eating, meeting recommendations for daily physical activity and creating connections with others to enhance social health </w:t>
            </w:r>
          </w:p>
          <w:p w14:paraId="43FA0FE2"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exploring how kinship and extended family structures in First Nations Australian communities support and enhance the health, safety and wellbeing of their communities </w:t>
            </w:r>
          </w:p>
          <w:p w14:paraId="6B401D87"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proposing strategies they can use in daily routines to increase physical activity levels and reduce sedentary behaviour </w:t>
            </w:r>
          </w:p>
          <w:p w14:paraId="15B9A860"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practising and refining assertive communication techniques that can be used in a range of situations where they may be asked to do something they don’t believe is appropriate </w:t>
            </w:r>
          </w:p>
          <w:p w14:paraId="0E7D26BF"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proposing and implementing strategies to positively contribute to online environments, such as evaluating the impact of “character” behaviour when gaming with peers </w:t>
            </w:r>
          </w:p>
          <w:p w14:paraId="724425E1"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examining sustainable food practices to measure the quality of food available in the school canteen or local area</w:t>
            </w:r>
          </w:p>
          <w:p w14:paraId="19482624" w14:textId="3B6E274B" w:rsidR="000D3113" w:rsidRPr="00421BC5"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describing strategies to support a sense of belonging and connection, and recognising the importance of social support for enhancing mental health and wellbeing</w:t>
            </w:r>
          </w:p>
        </w:tc>
      </w:tr>
    </w:tbl>
    <w:p w14:paraId="1D27D7E3" w14:textId="77777777" w:rsidR="00FD6BD9" w:rsidRDefault="00FD6BD9"/>
    <w:p w14:paraId="78A434A4" w14:textId="77777777" w:rsidR="00CE6BF6" w:rsidRDefault="00CE6BF6">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B62284" w:rsidRPr="0094378D" w14:paraId="57A019EF" w14:textId="77777777" w:rsidTr="671A9AE1">
        <w:tc>
          <w:tcPr>
            <w:tcW w:w="12328" w:type="dxa"/>
            <w:gridSpan w:val="2"/>
            <w:shd w:val="clear" w:color="auto" w:fill="005D93" w:themeFill="text2"/>
          </w:tcPr>
          <w:p w14:paraId="23999CEA" w14:textId="437B9F89" w:rsidR="00B62284" w:rsidRPr="00F91937" w:rsidRDefault="00B62284" w:rsidP="002C4F80">
            <w:pPr>
              <w:pStyle w:val="BodyText"/>
              <w:spacing w:before="40" w:after="40" w:line="240" w:lineRule="auto"/>
              <w:ind w:left="23" w:right="23"/>
              <w:rPr>
                <w:b/>
                <w:bCs/>
              </w:rPr>
            </w:pPr>
            <w:r>
              <w:rPr>
                <w:b/>
                <w:color w:val="FFFFFF" w:themeColor="background1"/>
              </w:rPr>
              <w:lastRenderedPageBreak/>
              <w:t xml:space="preserve">Strand: </w:t>
            </w:r>
            <w:r w:rsidR="00C844D0">
              <w:rPr>
                <w:b/>
                <w:color w:val="FFFFFF" w:themeColor="background1"/>
              </w:rPr>
              <w:t xml:space="preserve">Movement and physical activity </w:t>
            </w:r>
          </w:p>
        </w:tc>
        <w:tc>
          <w:tcPr>
            <w:tcW w:w="2798" w:type="dxa"/>
            <w:shd w:val="clear" w:color="auto" w:fill="FFFFFF" w:themeFill="accent6"/>
          </w:tcPr>
          <w:p w14:paraId="572593B3" w14:textId="3BA33730" w:rsidR="00B62284" w:rsidRPr="007078D3" w:rsidRDefault="00B62284" w:rsidP="002C4F80">
            <w:pPr>
              <w:pStyle w:val="BodyText"/>
              <w:spacing w:before="40" w:after="40" w:line="240" w:lineRule="auto"/>
              <w:ind w:left="23" w:right="23"/>
              <w:rPr>
                <w:b/>
                <w:bCs/>
              </w:rPr>
            </w:pPr>
            <w:r w:rsidRPr="007078D3">
              <w:rPr>
                <w:b/>
              </w:rPr>
              <w:t>Year</w:t>
            </w:r>
            <w:r>
              <w:rPr>
                <w:b/>
              </w:rPr>
              <w:t>s</w:t>
            </w:r>
            <w:r w:rsidRPr="007078D3">
              <w:rPr>
                <w:b/>
              </w:rPr>
              <w:t xml:space="preserve"> </w:t>
            </w:r>
            <w:r w:rsidR="005019A5">
              <w:rPr>
                <w:b/>
              </w:rPr>
              <w:t>5</w:t>
            </w:r>
            <w:r>
              <w:rPr>
                <w:b/>
              </w:rPr>
              <w:t>–</w:t>
            </w:r>
            <w:r w:rsidR="005019A5">
              <w:rPr>
                <w:b/>
              </w:rPr>
              <w:t>6</w:t>
            </w:r>
          </w:p>
        </w:tc>
      </w:tr>
      <w:tr w:rsidR="00B62284" w:rsidRPr="0094378D" w14:paraId="5E188D52" w14:textId="77777777" w:rsidTr="002C4F80">
        <w:tc>
          <w:tcPr>
            <w:tcW w:w="15126" w:type="dxa"/>
            <w:gridSpan w:val="3"/>
            <w:shd w:val="clear" w:color="auto" w:fill="E5F5FB" w:themeFill="accent2"/>
          </w:tcPr>
          <w:p w14:paraId="340FD2D9" w14:textId="57592E8C" w:rsidR="00B62284" w:rsidRPr="007078D3" w:rsidRDefault="00B62284" w:rsidP="002C4F80">
            <w:pPr>
              <w:pStyle w:val="BodyText"/>
              <w:spacing w:before="40" w:after="40" w:line="240" w:lineRule="auto"/>
              <w:ind w:left="23" w:right="23"/>
              <w:rPr>
                <w:b/>
                <w:bCs/>
                <w:iCs/>
              </w:rPr>
            </w:pPr>
            <w:r w:rsidRPr="007078D3">
              <w:rPr>
                <w:b/>
                <w:bCs/>
              </w:rPr>
              <w:t xml:space="preserve">Sub-strand: </w:t>
            </w:r>
            <w:r w:rsidR="00C844D0">
              <w:rPr>
                <w:b/>
                <w:bCs/>
              </w:rPr>
              <w:t>Moving our bodies</w:t>
            </w:r>
          </w:p>
        </w:tc>
      </w:tr>
      <w:tr w:rsidR="00B62284" w:rsidRPr="0094378D" w14:paraId="7680256F" w14:textId="77777777" w:rsidTr="671A9AE1">
        <w:tc>
          <w:tcPr>
            <w:tcW w:w="4673" w:type="dxa"/>
            <w:shd w:val="clear" w:color="auto" w:fill="FFD685" w:themeFill="accent3"/>
          </w:tcPr>
          <w:p w14:paraId="6EF26F5C" w14:textId="77777777" w:rsidR="00B62284" w:rsidRPr="00CC798A" w:rsidRDefault="00B62284"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65A6FDD4" w14:textId="77777777" w:rsidR="00B62284" w:rsidRPr="00654201" w:rsidRDefault="00B62284"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52648CF3" w14:textId="77777777" w:rsidR="00B62284" w:rsidRPr="00CC798A" w:rsidRDefault="00B62284"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B62284" w:rsidRPr="0094378D" w14:paraId="008F3601" w14:textId="77777777" w:rsidTr="002C4F80">
        <w:trPr>
          <w:trHeight w:val="2367"/>
        </w:trPr>
        <w:tc>
          <w:tcPr>
            <w:tcW w:w="4673" w:type="dxa"/>
          </w:tcPr>
          <w:p w14:paraId="544534A2" w14:textId="77777777" w:rsidR="00872333" w:rsidRPr="00D65E90" w:rsidRDefault="00C70A9C" w:rsidP="00643A4B">
            <w:pPr>
              <w:pStyle w:val="CD"/>
              <w:spacing w:before="120" w:after="120"/>
              <w:ind w:left="360" w:right="432"/>
              <w:rPr>
                <w:b w:val="0"/>
                <w:bCs w:val="0"/>
                <w:i w:val="0"/>
                <w:iCs w:val="0"/>
                <w:sz w:val="20"/>
              </w:rPr>
            </w:pPr>
            <w:r w:rsidRPr="00D65E90">
              <w:rPr>
                <w:b w:val="0"/>
                <w:bCs w:val="0"/>
                <w:i w:val="0"/>
                <w:iCs w:val="0"/>
                <w:sz w:val="20"/>
              </w:rPr>
              <w:t xml:space="preserve">adapt and modify movement skills across a variety of situations </w:t>
            </w:r>
          </w:p>
          <w:p w14:paraId="2D290764" w14:textId="107E31B2" w:rsidR="00B62284" w:rsidRPr="00872333" w:rsidRDefault="00C70A9C" w:rsidP="00643A4B">
            <w:pPr>
              <w:pStyle w:val="CD"/>
              <w:spacing w:before="120" w:after="120"/>
              <w:ind w:left="360" w:right="432"/>
              <w:rPr>
                <w:rStyle w:val="SubtleEmphasis"/>
                <w:b w:val="0"/>
                <w:bCs w:val="0"/>
                <w:i w:val="0"/>
              </w:rPr>
            </w:pPr>
            <w:r w:rsidRPr="00D65E90">
              <w:rPr>
                <w:b w:val="0"/>
                <w:bCs w:val="0"/>
                <w:i w:val="0"/>
                <w:iCs w:val="0"/>
                <w:sz w:val="20"/>
              </w:rPr>
              <w:t>AC9HP6M01</w:t>
            </w:r>
          </w:p>
        </w:tc>
        <w:tc>
          <w:tcPr>
            <w:tcW w:w="10453" w:type="dxa"/>
            <w:gridSpan w:val="2"/>
          </w:tcPr>
          <w:p w14:paraId="0F0DF25C"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 xml:space="preserve">applying stability and locomotor skills to dodge and feint in different movement situations </w:t>
            </w:r>
          </w:p>
          <w:p w14:paraId="251764BA"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 xml:space="preserve">performing activities that involve a transition from one skill to another, such as from dribbling to shooting or from leaping to balancing, in changing movement situations </w:t>
            </w:r>
          </w:p>
          <w:p w14:paraId="0D7FFAFB"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 xml:space="preserve">adapting kicking, striking and throwing skills to a variety of new games and activities </w:t>
            </w:r>
          </w:p>
          <w:p w14:paraId="01CC26A2"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combining surface propulsion and underwater skills in an aquatic environment </w:t>
            </w:r>
          </w:p>
          <w:p w14:paraId="18FEC318" w14:textId="0FF2D837" w:rsidR="00B62284" w:rsidRPr="007E2AC6" w:rsidRDefault="00AA5E6D" w:rsidP="00D65E90">
            <w:pPr>
              <w:pStyle w:val="BodyText"/>
              <w:numPr>
                <w:ilvl w:val="0"/>
                <w:numId w:val="12"/>
              </w:numPr>
              <w:spacing w:before="120" w:after="120" w:line="240" w:lineRule="auto"/>
              <w:ind w:left="312" w:hanging="284"/>
              <w:rPr>
                <w:iCs/>
                <w:sz w:val="20"/>
              </w:rPr>
            </w:pPr>
            <w:r w:rsidRPr="00AA5E6D">
              <w:rPr>
                <w:rStyle w:val="SubtleEmphasis"/>
              </w:rPr>
              <w:t>composing and performing a range of static and dynamic balances on different body parts, rotating and pivoting to change direction of movement</w:t>
            </w:r>
          </w:p>
        </w:tc>
      </w:tr>
      <w:tr w:rsidR="00E103C7" w:rsidRPr="0094378D" w14:paraId="43C17887" w14:textId="77777777" w:rsidTr="00DF0EC0">
        <w:trPr>
          <w:trHeight w:val="2197"/>
        </w:trPr>
        <w:tc>
          <w:tcPr>
            <w:tcW w:w="4673" w:type="dxa"/>
          </w:tcPr>
          <w:p w14:paraId="7039B86B" w14:textId="77777777" w:rsidR="00E103C7" w:rsidRPr="00872333" w:rsidRDefault="00E103C7" w:rsidP="00643A4B">
            <w:pPr>
              <w:pStyle w:val="CD"/>
              <w:spacing w:before="120" w:after="120"/>
              <w:ind w:left="360" w:right="432"/>
              <w:rPr>
                <w:b w:val="0"/>
                <w:bCs w:val="0"/>
                <w:i w:val="0"/>
                <w:iCs w:val="0"/>
                <w:sz w:val="20"/>
              </w:rPr>
            </w:pPr>
            <w:r w:rsidRPr="00872333">
              <w:rPr>
                <w:b w:val="0"/>
                <w:bCs w:val="0"/>
                <w:i w:val="0"/>
                <w:iCs w:val="0"/>
                <w:sz w:val="20"/>
              </w:rPr>
              <w:t xml:space="preserve">transfer familiar movement strategies to different movement situations </w:t>
            </w:r>
          </w:p>
          <w:p w14:paraId="0E5915A7" w14:textId="7164D7DB" w:rsidR="00E103C7" w:rsidRPr="00872333" w:rsidRDefault="00E103C7" w:rsidP="00643A4B">
            <w:pPr>
              <w:pStyle w:val="CD"/>
              <w:spacing w:before="120" w:after="120"/>
              <w:ind w:left="360" w:right="432"/>
              <w:rPr>
                <w:b w:val="0"/>
                <w:bCs w:val="0"/>
                <w:i w:val="0"/>
                <w:iCs w:val="0"/>
                <w:sz w:val="20"/>
              </w:rPr>
            </w:pPr>
            <w:r w:rsidRPr="00872333">
              <w:rPr>
                <w:b w:val="0"/>
                <w:bCs w:val="0"/>
                <w:i w:val="0"/>
                <w:iCs w:val="0"/>
                <w:sz w:val="20"/>
              </w:rPr>
              <w:t>AC9HP6M02</w:t>
            </w:r>
          </w:p>
        </w:tc>
        <w:tc>
          <w:tcPr>
            <w:tcW w:w="10453" w:type="dxa"/>
            <w:gridSpan w:val="2"/>
          </w:tcPr>
          <w:p w14:paraId="0967A684" w14:textId="77777777" w:rsidR="000614D4" w:rsidRPr="000614D4"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 xml:space="preserve">adapting and transferring defensive or offensive strategies that have been successful in one game to another similar game </w:t>
            </w:r>
          </w:p>
          <w:p w14:paraId="686BCCA6" w14:textId="77777777" w:rsidR="000614D4" w:rsidRPr="000614D4"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 xml:space="preserve">examining and demonstrating how strategies used in one physical activity can be transferred to a new movement situation </w:t>
            </w:r>
          </w:p>
          <w:p w14:paraId="0A96ED13" w14:textId="77777777" w:rsidR="000614D4" w:rsidRPr="000614D4"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 xml:space="preserve">transferring strategies they have used to maintain balance to safely traverse a natural environment </w:t>
            </w:r>
          </w:p>
          <w:p w14:paraId="0AA053F4" w14:textId="5B11B38A" w:rsidR="00E103C7" w:rsidRPr="00AA5E6D"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making judgements, based on agreed criteria, about the effectiveness of transferring strategies from one game to another</w:t>
            </w:r>
          </w:p>
        </w:tc>
      </w:tr>
      <w:tr w:rsidR="000614D4" w:rsidRPr="0094378D" w14:paraId="1E92B120" w14:textId="77777777" w:rsidTr="002C4F80">
        <w:trPr>
          <w:trHeight w:val="2367"/>
        </w:trPr>
        <w:tc>
          <w:tcPr>
            <w:tcW w:w="4673" w:type="dxa"/>
          </w:tcPr>
          <w:p w14:paraId="662AD1B3" w14:textId="77777777" w:rsidR="00A410B5" w:rsidRPr="00872333" w:rsidRDefault="00A410B5" w:rsidP="00643A4B">
            <w:pPr>
              <w:pStyle w:val="CD"/>
              <w:spacing w:before="120" w:after="120"/>
              <w:ind w:left="360" w:right="432"/>
              <w:rPr>
                <w:b w:val="0"/>
                <w:bCs w:val="0"/>
                <w:i w:val="0"/>
                <w:iCs w:val="0"/>
                <w:sz w:val="20"/>
              </w:rPr>
            </w:pPr>
            <w:r w:rsidRPr="00872333">
              <w:rPr>
                <w:b w:val="0"/>
                <w:bCs w:val="0"/>
                <w:i w:val="0"/>
                <w:iCs w:val="0"/>
                <w:sz w:val="20"/>
              </w:rPr>
              <w:t xml:space="preserve">investigate how different movement concepts related to effort, space, time, objects and people can be applied to improve movement outcomes </w:t>
            </w:r>
          </w:p>
          <w:p w14:paraId="310374D2" w14:textId="13BB9CB7" w:rsidR="000614D4" w:rsidRPr="00872333" w:rsidRDefault="00A410B5" w:rsidP="00643A4B">
            <w:pPr>
              <w:pStyle w:val="CD"/>
              <w:spacing w:before="120" w:after="120"/>
              <w:ind w:left="360" w:right="432"/>
              <w:rPr>
                <w:b w:val="0"/>
                <w:bCs w:val="0"/>
                <w:i w:val="0"/>
                <w:iCs w:val="0"/>
                <w:sz w:val="20"/>
              </w:rPr>
            </w:pPr>
            <w:r w:rsidRPr="00872333">
              <w:rPr>
                <w:b w:val="0"/>
                <w:bCs w:val="0"/>
                <w:i w:val="0"/>
                <w:iCs w:val="0"/>
                <w:sz w:val="20"/>
              </w:rPr>
              <w:t>AC9HP6M03</w:t>
            </w:r>
          </w:p>
        </w:tc>
        <w:tc>
          <w:tcPr>
            <w:tcW w:w="10453" w:type="dxa"/>
            <w:gridSpan w:val="2"/>
          </w:tcPr>
          <w:p w14:paraId="0B43E868" w14:textId="77777777" w:rsidR="00872333" w:rsidRPr="00872333"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demonstrating an understanding of how to adjust the force and speed of an object to improve accuracy and control </w:t>
            </w:r>
          </w:p>
          <w:p w14:paraId="47378E69" w14:textId="77777777" w:rsidR="00872333" w:rsidRPr="00872333"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 xml:space="preserve">creating a movement sequence that demonstrates variations in flow and levels, and involves individuals moving together in time </w:t>
            </w:r>
          </w:p>
          <w:p w14:paraId="395F2790" w14:textId="70E78277" w:rsidR="00872333" w:rsidRPr="00872333"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 xml:space="preserve">working with a partner to explore pushing and pulling movements and how these can be manipulated to </w:t>
            </w:r>
            <w:r w:rsidR="00E13392">
              <w:rPr>
                <w:rStyle w:val="SubtleEmphasis"/>
              </w:rPr>
              <w:t xml:space="preserve">generate and </w:t>
            </w:r>
            <w:r w:rsidRPr="00872333">
              <w:rPr>
                <w:rStyle w:val="SubtleEmphasis"/>
              </w:rPr>
              <w:t xml:space="preserve">perform counterbalances </w:t>
            </w:r>
          </w:p>
          <w:p w14:paraId="6CA55AA1" w14:textId="127D9BDA" w:rsidR="000614D4" w:rsidRPr="000614D4"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developing strategies that exploit the playing space to create overlaps and extra attackers</w:t>
            </w:r>
          </w:p>
        </w:tc>
      </w:tr>
    </w:tbl>
    <w:p w14:paraId="162DA3C9" w14:textId="4E846AAB" w:rsidR="00DF0EC0" w:rsidRDefault="00DF0EC0"/>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26DA2FAB" w14:textId="77777777" w:rsidTr="671A9AE1">
        <w:tc>
          <w:tcPr>
            <w:tcW w:w="15126" w:type="dxa"/>
            <w:gridSpan w:val="2"/>
            <w:shd w:val="clear" w:color="auto" w:fill="E5F5FB" w:themeFill="accent2"/>
          </w:tcPr>
          <w:p w14:paraId="11593886" w14:textId="2F1A11E7" w:rsidR="0055542E" w:rsidRPr="00F91937" w:rsidRDefault="0055542E" w:rsidP="002C4F80">
            <w:pPr>
              <w:pStyle w:val="BodyText"/>
              <w:spacing w:before="40" w:after="40" w:line="240" w:lineRule="auto"/>
              <w:ind w:left="23" w:right="23"/>
              <w:rPr>
                <w:b/>
                <w:bCs/>
                <w:iCs/>
              </w:rPr>
            </w:pPr>
            <w:r w:rsidRPr="007078D3">
              <w:rPr>
                <w:b/>
                <w:bCs/>
              </w:rPr>
              <w:lastRenderedPageBreak/>
              <w:t xml:space="preserve">Sub-strand: </w:t>
            </w:r>
            <w:r w:rsidR="00C844D0">
              <w:rPr>
                <w:b/>
                <w:bCs/>
              </w:rPr>
              <w:t xml:space="preserve">Making active choices </w:t>
            </w:r>
          </w:p>
        </w:tc>
      </w:tr>
      <w:tr w:rsidR="0055542E" w:rsidRPr="00E014DC" w14:paraId="12C933AC" w14:textId="77777777" w:rsidTr="002C4F80">
        <w:trPr>
          <w:trHeight w:val="1800"/>
        </w:trPr>
        <w:tc>
          <w:tcPr>
            <w:tcW w:w="4673" w:type="dxa"/>
          </w:tcPr>
          <w:p w14:paraId="5F40FEDF" w14:textId="77777777" w:rsidR="005F00AF" w:rsidRPr="00CD7076" w:rsidRDefault="005F00AF" w:rsidP="00643A4B">
            <w:pPr>
              <w:pStyle w:val="CD"/>
              <w:spacing w:before="120" w:after="120"/>
              <w:ind w:left="360" w:right="446"/>
              <w:rPr>
                <w:b w:val="0"/>
                <w:bCs w:val="0"/>
                <w:i w:val="0"/>
                <w:iCs w:val="0"/>
                <w:sz w:val="20"/>
              </w:rPr>
            </w:pPr>
            <w:r w:rsidRPr="00CD7076">
              <w:rPr>
                <w:b w:val="0"/>
                <w:bCs w:val="0"/>
                <w:i w:val="0"/>
                <w:iCs w:val="0"/>
                <w:sz w:val="20"/>
              </w:rPr>
              <w:t xml:space="preserve">participate in physical activities to investigate the body’s reaction to different levels of intensity </w:t>
            </w:r>
          </w:p>
          <w:p w14:paraId="1B63756F" w14:textId="5B7E99FC" w:rsidR="0055542E" w:rsidRPr="00E9248E" w:rsidRDefault="005F00AF" w:rsidP="00643A4B">
            <w:pPr>
              <w:pStyle w:val="CD"/>
              <w:spacing w:before="120" w:after="120"/>
              <w:ind w:left="360" w:right="446"/>
              <w:rPr>
                <w:rStyle w:val="SubtleEmphasis"/>
                <w:i w:val="0"/>
                <w:iCs/>
              </w:rPr>
            </w:pPr>
            <w:r w:rsidRPr="00D65E90">
              <w:rPr>
                <w:b w:val="0"/>
                <w:bCs w:val="0"/>
                <w:i w:val="0"/>
                <w:iCs w:val="0"/>
                <w:sz w:val="20"/>
              </w:rPr>
              <w:t>AC9HP6M04</w:t>
            </w:r>
          </w:p>
        </w:tc>
        <w:tc>
          <w:tcPr>
            <w:tcW w:w="10453" w:type="dxa"/>
          </w:tcPr>
          <w:p w14:paraId="77B33D86" w14:textId="77777777" w:rsidR="00CD7076" w:rsidRPr="00CD7076" w:rsidRDefault="00CD7076" w:rsidP="00D65E90">
            <w:pPr>
              <w:pStyle w:val="BodyText"/>
              <w:numPr>
                <w:ilvl w:val="0"/>
                <w:numId w:val="12"/>
              </w:numPr>
              <w:spacing w:before="120" w:after="120" w:line="240" w:lineRule="auto"/>
              <w:ind w:left="312" w:hanging="284"/>
              <w:rPr>
                <w:rStyle w:val="SubtleEmphasis"/>
              </w:rPr>
            </w:pPr>
            <w:r w:rsidRPr="00CD7076">
              <w:rPr>
                <w:rStyle w:val="SubtleEmphasis"/>
              </w:rPr>
              <w:t>performing activities of different intensities and measuring breathing rate, heart rate and other body responses to categorise activities into low, moderate and high intensity</w:t>
            </w:r>
          </w:p>
          <w:p w14:paraId="324C351E" w14:textId="77777777" w:rsidR="00CD7076" w:rsidRPr="00CD7076" w:rsidRDefault="00CD7076" w:rsidP="00D65E90">
            <w:pPr>
              <w:pStyle w:val="BodyText"/>
              <w:numPr>
                <w:ilvl w:val="0"/>
                <w:numId w:val="12"/>
              </w:numPr>
              <w:spacing w:before="120" w:after="120" w:line="240" w:lineRule="auto"/>
              <w:ind w:left="312" w:hanging="284"/>
              <w:rPr>
                <w:rStyle w:val="SubtleEmphasis"/>
              </w:rPr>
            </w:pPr>
            <w:r w:rsidRPr="00CD7076">
              <w:rPr>
                <w:rStyle w:val="SubtleEmphasis"/>
              </w:rPr>
              <w:t>designing and modelling different warm-up and cool-down routines for the class and discussing their importance for reducing the chance of injuries or soreness after activity</w:t>
            </w:r>
          </w:p>
          <w:p w14:paraId="5066CCBC" w14:textId="309E880E" w:rsidR="0055542E" w:rsidRPr="00E014DC" w:rsidRDefault="00CD7076" w:rsidP="00D65E90">
            <w:pPr>
              <w:pStyle w:val="BodyText"/>
              <w:numPr>
                <w:ilvl w:val="0"/>
                <w:numId w:val="12"/>
              </w:numPr>
              <w:spacing w:before="120" w:after="120" w:line="240" w:lineRule="auto"/>
              <w:ind w:left="312" w:hanging="284"/>
              <w:rPr>
                <w:iCs/>
                <w:color w:val="FFCC66" w:themeColor="text1" w:themeTint="BF"/>
                <w:sz w:val="20"/>
              </w:rPr>
            </w:pPr>
            <w:r w:rsidRPr="00CD7076">
              <w:rPr>
                <w:rStyle w:val="SubtleEmphasis"/>
              </w:rPr>
              <w:t>participating in and designing physical activity opportunities that support their health and fitness goals</w:t>
            </w:r>
          </w:p>
        </w:tc>
      </w:tr>
      <w:tr w:rsidR="00A91691" w:rsidRPr="00E014DC" w14:paraId="67FA2F42" w14:textId="77777777" w:rsidTr="002C4F80">
        <w:trPr>
          <w:trHeight w:val="1800"/>
        </w:trPr>
        <w:tc>
          <w:tcPr>
            <w:tcW w:w="4673" w:type="dxa"/>
          </w:tcPr>
          <w:p w14:paraId="03F3D7F0" w14:textId="77777777" w:rsidR="00A91691" w:rsidRPr="0053618E" w:rsidRDefault="00A91691" w:rsidP="00643A4B">
            <w:pPr>
              <w:pStyle w:val="CD"/>
              <w:spacing w:before="120" w:after="120"/>
              <w:ind w:left="360" w:right="446"/>
              <w:rPr>
                <w:b w:val="0"/>
                <w:bCs w:val="0"/>
                <w:i w:val="0"/>
                <w:iCs w:val="0"/>
                <w:sz w:val="20"/>
              </w:rPr>
            </w:pPr>
            <w:r w:rsidRPr="0053618E">
              <w:rPr>
                <w:b w:val="0"/>
                <w:bCs w:val="0"/>
                <w:i w:val="0"/>
                <w:iCs w:val="0"/>
                <w:sz w:val="20"/>
              </w:rPr>
              <w:t>participate in physical activities that enhance health and wellbeing</w:t>
            </w:r>
            <w:r w:rsidRPr="00D65E90">
              <w:rPr>
                <w:b w:val="0"/>
                <w:bCs w:val="0"/>
                <w:i w:val="0"/>
                <w:iCs w:val="0"/>
                <w:sz w:val="20"/>
              </w:rPr>
              <w:t xml:space="preserve"> </w:t>
            </w:r>
            <w:r w:rsidRPr="0053618E">
              <w:rPr>
                <w:b w:val="0"/>
                <w:bCs w:val="0"/>
                <w:i w:val="0"/>
                <w:iCs w:val="0"/>
                <w:sz w:val="20"/>
              </w:rPr>
              <w:t xml:space="preserve">in natural and outdoor settings, and analyse the steps and resources needed to promote participation </w:t>
            </w:r>
          </w:p>
          <w:p w14:paraId="034598FF" w14:textId="3CAFC750" w:rsidR="00A91691" w:rsidRPr="00CD7076" w:rsidRDefault="00A91691" w:rsidP="00643A4B">
            <w:pPr>
              <w:pStyle w:val="CD"/>
              <w:spacing w:before="120" w:after="120"/>
              <w:ind w:left="360" w:right="446"/>
              <w:rPr>
                <w:b w:val="0"/>
                <w:bCs w:val="0"/>
                <w:i w:val="0"/>
                <w:iCs w:val="0"/>
                <w:sz w:val="20"/>
              </w:rPr>
            </w:pPr>
            <w:r w:rsidRPr="0053618E">
              <w:rPr>
                <w:b w:val="0"/>
                <w:bCs w:val="0"/>
                <w:i w:val="0"/>
                <w:iCs w:val="0"/>
                <w:sz w:val="20"/>
              </w:rPr>
              <w:t>AC9HP6M05</w:t>
            </w:r>
          </w:p>
        </w:tc>
        <w:tc>
          <w:tcPr>
            <w:tcW w:w="10453" w:type="dxa"/>
          </w:tcPr>
          <w:p w14:paraId="7BFC9731" w14:textId="77777777" w:rsidR="0053618E" w:rsidRPr="0053618E"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 xml:space="preserve">analysing how access to natural environments and the outdoors can influence participation in physical activities, and enhance health and wellbeing </w:t>
            </w:r>
          </w:p>
          <w:p w14:paraId="24411C4D" w14:textId="77777777" w:rsidR="0053618E" w:rsidRPr="0053618E"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 xml:space="preserve">learning traditional dances from local First Nations Australian community members and recognising the role dance plays in the lives of these communities </w:t>
            </w:r>
          </w:p>
          <w:p w14:paraId="70E78638" w14:textId="77777777" w:rsidR="0053618E" w:rsidRPr="0053618E"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 xml:space="preserve">researching the Australian 24-Hour Movement Guidelines for Children and Young People, comparing their daily habits of physical activity to the recommendations and proposing strategies for enhancing or maintaining their levels of activity </w:t>
            </w:r>
          </w:p>
          <w:p w14:paraId="200B2E41" w14:textId="7D1500C9" w:rsidR="00A91691" w:rsidRPr="00CD7076"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discussing how a connection to a community space or special place can influence the types of physical activity options people will choose to participate in, such as links to skate parks, surf beaches or bushwalking trails</w:t>
            </w:r>
          </w:p>
        </w:tc>
      </w:tr>
      <w:tr w:rsidR="0053618E" w:rsidRPr="00E014DC" w14:paraId="5486FEBA" w14:textId="77777777" w:rsidTr="002C4F80">
        <w:trPr>
          <w:trHeight w:val="1800"/>
        </w:trPr>
        <w:tc>
          <w:tcPr>
            <w:tcW w:w="4673" w:type="dxa"/>
          </w:tcPr>
          <w:p w14:paraId="4EC58FAB" w14:textId="77777777" w:rsidR="002F3744" w:rsidRPr="004A4260" w:rsidRDefault="002F3744" w:rsidP="00643A4B">
            <w:pPr>
              <w:pStyle w:val="CD"/>
              <w:spacing w:before="120" w:after="120"/>
              <w:ind w:left="360" w:right="432"/>
              <w:rPr>
                <w:b w:val="0"/>
                <w:bCs w:val="0"/>
                <w:i w:val="0"/>
                <w:iCs w:val="0"/>
                <w:sz w:val="20"/>
              </w:rPr>
            </w:pPr>
            <w:r w:rsidRPr="004A4260">
              <w:rPr>
                <w:b w:val="0"/>
                <w:bCs w:val="0"/>
                <w:i w:val="0"/>
                <w:iCs w:val="0"/>
                <w:sz w:val="20"/>
              </w:rPr>
              <w:t xml:space="preserve">propose and explain strategies to increase physical activity and reduce sedentary behaviour levels in their lives </w:t>
            </w:r>
          </w:p>
          <w:p w14:paraId="0C256D30" w14:textId="77777777" w:rsidR="002F3744" w:rsidRPr="004A4260" w:rsidRDefault="002F3744" w:rsidP="00643A4B">
            <w:pPr>
              <w:pStyle w:val="CD"/>
              <w:spacing w:before="120" w:after="120"/>
              <w:ind w:left="360" w:right="432"/>
              <w:rPr>
                <w:b w:val="0"/>
                <w:bCs w:val="0"/>
                <w:i w:val="0"/>
                <w:iCs w:val="0"/>
                <w:sz w:val="20"/>
              </w:rPr>
            </w:pPr>
            <w:r w:rsidRPr="004A4260">
              <w:rPr>
                <w:b w:val="0"/>
                <w:bCs w:val="0"/>
                <w:i w:val="0"/>
                <w:iCs w:val="0"/>
                <w:sz w:val="20"/>
              </w:rPr>
              <w:t>AC9HP6M06</w:t>
            </w:r>
          </w:p>
          <w:p w14:paraId="66616BEE" w14:textId="77777777" w:rsidR="0053618E" w:rsidRPr="0053618E" w:rsidRDefault="0053618E" w:rsidP="00D65E90">
            <w:pPr>
              <w:pStyle w:val="CD"/>
              <w:spacing w:line="276" w:lineRule="auto"/>
              <w:ind w:left="360" w:right="450"/>
              <w:rPr>
                <w:b w:val="0"/>
                <w:bCs w:val="0"/>
                <w:i w:val="0"/>
                <w:iCs w:val="0"/>
                <w:sz w:val="20"/>
              </w:rPr>
            </w:pPr>
          </w:p>
        </w:tc>
        <w:tc>
          <w:tcPr>
            <w:tcW w:w="10453" w:type="dxa"/>
          </w:tcPr>
          <w:p w14:paraId="077DED20" w14:textId="77777777" w:rsidR="004A4260" w:rsidRPr="004A4260" w:rsidRDefault="004A4260" w:rsidP="00D65E90">
            <w:pPr>
              <w:pStyle w:val="BodyText"/>
              <w:numPr>
                <w:ilvl w:val="0"/>
                <w:numId w:val="12"/>
              </w:numPr>
              <w:spacing w:before="120" w:after="120" w:line="240" w:lineRule="auto"/>
              <w:ind w:left="312" w:hanging="284"/>
              <w:rPr>
                <w:rStyle w:val="SubtleEmphasis"/>
              </w:rPr>
            </w:pPr>
            <w:r w:rsidRPr="004A4260">
              <w:rPr>
                <w:rStyle w:val="SubtleEmphasis"/>
              </w:rPr>
              <w:t xml:space="preserve">creating and participating in an activity circuit they could replicate at home that is designed to improve health-related fitness </w:t>
            </w:r>
          </w:p>
          <w:p w14:paraId="04FE8A51" w14:textId="77777777" w:rsidR="004A4260" w:rsidRPr="004A4260" w:rsidRDefault="004A4260" w:rsidP="00D65E90">
            <w:pPr>
              <w:pStyle w:val="BodyText"/>
              <w:numPr>
                <w:ilvl w:val="0"/>
                <w:numId w:val="12"/>
              </w:numPr>
              <w:spacing w:before="120" w:after="120" w:line="240" w:lineRule="auto"/>
              <w:ind w:left="312" w:hanging="284"/>
              <w:rPr>
                <w:rStyle w:val="SubtleEmphasis"/>
              </w:rPr>
            </w:pPr>
            <w:r w:rsidRPr="004A4260">
              <w:rPr>
                <w:rStyle w:val="SubtleEmphasis"/>
              </w:rPr>
              <w:t xml:space="preserve">examining the benefits of physical activity for social health and mental wellbeing, and researching options for participating in physical activities in the local area </w:t>
            </w:r>
          </w:p>
          <w:p w14:paraId="42766ED7" w14:textId="340D06EA" w:rsidR="0053618E" w:rsidRPr="0053618E" w:rsidRDefault="004A4260" w:rsidP="00D65E90">
            <w:pPr>
              <w:pStyle w:val="BodyText"/>
              <w:numPr>
                <w:ilvl w:val="0"/>
                <w:numId w:val="12"/>
              </w:numPr>
              <w:spacing w:before="120" w:after="120" w:line="240" w:lineRule="auto"/>
              <w:ind w:left="312" w:hanging="284"/>
              <w:rPr>
                <w:rStyle w:val="SubtleEmphasis"/>
              </w:rPr>
            </w:pPr>
            <w:r w:rsidRPr="004A4260">
              <w:rPr>
                <w:rStyle w:val="SubtleEmphasis"/>
              </w:rPr>
              <w:t>investigating the resources needed and steps required to set up a lunchtime sports competition, activity circuit or playground games aimed at increasing levels of physical activity among students and staff</w:t>
            </w:r>
          </w:p>
        </w:tc>
      </w:tr>
      <w:tr w:rsidR="00C844D0" w:rsidRPr="00F91937" w14:paraId="69B9182F" w14:textId="77777777" w:rsidTr="671A9AE1">
        <w:tc>
          <w:tcPr>
            <w:tcW w:w="15126" w:type="dxa"/>
            <w:gridSpan w:val="2"/>
            <w:shd w:val="clear" w:color="auto" w:fill="E5F5FB" w:themeFill="accent2"/>
          </w:tcPr>
          <w:p w14:paraId="4F757FEA" w14:textId="4398FC54" w:rsidR="00C844D0" w:rsidRPr="00F91937" w:rsidRDefault="00C844D0" w:rsidP="002C4F80">
            <w:pPr>
              <w:pStyle w:val="BodyText"/>
              <w:spacing w:before="40" w:after="40" w:line="240" w:lineRule="auto"/>
              <w:ind w:left="23" w:right="23"/>
              <w:rPr>
                <w:b/>
                <w:bCs/>
                <w:iCs/>
              </w:rPr>
            </w:pPr>
            <w:r w:rsidRPr="007078D3">
              <w:rPr>
                <w:b/>
                <w:bCs/>
              </w:rPr>
              <w:t xml:space="preserve">Sub-strand: </w:t>
            </w:r>
            <w:r>
              <w:rPr>
                <w:b/>
                <w:bCs/>
              </w:rPr>
              <w:t>Learning through movement</w:t>
            </w:r>
          </w:p>
        </w:tc>
      </w:tr>
      <w:tr w:rsidR="00C844D0" w:rsidRPr="00E014DC" w14:paraId="1BC07DC0" w14:textId="77777777" w:rsidTr="002C4F80">
        <w:trPr>
          <w:trHeight w:val="1800"/>
        </w:trPr>
        <w:tc>
          <w:tcPr>
            <w:tcW w:w="4673" w:type="dxa"/>
          </w:tcPr>
          <w:p w14:paraId="2FDECAA9" w14:textId="77777777" w:rsidR="00C062CE" w:rsidRPr="00C062CE" w:rsidRDefault="00C062CE" w:rsidP="00643A4B">
            <w:pPr>
              <w:pStyle w:val="CD"/>
              <w:spacing w:before="120" w:after="120"/>
              <w:ind w:left="360" w:right="432"/>
              <w:rPr>
                <w:b w:val="0"/>
                <w:bCs w:val="0"/>
                <w:i w:val="0"/>
                <w:iCs w:val="0"/>
                <w:sz w:val="20"/>
              </w:rPr>
            </w:pPr>
            <w:r w:rsidRPr="00C062CE">
              <w:rPr>
                <w:b w:val="0"/>
                <w:bCs w:val="0"/>
                <w:i w:val="0"/>
                <w:iCs w:val="0"/>
                <w:sz w:val="20"/>
              </w:rPr>
              <w:t xml:space="preserve">predict and test the effectiveness of applying different skills and strategies in a range of movement situations </w:t>
            </w:r>
          </w:p>
          <w:p w14:paraId="7CE1BDA7" w14:textId="111187BE" w:rsidR="00C844D0" w:rsidRPr="00E9248E" w:rsidRDefault="00C062CE" w:rsidP="00643A4B">
            <w:pPr>
              <w:pStyle w:val="CD"/>
              <w:spacing w:before="120" w:after="120"/>
              <w:ind w:left="360" w:right="432"/>
              <w:rPr>
                <w:rStyle w:val="SubtleEmphasis"/>
                <w:i w:val="0"/>
                <w:iCs/>
              </w:rPr>
            </w:pPr>
            <w:r w:rsidRPr="00D65E90">
              <w:rPr>
                <w:b w:val="0"/>
                <w:bCs w:val="0"/>
                <w:i w:val="0"/>
                <w:iCs w:val="0"/>
                <w:sz w:val="20"/>
              </w:rPr>
              <w:t>AC9HP6M07</w:t>
            </w:r>
          </w:p>
        </w:tc>
        <w:tc>
          <w:tcPr>
            <w:tcW w:w="10453" w:type="dxa"/>
          </w:tcPr>
          <w:p w14:paraId="5C20CCE5" w14:textId="77777777" w:rsidR="00E900E1" w:rsidRPr="00E900E1" w:rsidRDefault="00E900E1" w:rsidP="00D65E90">
            <w:pPr>
              <w:pStyle w:val="BodyText"/>
              <w:numPr>
                <w:ilvl w:val="0"/>
                <w:numId w:val="12"/>
              </w:numPr>
              <w:spacing w:before="120" w:after="120" w:line="240" w:lineRule="auto"/>
              <w:ind w:left="312" w:hanging="284"/>
              <w:rPr>
                <w:rStyle w:val="SubtleEmphasis"/>
              </w:rPr>
            </w:pPr>
            <w:r w:rsidRPr="00E900E1">
              <w:rPr>
                <w:rStyle w:val="SubtleEmphasis"/>
              </w:rPr>
              <w:t xml:space="preserve">predicting and systematically testing a range of solutions to unfamiliar movement challenges to find out which solution is most appropriate or effective </w:t>
            </w:r>
          </w:p>
          <w:p w14:paraId="71615138" w14:textId="77777777" w:rsidR="00E900E1" w:rsidRPr="00E900E1" w:rsidRDefault="00E900E1" w:rsidP="00D65E90">
            <w:pPr>
              <w:pStyle w:val="BodyText"/>
              <w:numPr>
                <w:ilvl w:val="0"/>
                <w:numId w:val="12"/>
              </w:numPr>
              <w:spacing w:before="120" w:after="120" w:line="240" w:lineRule="auto"/>
              <w:ind w:left="312" w:hanging="284"/>
              <w:rPr>
                <w:rStyle w:val="SubtleEmphasis"/>
              </w:rPr>
            </w:pPr>
            <w:r w:rsidRPr="00E900E1">
              <w:rPr>
                <w:rStyle w:val="SubtleEmphasis"/>
              </w:rPr>
              <w:t xml:space="preserve">adapting movement skills and strategies from other contexts to generate creative solutions to unfamiliar movement challenges when participating in outdoor activities </w:t>
            </w:r>
          </w:p>
          <w:p w14:paraId="7751E4B9" w14:textId="65EA71FE" w:rsidR="00C844D0" w:rsidRPr="00E014DC" w:rsidRDefault="00E900E1" w:rsidP="00D65E90">
            <w:pPr>
              <w:pStyle w:val="BodyText"/>
              <w:numPr>
                <w:ilvl w:val="0"/>
                <w:numId w:val="12"/>
              </w:numPr>
              <w:spacing w:before="120" w:after="120" w:line="240" w:lineRule="auto"/>
              <w:ind w:left="312" w:hanging="284"/>
              <w:rPr>
                <w:iCs/>
                <w:color w:val="FFCC66" w:themeColor="text1" w:themeTint="BF"/>
                <w:sz w:val="20"/>
              </w:rPr>
            </w:pPr>
            <w:r w:rsidRPr="00E900E1">
              <w:rPr>
                <w:rStyle w:val="SubtleEmphasis"/>
              </w:rPr>
              <w:t xml:space="preserve">co-developing criteria to assess effectiveness of responses to </w:t>
            </w:r>
            <w:r w:rsidR="00491570" w:rsidRPr="00E900E1">
              <w:rPr>
                <w:rStyle w:val="SubtleEmphasis"/>
              </w:rPr>
              <w:t>movement</w:t>
            </w:r>
            <w:r w:rsidRPr="00E900E1">
              <w:rPr>
                <w:rStyle w:val="SubtleEmphasis"/>
              </w:rPr>
              <w:t xml:space="preserve"> challenges, predicting the effectiveness of each, then testing and refining solutions against the criteria in order to achieve successful outcomes</w:t>
            </w:r>
          </w:p>
        </w:tc>
      </w:tr>
      <w:tr w:rsidR="00CB287B" w:rsidRPr="00E014DC" w14:paraId="26F0FAD4" w14:textId="77777777" w:rsidTr="002C4F80">
        <w:trPr>
          <w:trHeight w:val="1800"/>
        </w:trPr>
        <w:tc>
          <w:tcPr>
            <w:tcW w:w="4673" w:type="dxa"/>
          </w:tcPr>
          <w:p w14:paraId="05D364B8" w14:textId="77777777" w:rsidR="00CB287B" w:rsidRPr="00AA07E9" w:rsidRDefault="00CB287B" w:rsidP="00643A4B">
            <w:pPr>
              <w:pStyle w:val="CD"/>
              <w:spacing w:before="120" w:after="120"/>
              <w:ind w:left="360" w:right="446"/>
              <w:rPr>
                <w:b w:val="0"/>
                <w:bCs w:val="0"/>
                <w:i w:val="0"/>
                <w:iCs w:val="0"/>
                <w:sz w:val="20"/>
              </w:rPr>
            </w:pPr>
            <w:r w:rsidRPr="00AA07E9">
              <w:rPr>
                <w:b w:val="0"/>
                <w:bCs w:val="0"/>
                <w:i w:val="0"/>
                <w:iCs w:val="0"/>
                <w:sz w:val="20"/>
              </w:rPr>
              <w:lastRenderedPageBreak/>
              <w:t xml:space="preserve">devise and test alternative rules and game modifications to support fair play and inclusive participation </w:t>
            </w:r>
          </w:p>
          <w:p w14:paraId="1F787CA2" w14:textId="19CBA82F" w:rsidR="00CB287B" w:rsidRPr="00C062CE" w:rsidRDefault="00CB287B" w:rsidP="00643A4B">
            <w:pPr>
              <w:pStyle w:val="CD"/>
              <w:spacing w:before="120" w:after="120"/>
              <w:ind w:left="360" w:right="446"/>
              <w:rPr>
                <w:b w:val="0"/>
                <w:bCs w:val="0"/>
                <w:i w:val="0"/>
                <w:iCs w:val="0"/>
                <w:sz w:val="20"/>
              </w:rPr>
            </w:pPr>
            <w:r w:rsidRPr="00AA07E9">
              <w:rPr>
                <w:b w:val="0"/>
                <w:bCs w:val="0"/>
                <w:i w:val="0"/>
                <w:iCs w:val="0"/>
                <w:sz w:val="20"/>
              </w:rPr>
              <w:t>AC9HP6M08</w:t>
            </w:r>
          </w:p>
        </w:tc>
        <w:tc>
          <w:tcPr>
            <w:tcW w:w="10453" w:type="dxa"/>
          </w:tcPr>
          <w:p w14:paraId="76123F49" w14:textId="77777777" w:rsidR="00AA07E9" w:rsidRPr="00AA07E9"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 xml:space="preserve">proposing changes to rules and/or conditions to create a more inclusive game or to allow for a fairer contest </w:t>
            </w:r>
          </w:p>
          <w:p w14:paraId="3512C3D7" w14:textId="77777777" w:rsidR="00AA07E9" w:rsidRPr="00AA07E9"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 xml:space="preserve">recognising unfairness and exclusion in a game situation, and proposing strategies to overcome these issues </w:t>
            </w:r>
          </w:p>
          <w:p w14:paraId="2BEFCD5F" w14:textId="77777777" w:rsidR="00AA07E9" w:rsidRPr="00AA07E9"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 xml:space="preserve">discussing where and when they have witnessed fairness and inclusion in a game situation and explaining what factors led to the game being inclusive and fair </w:t>
            </w:r>
          </w:p>
          <w:p w14:paraId="6C5228B8" w14:textId="29A68D2E" w:rsidR="00CB287B" w:rsidRPr="00E900E1"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investigating the effectiveness of rules used in traditional games of First Nations Australians to promote participation, such as Inkanyi: a cooperative running game played by the Pitjantjatjara / Yankunytjatjara of central Australia where there are no winners and Barambah gimbe: a throwing and catching game from the lands of the Wakka Wakka where catchers can be nominated to increase participation</w:t>
            </w:r>
          </w:p>
        </w:tc>
      </w:tr>
      <w:tr w:rsidR="00AA07E9" w:rsidRPr="00E014DC" w14:paraId="536B2F0A" w14:textId="77777777" w:rsidTr="002C4F80">
        <w:trPr>
          <w:trHeight w:val="1800"/>
        </w:trPr>
        <w:tc>
          <w:tcPr>
            <w:tcW w:w="4673" w:type="dxa"/>
          </w:tcPr>
          <w:p w14:paraId="2255F75B" w14:textId="77777777" w:rsidR="00D9076E" w:rsidRPr="00CA6211" w:rsidRDefault="00D9076E" w:rsidP="00643A4B">
            <w:pPr>
              <w:pStyle w:val="CD"/>
              <w:spacing w:before="120" w:after="120"/>
              <w:ind w:left="360" w:right="446"/>
              <w:rPr>
                <w:b w:val="0"/>
                <w:bCs w:val="0"/>
                <w:i w:val="0"/>
                <w:iCs w:val="0"/>
                <w:sz w:val="20"/>
              </w:rPr>
            </w:pPr>
            <w:r w:rsidRPr="00CA6211">
              <w:rPr>
                <w:b w:val="0"/>
                <w:bCs w:val="0"/>
                <w:i w:val="0"/>
                <w:iCs w:val="0"/>
                <w:sz w:val="20"/>
              </w:rPr>
              <w:t xml:space="preserve">participate positively in groups and teams by contributing to group activities, encouraging others and negotiating roles and responsibilities </w:t>
            </w:r>
          </w:p>
          <w:p w14:paraId="45F5427A" w14:textId="56FF13C8" w:rsidR="00AA07E9" w:rsidRPr="00AA07E9" w:rsidRDefault="00D9076E" w:rsidP="00643A4B">
            <w:pPr>
              <w:pStyle w:val="CD"/>
              <w:spacing w:before="120" w:after="120"/>
              <w:ind w:left="360" w:right="446"/>
              <w:rPr>
                <w:b w:val="0"/>
                <w:bCs w:val="0"/>
                <w:i w:val="0"/>
                <w:iCs w:val="0"/>
                <w:sz w:val="20"/>
              </w:rPr>
            </w:pPr>
            <w:r w:rsidRPr="00CA6211">
              <w:rPr>
                <w:b w:val="0"/>
                <w:bCs w:val="0"/>
                <w:i w:val="0"/>
                <w:iCs w:val="0"/>
                <w:sz w:val="20"/>
              </w:rPr>
              <w:t>AC9HP6M09</w:t>
            </w:r>
          </w:p>
        </w:tc>
        <w:tc>
          <w:tcPr>
            <w:tcW w:w="10453" w:type="dxa"/>
          </w:tcPr>
          <w:p w14:paraId="6BE7892E" w14:textId="77777777" w:rsidR="00CA6211" w:rsidRPr="00CA6211" w:rsidRDefault="00CA6211" w:rsidP="00D65E90">
            <w:pPr>
              <w:pStyle w:val="BodyText"/>
              <w:numPr>
                <w:ilvl w:val="0"/>
                <w:numId w:val="12"/>
              </w:numPr>
              <w:spacing w:before="120" w:after="120" w:line="240" w:lineRule="auto"/>
              <w:ind w:left="312" w:hanging="284"/>
              <w:rPr>
                <w:rStyle w:val="SubtleEmphasis"/>
              </w:rPr>
            </w:pPr>
            <w:r w:rsidRPr="00CA6211">
              <w:rPr>
                <w:rStyle w:val="SubtleEmphasis"/>
              </w:rPr>
              <w:t xml:space="preserve">exploring and performing the different roles and responsibilities in physical activities that promote enjoyment, safety and positive outcomes for participants </w:t>
            </w:r>
          </w:p>
          <w:p w14:paraId="2C86A857" w14:textId="77777777" w:rsidR="00CA6211" w:rsidRPr="00CA6211" w:rsidRDefault="00CA6211" w:rsidP="00D65E90">
            <w:pPr>
              <w:pStyle w:val="BodyText"/>
              <w:numPr>
                <w:ilvl w:val="0"/>
                <w:numId w:val="12"/>
              </w:numPr>
              <w:spacing w:before="120" w:after="120" w:line="240" w:lineRule="auto"/>
              <w:ind w:left="312" w:hanging="284"/>
              <w:rPr>
                <w:rStyle w:val="SubtleEmphasis"/>
              </w:rPr>
            </w:pPr>
            <w:r w:rsidRPr="00CA6211">
              <w:rPr>
                <w:rStyle w:val="SubtleEmphasis"/>
              </w:rPr>
              <w:t xml:space="preserve">demonstrating negotiation skills when dealing with conflicts or disagreements in movement situations </w:t>
            </w:r>
          </w:p>
          <w:p w14:paraId="6D042779" w14:textId="44F4EA8C" w:rsidR="00AA07E9" w:rsidRPr="00AA07E9" w:rsidRDefault="00CA6211" w:rsidP="00D65E90">
            <w:pPr>
              <w:pStyle w:val="BodyText"/>
              <w:numPr>
                <w:ilvl w:val="0"/>
                <w:numId w:val="12"/>
              </w:numPr>
              <w:spacing w:before="120" w:after="120" w:line="240" w:lineRule="auto"/>
              <w:ind w:left="312" w:hanging="284"/>
              <w:rPr>
                <w:rStyle w:val="SubtleEmphasis"/>
              </w:rPr>
            </w:pPr>
            <w:r w:rsidRPr="00CA6211">
              <w:rPr>
                <w:rStyle w:val="SubtleEmphasis"/>
              </w:rPr>
              <w:t>using reflective listening and assertive communication when working in small groups on movement tasks or challenges</w:t>
            </w:r>
          </w:p>
        </w:tc>
      </w:tr>
    </w:tbl>
    <w:p w14:paraId="0802A7BB" w14:textId="5BC1A9F4" w:rsidR="00FA6660" w:rsidRDefault="00FA6660">
      <w:pPr>
        <w:spacing w:before="160" w:after="0" w:line="360" w:lineRule="auto"/>
        <w:rPr>
          <w:rFonts w:ascii="Arial Bold" w:eastAsiaTheme="majorEastAsia" w:hAnsi="Arial Bold" w:hint="eastAsia"/>
          <w:b/>
          <w:i w:val="0"/>
          <w:szCs w:val="24"/>
        </w:rPr>
      </w:pPr>
    </w:p>
    <w:p w14:paraId="2FA1DF84" w14:textId="700897AD" w:rsidR="00AF7D42" w:rsidRDefault="00AF7D42">
      <w:pPr>
        <w:spacing w:before="160" w:after="0" w:line="360" w:lineRule="auto"/>
        <w:rPr>
          <w:rFonts w:ascii="Arial Bold" w:eastAsiaTheme="majorEastAsia" w:hAnsi="Arial Bold" w:hint="eastAsia"/>
          <w:b/>
          <w:i w:val="0"/>
          <w:szCs w:val="24"/>
        </w:rPr>
      </w:pPr>
    </w:p>
    <w:p w14:paraId="14AFC80E" w14:textId="7EE3B5BE" w:rsidR="00AF7D42" w:rsidRDefault="00AF7D42">
      <w:pPr>
        <w:spacing w:before="160" w:after="0" w:line="360" w:lineRule="auto"/>
        <w:rPr>
          <w:rFonts w:ascii="Arial Bold" w:eastAsiaTheme="majorEastAsia" w:hAnsi="Arial Bold" w:hint="eastAsia"/>
          <w:b/>
          <w:i w:val="0"/>
          <w:szCs w:val="24"/>
        </w:rPr>
      </w:pPr>
    </w:p>
    <w:p w14:paraId="00C02C85" w14:textId="77777777" w:rsidR="00AF7D42" w:rsidRDefault="00AF7D42">
      <w:pPr>
        <w:spacing w:before="160" w:after="0" w:line="360" w:lineRule="auto"/>
        <w:rPr>
          <w:rFonts w:ascii="Arial Bold" w:eastAsiaTheme="majorEastAsia" w:hAnsi="Arial Bold" w:hint="eastAsia"/>
          <w:b/>
          <w:i w:val="0"/>
          <w:szCs w:val="24"/>
        </w:rPr>
      </w:pPr>
    </w:p>
    <w:p w14:paraId="6F8216D4" w14:textId="10FC992F" w:rsidR="009C7219" w:rsidRPr="00487188" w:rsidRDefault="009C7219">
      <w:pPr>
        <w:spacing w:before="160" w:after="0" w:line="360" w:lineRule="auto"/>
        <w:rPr>
          <w:rFonts w:ascii="Arial Bold" w:eastAsiaTheme="majorEastAsia" w:hAnsi="Arial Bold" w:hint="eastAsia"/>
          <w:b/>
          <w:i w:val="0"/>
          <w:iCs/>
          <w:szCs w:val="24"/>
        </w:rPr>
      </w:pPr>
      <w:bookmarkStart w:id="22" w:name="_Toc83125424"/>
      <w:bookmarkEnd w:id="21"/>
      <w:bookmarkEnd w:id="22"/>
    </w:p>
    <w:sectPr w:rsidR="009C7219" w:rsidRPr="00487188" w:rsidSect="00EF0C14">
      <w:headerReference w:type="even" r:id="rId16"/>
      <w:headerReference w:type="default" r:id="rId17"/>
      <w:footerReference w:type="even" r:id="rId18"/>
      <w:footerReference w:type="default" r:id="rId19"/>
      <w:headerReference w:type="first" r:id="rId20"/>
      <w:footerReference w:type="first" r:id="rId21"/>
      <w:pgSz w:w="16838" w:h="11906" w:orient="landscape" w:code="9"/>
      <w:pgMar w:top="1418" w:right="851" w:bottom="1134" w:left="851"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449F" w14:textId="77777777" w:rsidR="0096132E" w:rsidRDefault="0096132E" w:rsidP="00533177">
      <w:r>
        <w:separator/>
      </w:r>
    </w:p>
  </w:endnote>
  <w:endnote w:type="continuationSeparator" w:id="0">
    <w:p w14:paraId="797C06E3" w14:textId="77777777" w:rsidR="0096132E" w:rsidRDefault="0096132E" w:rsidP="00533177">
      <w:r>
        <w:continuationSeparator/>
      </w:r>
    </w:p>
  </w:endnote>
  <w:endnote w:type="continuationNotice" w:id="1">
    <w:p w14:paraId="606B556B" w14:textId="77777777" w:rsidR="0096132E" w:rsidRDefault="0096132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auto"/>
    <w:pitch w:val="default"/>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783742"/>
      <w:docPartObj>
        <w:docPartGallery w:val="Page Numbers (Bottom of Page)"/>
        <w:docPartUnique/>
      </w:docPartObj>
    </w:sdtPr>
    <w:sdtEndPr>
      <w:rPr>
        <w:sz w:val="24"/>
        <w:szCs w:val="24"/>
      </w:rPr>
    </w:sdtEndPr>
    <w:sdtContent>
      <w:p w14:paraId="3CE53C1A" w14:textId="0F0F342E" w:rsidR="004C209D" w:rsidRPr="004C209D" w:rsidRDefault="007C51D2" w:rsidP="004C209D">
        <w:pPr>
          <w:pStyle w:val="ACARA-TableHeadline"/>
          <w:jc w:val="right"/>
          <w:rPr>
            <w:sz w:val="24"/>
            <w:szCs w:val="24"/>
          </w:rPr>
        </w:pPr>
        <w:r>
          <w:rPr>
            <w:noProof/>
          </w:rPr>
          <mc:AlternateContent>
            <mc:Choice Requires="wps">
              <w:drawing>
                <wp:anchor distT="0" distB="0" distL="114300" distR="114300" simplePos="0" relativeHeight="251658247" behindDoc="1" locked="0" layoutInCell="1" allowOverlap="1" wp14:anchorId="0E949E2A" wp14:editId="3547658A">
                  <wp:simplePos x="0" y="0"/>
                  <wp:positionH relativeFrom="margin">
                    <wp:align>center</wp:align>
                  </wp:positionH>
                  <wp:positionV relativeFrom="page">
                    <wp:posOffset>6957060</wp:posOffset>
                  </wp:positionV>
                  <wp:extent cx="4470400" cy="411480"/>
                  <wp:effectExtent l="0" t="3810" r="0" b="381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36078" w14:textId="77777777" w:rsidR="004C209D" w:rsidRPr="000E20AE" w:rsidRDefault="004C209D" w:rsidP="004C209D">
                              <w:pPr>
                                <w:pStyle w:val="BodyText"/>
                                <w:jc w:val="center"/>
                                <w:rPr>
                                  <w:rStyle w:val="SubtleEmphasis"/>
                                </w:rPr>
                              </w:pPr>
                              <w:r w:rsidRPr="000E20AE">
                                <w:rPr>
                                  <w:rStyle w:val="SubtleEmphasis"/>
                                </w:rPr>
                                <w:t>Australian Curriculum: Health and Physical Education F</w:t>
                              </w:r>
                              <w:r w:rsidRPr="004A1EE3">
                                <w:rPr>
                                  <w:sz w:val="20"/>
                                  <w:szCs w:val="18"/>
                                </w:rPr>
                                <w:t xml:space="preserve">–10 </w:t>
                              </w:r>
                              <w:r w:rsidRPr="000E20AE">
                                <w:rPr>
                                  <w:rStyle w:val="SubtleEmphasis"/>
                                </w:rPr>
                                <w:t>Version 9.0</w:t>
                              </w:r>
                            </w:p>
                            <w:p w14:paraId="3D48BDFA" w14:textId="77777777" w:rsidR="004C209D" w:rsidRPr="000E20AE" w:rsidRDefault="004C209D" w:rsidP="004C209D">
                              <w:pPr>
                                <w:pStyle w:val="BodyText"/>
                                <w:jc w:val="center"/>
                                <w:rPr>
                                  <w:rStyle w:val="SubtleEmphasis"/>
                                </w:rPr>
                              </w:pPr>
                              <w:r w:rsidRPr="000E20AE">
                                <w:rPr>
                                  <w:rStyle w:val="SubtleEmphasis"/>
                                </w:rPr>
                                <w:t>All elements</w:t>
                              </w:r>
                            </w:p>
                            <w:p w14:paraId="2AACE641" w14:textId="77777777" w:rsidR="004C209D" w:rsidRPr="00B81EEA" w:rsidRDefault="004C209D" w:rsidP="004C209D">
                              <w:pPr>
                                <w:pStyle w:val="BodyText"/>
                                <w:spacing w:before="12"/>
                                <w:ind w:left="1542" w:hanging="1542"/>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49E2A" id="_x0000_t202" coordsize="21600,21600" o:spt="202" path="m,l,21600r21600,l21600,xe">
                  <v:stroke joinstyle="miter"/>
                  <v:path gradientshapeok="t" o:connecttype="rect"/>
                </v:shapetype>
                <v:shape id="Text Box 14" o:spid="_x0000_s1027" type="#_x0000_t202" style="position:absolute;left:0;text-align:left;margin-left:0;margin-top:547.8pt;width:352pt;height:32.4pt;z-index:-251658233;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" filled="f" stroked="f">
                  <v:textbox inset="0,0,0,0">
                    <w:txbxContent>
                      <w:p w14:paraId="38736078" w14:textId="77777777" w:rsidR="004C209D" w:rsidRPr="000E20AE" w:rsidRDefault="004C209D" w:rsidP="004C209D">
                        <w:pPr>
                          <w:pStyle w:val="BodyText"/>
                          <w:jc w:val="center"/>
                          <w:rPr>
                            <w:rStyle w:val="SubtleEmphasis"/>
                          </w:rPr>
                        </w:pPr>
                        <w:r w:rsidRPr="000E20AE">
                          <w:rPr>
                            <w:rStyle w:val="SubtleEmphasis"/>
                          </w:rPr>
                          <w:t>Australian Curriculum: Health and Physical Education F</w:t>
                        </w:r>
                        <w:r w:rsidRPr="004A1EE3">
                          <w:rPr>
                            <w:sz w:val="20"/>
                            <w:szCs w:val="18"/>
                          </w:rPr>
                          <w:t xml:space="preserve">–10 </w:t>
                        </w:r>
                        <w:r w:rsidRPr="000E20AE">
                          <w:rPr>
                            <w:rStyle w:val="SubtleEmphasis"/>
                          </w:rPr>
                          <w:t>Version 9.0</w:t>
                        </w:r>
                      </w:p>
                      <w:p w14:paraId="3D48BDFA" w14:textId="77777777" w:rsidR="004C209D" w:rsidRPr="000E20AE" w:rsidRDefault="004C209D" w:rsidP="004C209D">
                        <w:pPr>
                          <w:pStyle w:val="BodyText"/>
                          <w:jc w:val="center"/>
                          <w:rPr>
                            <w:rStyle w:val="SubtleEmphasis"/>
                          </w:rPr>
                        </w:pPr>
                        <w:r w:rsidRPr="000E20AE">
                          <w:rPr>
                            <w:rStyle w:val="SubtleEmphasis"/>
                          </w:rPr>
                          <w:t>All elements</w:t>
                        </w:r>
                      </w:p>
                      <w:p w14:paraId="2AACE641" w14:textId="77777777" w:rsidR="004C209D" w:rsidRPr="00B81EEA" w:rsidRDefault="004C209D" w:rsidP="004C209D">
                        <w:pPr>
                          <w:pStyle w:val="BodyText"/>
                          <w:spacing w:before="12"/>
                          <w:ind w:left="1542" w:hanging="1542"/>
                          <w:jc w:val="center"/>
                          <w:rPr>
                            <w:sz w:val="20"/>
                          </w:rPr>
                        </w:pPr>
                      </w:p>
                    </w:txbxContent>
                  </v:textbox>
                  <w10:wrap anchorx="margin" anchory="page"/>
                </v:shape>
              </w:pict>
            </mc:Fallback>
          </mc:AlternateContent>
        </w:r>
        <w:r>
          <w:rPr>
            <w:noProof/>
          </w:rPr>
          <mc:AlternateContent>
            <mc:Choice Requires="wps">
              <w:drawing>
                <wp:anchor distT="0" distB="0" distL="114300" distR="114300" simplePos="0" relativeHeight="251658248" behindDoc="1" locked="0" layoutInCell="1" allowOverlap="1" wp14:anchorId="768457EB" wp14:editId="11D26F47">
                  <wp:simplePos x="0" y="0"/>
                  <wp:positionH relativeFrom="page">
                    <wp:posOffset>508635</wp:posOffset>
                  </wp:positionH>
                  <wp:positionV relativeFrom="page">
                    <wp:posOffset>7063740</wp:posOffset>
                  </wp:positionV>
                  <wp:extent cx="907415" cy="167005"/>
                  <wp:effectExtent l="3810" t="0" r="3175"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A1B90" w14:textId="77777777" w:rsidR="004C209D" w:rsidRDefault="00000000" w:rsidP="004C209D">
                              <w:pPr>
                                <w:pStyle w:val="BodyText"/>
                                <w:spacing w:before="12"/>
                                <w:ind w:left="20"/>
                              </w:pPr>
                              <w:hyperlink r:id="rId1">
                                <w:r w:rsidR="004C209D">
                                  <w:rPr>
                                    <w:color w:val="0000FF"/>
                                    <w:u w:val="single" w:color="0000FF"/>
                                  </w:rPr>
                                  <w:t>©</w:t>
                                </w:r>
                                <w:r w:rsidR="004C209D">
                                  <w:rPr>
                                    <w:color w:val="0000FF"/>
                                    <w:spacing w:val="-4"/>
                                    <w:u w:val="single" w:color="0000FF"/>
                                  </w:rPr>
                                  <w:t xml:space="preserve"> </w:t>
                                </w:r>
                                <w:r w:rsidR="004C209D">
                                  <w:rPr>
                                    <w:color w:val="0000FF"/>
                                    <w:u w:val="single" w:color="0000FF"/>
                                  </w:rPr>
                                  <w:t>ACARA</w:t>
                                </w:r>
                                <w:r w:rsidR="004C209D">
                                  <w:rPr>
                                    <w:color w:val="0000FF"/>
                                    <w:spacing w:val="-2"/>
                                    <w:u w:val="single" w:color="0000FF"/>
                                  </w:rPr>
                                  <w:t xml:space="preserve"> </w:t>
                                </w:r>
                                <w:r w:rsidR="004C209D">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57EB" id="Text Box 15" o:spid="_x0000_s1028" type="#_x0000_t202" style="position:absolute;left:0;text-align:left;margin-left:40.05pt;margin-top:556.2pt;width:71.45pt;height:13.1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DE6WbzaAQAAlwMAAA4AAAAAAAAAAAAAAAAALgIAAGRycy9lMm9Eb2MueG1sUEsBAi0AFAAGAAgA&#10;AAAhAFxFuprgAAAADAEAAA8AAAAAAAAAAAAAAAAANAQAAGRycy9kb3ducmV2LnhtbFBLBQYAAAAA&#10;BAAEAPMAAABBBQAAAAA=&#10;" filled="f" stroked="f">
                  <v:textbox inset="0,0,0,0">
                    <w:txbxContent>
                      <w:p w14:paraId="460A1B90" w14:textId="77777777" w:rsidR="004C209D" w:rsidRDefault="00000000" w:rsidP="004C209D">
                        <w:pPr>
                          <w:pStyle w:val="BodyText"/>
                          <w:spacing w:before="12"/>
                          <w:ind w:left="20"/>
                        </w:pPr>
                        <w:hyperlink r:id="rId2">
                          <w:r w:rsidR="004C209D">
                            <w:rPr>
                              <w:color w:val="0000FF"/>
                              <w:u w:val="single" w:color="0000FF"/>
                            </w:rPr>
                            <w:t>©</w:t>
                          </w:r>
                          <w:r w:rsidR="004C209D">
                            <w:rPr>
                              <w:color w:val="0000FF"/>
                              <w:spacing w:val="-4"/>
                              <w:u w:val="single" w:color="0000FF"/>
                            </w:rPr>
                            <w:t xml:space="preserve"> </w:t>
                          </w:r>
                          <w:r w:rsidR="004C209D">
                            <w:rPr>
                              <w:color w:val="0000FF"/>
                              <w:u w:val="single" w:color="0000FF"/>
                            </w:rPr>
                            <w:t>ACARA</w:t>
                          </w:r>
                          <w:r w:rsidR="004C209D">
                            <w:rPr>
                              <w:color w:val="0000FF"/>
                              <w:spacing w:val="-2"/>
                              <w:u w:val="single" w:color="0000FF"/>
                            </w:rPr>
                            <w:t xml:space="preserve"> </w:t>
                          </w:r>
                          <w:r w:rsidR="004C209D">
                            <w:rPr>
                              <w:color w:val="0000FF"/>
                              <w:u w:val="single" w:color="0000FF"/>
                            </w:rPr>
                            <w:t>2021</w:t>
                          </w:r>
                        </w:hyperlink>
                      </w:p>
                    </w:txbxContent>
                  </v:textbox>
                  <w10:wrap anchorx="page" anchory="page"/>
                </v:shape>
              </w:pict>
            </mc:Fallback>
          </mc:AlternateContent>
        </w:r>
      </w:p>
    </w:sdtContent>
  </w:sdt>
  <w:p w14:paraId="5B508F4B" w14:textId="3AF018A7" w:rsidR="004C209D" w:rsidRDefault="004C209D">
    <w:pPr>
      <w:pStyle w:val="Footer"/>
    </w:pPr>
    <w:r>
      <w:ptab w:relativeTo="margin" w:alignment="right" w:leader="none"/>
    </w:r>
    <w:r w:rsidRPr="004C209D">
      <w:rPr>
        <w:i w:val="0"/>
        <w:iCs/>
        <w:color w:val="auto"/>
        <w:sz w:val="20"/>
        <w:szCs w:val="20"/>
      </w:rPr>
      <w:fldChar w:fldCharType="begin"/>
    </w:r>
    <w:r w:rsidRPr="004C209D">
      <w:rPr>
        <w:i w:val="0"/>
        <w:iCs/>
        <w:color w:val="auto"/>
        <w:sz w:val="20"/>
        <w:szCs w:val="20"/>
      </w:rPr>
      <w:instrText xml:space="preserve"> PAGE   \* MERGEFORMAT </w:instrText>
    </w:r>
    <w:r w:rsidRPr="004C209D">
      <w:rPr>
        <w:i w:val="0"/>
        <w:iCs/>
        <w:color w:val="auto"/>
        <w:sz w:val="20"/>
        <w:szCs w:val="20"/>
      </w:rPr>
      <w:fldChar w:fldCharType="separate"/>
    </w:r>
    <w:r w:rsidRPr="004C209D">
      <w:rPr>
        <w:i w:val="0"/>
        <w:iCs/>
        <w:noProof/>
        <w:color w:val="auto"/>
        <w:sz w:val="20"/>
        <w:szCs w:val="20"/>
      </w:rPr>
      <w:t>1</w:t>
    </w:r>
    <w:r w:rsidRPr="004C209D">
      <w:rPr>
        <w:i w:val="0"/>
        <w:iCs/>
        <w:noProof/>
        <w:color w:val="auto"/>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C854" w14:textId="77777777" w:rsidR="006311CF" w:rsidRDefault="0063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07469"/>
      <w:docPartObj>
        <w:docPartGallery w:val="Page Numbers (Bottom of Page)"/>
        <w:docPartUnique/>
      </w:docPartObj>
    </w:sdtPr>
    <w:sdtEndPr>
      <w:rPr>
        <w:sz w:val="24"/>
        <w:szCs w:val="24"/>
      </w:rPr>
    </w:sdtEndPr>
    <w:sdtContent>
      <w:p w14:paraId="262A2118" w14:textId="5D36425F" w:rsidR="00E9248E" w:rsidRPr="00E9248E" w:rsidRDefault="007C51D2" w:rsidP="00E9248E">
        <w:pPr>
          <w:pStyle w:val="ACARA-TableHeadline"/>
          <w:jc w:val="right"/>
          <w:rPr>
            <w:sz w:val="24"/>
            <w:szCs w:val="24"/>
          </w:rPr>
        </w:pPr>
        <w:r>
          <w:rPr>
            <w:noProof/>
          </w:rPr>
          <mc:AlternateContent>
            <mc:Choice Requires="wps">
              <w:drawing>
                <wp:anchor distT="0" distB="0" distL="114300" distR="114300" simplePos="0" relativeHeight="251658241" behindDoc="0" locked="0" layoutInCell="1" allowOverlap="1" wp14:anchorId="1270F837" wp14:editId="7FCFAD3F">
                  <wp:simplePos x="0" y="0"/>
                  <wp:positionH relativeFrom="margin">
                    <wp:align>center</wp:align>
                  </wp:positionH>
                  <wp:positionV relativeFrom="page">
                    <wp:posOffset>6957060</wp:posOffset>
                  </wp:positionV>
                  <wp:extent cx="4470400" cy="411480"/>
                  <wp:effectExtent l="0" t="381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247A7" w14:textId="5794B66F" w:rsidR="007A768C" w:rsidRPr="000E20AE" w:rsidRDefault="007A768C" w:rsidP="007A768C">
                              <w:pPr>
                                <w:pStyle w:val="BodyText"/>
                                <w:jc w:val="center"/>
                                <w:rPr>
                                  <w:rStyle w:val="SubtleEmphasis"/>
                                </w:rPr>
                              </w:pPr>
                              <w:r w:rsidRPr="000E20AE">
                                <w:rPr>
                                  <w:rStyle w:val="SubtleEmphasis"/>
                                </w:rPr>
                                <w:t>Australian Curriculum: Health and Physical Education Version 9.0</w:t>
                              </w:r>
                            </w:p>
                            <w:p w14:paraId="44A896C3" w14:textId="324E98C7" w:rsidR="00E9248E" w:rsidRPr="00B81EEA" w:rsidRDefault="00045DE2" w:rsidP="00012145">
                              <w:pPr>
                                <w:pStyle w:val="BodyText"/>
                                <w:spacing w:before="12"/>
                                <w:ind w:left="1542" w:hanging="1542"/>
                                <w:jc w:val="center"/>
                                <w:rPr>
                                  <w:sz w:val="20"/>
                                </w:rPr>
                              </w:pPr>
                              <w:r>
                                <w:rPr>
                                  <w:rStyle w:val="SubtleEmphasis"/>
                                </w:rPr>
                                <w:t xml:space="preserve">Curriculum content </w:t>
                              </w:r>
                              <w:r w:rsidRPr="000E20AE">
                                <w:rPr>
                                  <w:rStyle w:val="SubtleEmphasis"/>
                                </w:rPr>
                                <w:t>F</w:t>
                              </w:r>
                              <w:r w:rsidRPr="004A1EE3">
                                <w:rPr>
                                  <w:sz w:val="20"/>
                                  <w:szCs w:val="18"/>
                                </w:rPr>
                                <w:t>–</w:t>
                              </w:r>
                              <w:r>
                                <w:rPr>
                                  <w:sz w:val="20"/>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0F837" id="_x0000_t202" coordsize="21600,21600" o:spt="202" path="m,l,21600r21600,l21600,xe">
                  <v:stroke joinstyle="miter"/>
                  <v:path gradientshapeok="t" o:connecttype="rect"/>
                </v:shapetype>
                <v:shape id="Text Box 2" o:spid="_x0000_s1032" type="#_x0000_t202" style="position:absolute;left:0;text-align:left;margin-left:0;margin-top:547.8pt;width:352pt;height:32.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" filled="f" stroked="f">
                  <v:textbox inset="0,0,0,0">
                    <w:txbxContent>
                      <w:p w14:paraId="222247A7" w14:textId="5794B66F" w:rsidR="007A768C" w:rsidRPr="000E20AE" w:rsidRDefault="007A768C" w:rsidP="007A768C">
                        <w:pPr>
                          <w:pStyle w:val="BodyText"/>
                          <w:jc w:val="center"/>
                          <w:rPr>
                            <w:rStyle w:val="SubtleEmphasis"/>
                          </w:rPr>
                        </w:pPr>
                        <w:r w:rsidRPr="000E20AE">
                          <w:rPr>
                            <w:rStyle w:val="SubtleEmphasis"/>
                          </w:rPr>
                          <w:t>Australian Curriculum: Health and Physical Education Version 9.0</w:t>
                        </w:r>
                      </w:p>
                      <w:p w14:paraId="44A896C3" w14:textId="324E98C7" w:rsidR="00E9248E" w:rsidRPr="00B81EEA" w:rsidRDefault="00045DE2" w:rsidP="00012145">
                        <w:pPr>
                          <w:pStyle w:val="BodyText"/>
                          <w:spacing w:before="12"/>
                          <w:ind w:left="1542" w:hanging="1542"/>
                          <w:jc w:val="center"/>
                          <w:rPr>
                            <w:sz w:val="20"/>
                          </w:rPr>
                        </w:pPr>
                        <w:r>
                          <w:rPr>
                            <w:rStyle w:val="SubtleEmphasis"/>
                          </w:rPr>
                          <w:t xml:space="preserve">Curriculum content </w:t>
                        </w:r>
                        <w:r w:rsidRPr="000E20AE">
                          <w:rPr>
                            <w:rStyle w:val="SubtleEmphasis"/>
                          </w:rPr>
                          <w:t>F</w:t>
                        </w:r>
                        <w:r w:rsidRPr="004A1EE3">
                          <w:rPr>
                            <w:sz w:val="20"/>
                            <w:szCs w:val="18"/>
                          </w:rPr>
                          <w:t>–</w:t>
                        </w:r>
                        <w:r>
                          <w:rPr>
                            <w:sz w:val="20"/>
                            <w:szCs w:val="18"/>
                          </w:rPr>
                          <w:t>6</w:t>
                        </w:r>
                      </w:p>
                    </w:txbxContent>
                  </v:textbox>
                  <w10:wrap anchorx="margin" anchory="page"/>
                </v:shape>
              </w:pict>
            </mc:Fallback>
          </mc:AlternateContent>
        </w:r>
        <w:r>
          <w:rPr>
            <w:noProof/>
          </w:rPr>
          <mc:AlternateContent>
            <mc:Choice Requires="wps">
              <w:drawing>
                <wp:anchor distT="0" distB="0" distL="114300" distR="114300" simplePos="0" relativeHeight="251658242" behindDoc="1" locked="0" layoutInCell="1" allowOverlap="1" wp14:anchorId="450FE0D1" wp14:editId="081C1B84">
                  <wp:simplePos x="0" y="0"/>
                  <wp:positionH relativeFrom="page">
                    <wp:posOffset>508635</wp:posOffset>
                  </wp:positionH>
                  <wp:positionV relativeFrom="page">
                    <wp:posOffset>7063740</wp:posOffset>
                  </wp:positionV>
                  <wp:extent cx="907415" cy="167005"/>
                  <wp:effectExtent l="381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E94F7" w14:textId="77777777" w:rsidR="00E9248E" w:rsidRDefault="00000000" w:rsidP="00BC7B47">
                              <w:pPr>
                                <w:pStyle w:val="BodyText"/>
                                <w:spacing w:before="12"/>
                                <w:ind w:left="20"/>
                              </w:pPr>
                              <w:hyperlink r:id="rId1">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FE0D1" id="Text Box 1" o:spid="_x0000_s1033" type="#_x0000_t202" style="position:absolute;left:0;text-align:left;margin-left:40.05pt;margin-top:556.2pt;width:71.45pt;height:13.1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A8EKWTaAQAAlwMAAA4AAAAAAAAAAAAAAAAALgIAAGRycy9lMm9Eb2MueG1sUEsBAi0AFAAGAAgA&#10;AAAhAFxFuprgAAAADAEAAA8AAAAAAAAAAAAAAAAANAQAAGRycy9kb3ducmV2LnhtbFBLBQYAAAAA&#10;BAAEAPMAAABBBQAAAAA=&#10;" filled="f" stroked="f">
                  <v:textbox inset="0,0,0,0">
                    <w:txbxContent>
                      <w:p w14:paraId="641E94F7" w14:textId="77777777" w:rsidR="00E9248E" w:rsidRDefault="00000000" w:rsidP="00BC7B47">
                        <w:pPr>
                          <w:pStyle w:val="BodyText"/>
                          <w:spacing w:before="12"/>
                          <w:ind w:left="20"/>
                        </w:pPr>
                        <w:hyperlink r:id="rId2">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v:textbox>
                  <w10:wrap anchorx="page" anchory="page"/>
                </v:shape>
              </w:pict>
            </mc:Fallback>
          </mc:AlternateContent>
        </w:r>
        <w:r w:rsidR="00E9248E" w:rsidRPr="004C209D">
          <w:rPr>
            <w:szCs w:val="20"/>
          </w:rPr>
          <w:fldChar w:fldCharType="begin"/>
        </w:r>
        <w:r w:rsidR="00E9248E" w:rsidRPr="004C209D">
          <w:rPr>
            <w:szCs w:val="20"/>
          </w:rPr>
          <w:instrText xml:space="preserve"> PAGE   \* MERGEFORMAT </w:instrText>
        </w:r>
        <w:r w:rsidR="00E9248E" w:rsidRPr="004C209D">
          <w:rPr>
            <w:szCs w:val="20"/>
          </w:rPr>
          <w:fldChar w:fldCharType="separate"/>
        </w:r>
        <w:r w:rsidR="00E9248E" w:rsidRPr="004C209D">
          <w:rPr>
            <w:szCs w:val="20"/>
          </w:rPr>
          <w:t>2</w:t>
        </w:r>
        <w:r w:rsidR="00E9248E" w:rsidRPr="004C209D">
          <w:rPr>
            <w:szCs w:val="20"/>
          </w:rPr>
          <w:fldChar w:fldCharType="end"/>
        </w:r>
      </w:p>
    </w:sdtContent>
  </w:sdt>
  <w:p w14:paraId="39445DBA" w14:textId="6136FEC5" w:rsidR="00E9248E" w:rsidRDefault="00E924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4B2B" w14:textId="77777777" w:rsidR="006311CF" w:rsidRDefault="0063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27B0" w14:textId="77777777" w:rsidR="0096132E" w:rsidRDefault="0096132E" w:rsidP="00533177">
      <w:r>
        <w:separator/>
      </w:r>
    </w:p>
  </w:footnote>
  <w:footnote w:type="continuationSeparator" w:id="0">
    <w:p w14:paraId="09B8F0EF" w14:textId="77777777" w:rsidR="0096132E" w:rsidRDefault="0096132E" w:rsidP="00533177">
      <w:r>
        <w:continuationSeparator/>
      </w:r>
    </w:p>
  </w:footnote>
  <w:footnote w:type="continuationNotice" w:id="1">
    <w:p w14:paraId="69926CB4" w14:textId="77777777" w:rsidR="0096132E" w:rsidRDefault="0096132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3C5F" w14:textId="02F7C394" w:rsidR="00AF5767" w:rsidRDefault="007C51D2" w:rsidP="00624C87">
    <w:pPr>
      <w:pStyle w:val="Header"/>
      <w:ind w:right="-32"/>
    </w:pPr>
    <w:r>
      <w:rPr>
        <w:noProof/>
      </w:rPr>
      <mc:AlternateContent>
        <mc:Choice Requires="wps">
          <w:drawing>
            <wp:anchor distT="0" distB="0" distL="114300" distR="114300" simplePos="0" relativeHeight="251658245" behindDoc="0" locked="0" layoutInCell="0" allowOverlap="1" wp14:anchorId="76540F0F" wp14:editId="39E0DFD5">
              <wp:simplePos x="0" y="0"/>
              <wp:positionH relativeFrom="page">
                <wp:posOffset>0</wp:posOffset>
              </wp:positionH>
              <wp:positionV relativeFrom="page">
                <wp:posOffset>190500</wp:posOffset>
              </wp:positionV>
              <wp:extent cx="10692130" cy="273050"/>
              <wp:effectExtent l="0" t="0" r="0" b="0"/>
              <wp:wrapNone/>
              <wp:docPr id="22" name="MSIPCMa21841208334231bcaca228d" descr="{&quot;HashCode&quot;:1838356193,&quot;Height&quot;:595.0,&quot;Width&quot;:841.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0692130" cy="273050"/>
                      </a:xfrm>
                      <a:prstGeom prst="rect">
                        <a:avLst/>
                      </a:prstGeom>
                      <a:noFill/>
                      <a:ln w="6350">
                        <a:noFill/>
                      </a:ln>
                    </wps:spPr>
                    <wps:txbx>
                      <w:txbxContent>
                        <w:p w14:paraId="02D13994" w14:textId="77777777" w:rsidR="00AF5767" w:rsidRPr="00E856A7" w:rsidRDefault="00AF5767" w:rsidP="00936702">
                          <w:pPr>
                            <w:spacing w:before="0" w:after="0"/>
                            <w:jc w:val="center"/>
                            <w:rPr>
                              <w:rFonts w:ascii="Calibri" w:hAnsi="Calibri" w:cs="Calibri"/>
                              <w:color w:val="000000"/>
                            </w:rPr>
                          </w:pPr>
                          <w:r w:rsidRPr="00E856A7">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540F0F" id="_x0000_t202" coordsize="21600,21600" o:spt="202" path="m,l,21600r21600,l21600,xe">
              <v:stroke joinstyle="miter"/>
              <v:path gradientshapeok="t" o:connecttype="rect"/>
            </v:shapetype>
            <v:shape id="MSIPCMa21841208334231bcaca228d" o:spid="_x0000_s1026" type="#_x0000_t202" alt="{&quot;HashCode&quot;:1838356193,&quot;Height&quot;:595.0,&quot;Width&quot;:841.0,&quot;Placement&quot;:&quot;Header&quot;,&quot;Index&quot;:&quot;Primary&quot;,&quot;Section&quot;:1,&quot;Top&quot;:0.0,&quot;Left&quot;:0.0}" style="position:absolute;margin-left:0;margin-top:15pt;width:841.9pt;height:21.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" o:allowincell="f" filled="f" stroked="f" strokeweight=".5pt">
              <v:textbox inset=",0,,0">
                <w:txbxContent>
                  <w:p w14:paraId="02D13994" w14:textId="77777777" w:rsidR="00AF5767" w:rsidRPr="00E856A7" w:rsidRDefault="00AF5767" w:rsidP="00936702">
                    <w:pPr>
                      <w:spacing w:before="0" w:after="0"/>
                      <w:jc w:val="center"/>
                      <w:rPr>
                        <w:rFonts w:ascii="Calibri" w:hAnsi="Calibri" w:cs="Calibri"/>
                        <w:color w:val="000000"/>
                      </w:rPr>
                    </w:pPr>
                    <w:r w:rsidRPr="00E856A7">
                      <w:rPr>
                        <w:rFonts w:ascii="Calibri" w:hAnsi="Calibri" w:cs="Calibri"/>
                        <w:color w:val="000000"/>
                      </w:rPr>
                      <w:t>OFFICIAL</w:t>
                    </w:r>
                  </w:p>
                </w:txbxContent>
              </v:textbox>
              <w10:wrap anchorx="page" anchory="page"/>
            </v:shape>
          </w:pict>
        </mc:Fallback>
      </mc:AlternateContent>
    </w:r>
    <w:r>
      <w:rPr>
        <w:noProof/>
      </w:rPr>
      <mc:AlternateContent>
        <mc:Choice Requires="wps">
          <w:drawing>
            <wp:anchor distT="4294967293" distB="4294967293" distL="114300" distR="114300" simplePos="0" relativeHeight="251658246" behindDoc="0" locked="0" layoutInCell="1" allowOverlap="1" wp14:anchorId="1F035E61" wp14:editId="6823470C">
              <wp:simplePos x="0" y="0"/>
              <wp:positionH relativeFrom="margin">
                <wp:align>center</wp:align>
              </wp:positionH>
              <wp:positionV relativeFrom="paragraph">
                <wp:posOffset>742949</wp:posOffset>
              </wp:positionV>
              <wp:extent cx="10045700" cy="0"/>
              <wp:effectExtent l="0" t="0" r="0" b="0"/>
              <wp:wrapNone/>
              <wp:docPr id="2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45700" cy="0"/>
                      </a:xfrm>
                      <a:prstGeom prst="line">
                        <a:avLst/>
                      </a:prstGeom>
                      <a:noFill/>
                      <a:ln w="6350" cap="flat" cmpd="sng" algn="ctr">
                        <a:solidFill>
                          <a:srgbClr val="0074E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11F1C65" id="Straight Connector 1" o:spid="_x0000_s1026" alt="&quot;&quot;" style="position:absolute;z-index:251658246;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58.5pt" to="7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" strokecolor="#0074e0" strokeweight=".5pt">
              <v:stroke joinstyle="miter"/>
              <o:lock v:ext="edit" shapetype="f"/>
              <w10:wrap anchorx="margin"/>
            </v:line>
          </w:pict>
        </mc:Fallback>
      </mc:AlternateContent>
    </w:r>
    <w:r w:rsidR="00AF5767">
      <w:rPr>
        <w:noProof/>
      </w:rPr>
      <w:drawing>
        <wp:anchor distT="0" distB="0" distL="0" distR="0" simplePos="0" relativeHeight="251689984" behindDoc="1" locked="0" layoutInCell="1" allowOverlap="1" wp14:anchorId="107A705F" wp14:editId="4435B711">
          <wp:simplePos x="0" y="0"/>
          <wp:positionH relativeFrom="page">
            <wp:posOffset>8832850</wp:posOffset>
          </wp:positionH>
          <wp:positionV relativeFrom="page">
            <wp:posOffset>203200</wp:posOffset>
          </wp:positionV>
          <wp:extent cx="1321053" cy="378547"/>
          <wp:effectExtent l="0" t="0" r="0" b="2540"/>
          <wp:wrapNone/>
          <wp:docPr id="7" name="image8.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descr="A picture containing text&#10;&#10;Description automatically generated"/>
                  <pic:cNvPicPr/>
                </pic:nvPicPr>
                <pic:blipFill>
                  <a:blip r:embed="rId1" cstate="print"/>
                  <a:stretch>
                    <a:fillRect/>
                  </a:stretch>
                </pic:blipFill>
                <pic:spPr>
                  <a:xfrm>
                    <a:off x="0" y="0"/>
                    <a:ext cx="1321053" cy="378547"/>
                  </a:xfrm>
                  <a:prstGeom prst="rect">
                    <a:avLst/>
                  </a:prstGeom>
                </pic:spPr>
              </pic:pic>
            </a:graphicData>
          </a:graphic>
        </wp:anchor>
      </w:drawing>
    </w:r>
    <w:r w:rsidR="00AF5767">
      <w:rPr>
        <w:noProof/>
      </w:rPr>
      <w:drawing>
        <wp:anchor distT="0" distB="0" distL="0" distR="0" simplePos="0" relativeHeight="251657216" behindDoc="1" locked="0" layoutInCell="1" allowOverlap="1" wp14:anchorId="5BBCD6C0" wp14:editId="768759D7">
          <wp:simplePos x="0" y="0"/>
          <wp:positionH relativeFrom="page">
            <wp:posOffset>476250</wp:posOffset>
          </wp:positionH>
          <wp:positionV relativeFrom="page">
            <wp:posOffset>320675</wp:posOffset>
          </wp:positionV>
          <wp:extent cx="1695450" cy="260350"/>
          <wp:effectExtent l="0" t="0" r="0" b="6350"/>
          <wp:wrapNone/>
          <wp:docPr id="8" name="image9.jpeg" descr="A close-up of a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2DC0" w14:textId="2E5C688F" w:rsidR="00CE7CA0" w:rsidRDefault="007C51D2">
    <w:pPr>
      <w:pStyle w:val="Header"/>
    </w:pPr>
    <w:r>
      <w:rPr>
        <w:noProof/>
      </w:rPr>
      <mc:AlternateContent>
        <mc:Choice Requires="wps">
          <w:drawing>
            <wp:anchor distT="0" distB="0" distL="114300" distR="114300" simplePos="0" relativeHeight="251658249" behindDoc="0" locked="0" layoutInCell="0" allowOverlap="1" wp14:anchorId="6CD11360" wp14:editId="01B24061">
              <wp:simplePos x="0" y="0"/>
              <wp:positionH relativeFrom="page">
                <wp:posOffset>0</wp:posOffset>
              </wp:positionH>
              <wp:positionV relativeFrom="page">
                <wp:posOffset>190500</wp:posOffset>
              </wp:positionV>
              <wp:extent cx="10692130" cy="273685"/>
              <wp:effectExtent l="0" t="0" r="4445" b="2540"/>
              <wp:wrapNone/>
              <wp:docPr id="9" name="MSIPCMe1be4567876920a37782f808" descr="{&quot;HashCode&quot;:1838356193,&quot;Height&quot;:595.0,&quot;Width&quot;:841.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1F768" w14:textId="20FD4A2B"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11360" id="_x0000_t202" coordsize="21600,21600" o:spt="202" path="m,l,21600r21600,l21600,xe">
              <v:stroke joinstyle="miter"/>
              <v:path gradientshapeok="t" o:connecttype="rect"/>
            </v:shapetype>
            <v:shape id="MSIPCMe1be4567876920a37782f808" o:spid="_x0000_s1029" type="#_x0000_t202" alt="{&quot;HashCode&quot;:1838356193,&quot;Height&quot;:595.0,&quot;Width&quot;:841.0,&quot;Placement&quot;:&quot;Header&quot;,&quot;Index&quot;:&quot;FirstPage&quot;,&quot;Section&quot;:1,&quot;Top&quot;:0.0,&quot;Left&quot;:0.0}" style="position:absolute;margin-left:0;margin-top:15pt;width:841.9pt;height:21.5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T34QEAAKEDAAAOAAAAZHJzL2Uyb0RvYy54bWysU1Fv0zAQfkfiP1h+p0naUb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rKgmqbh8t1pfvk09RHn63KEPHxQMLAYVR5pqghf7Bx8iHVGensRuFu5N36fJ9va3BD2M&#10;mUQ/Mp65h6memGkqvop9o5oamgPpQZj3hfabgg7wJ2cj7UrF/Y+dQMVZ/9GSJ1fFxU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ESKZPfhAQAAoQMAAA4AAAAAAAAAAAAAAAAALgIAAGRycy9lMm9Eb2MueG1sUEsBAi0AFAAG&#10;AAgAAAAhAL85c/jcAAAABwEAAA8AAAAAAAAAAAAAAAAAOwQAAGRycy9kb3ducmV2LnhtbFBLBQYA&#10;AAAABAAEAPMAAABEBQAAAAA=&#10;" o:allowincell="f" filled="f" stroked="f">
              <v:textbox inset=",0,,0">
                <w:txbxContent>
                  <w:p w14:paraId="7C81F768" w14:textId="20FD4A2B"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CA57" w14:textId="77777777" w:rsidR="006311CF" w:rsidRDefault="006311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EA17" w14:textId="444F73CB" w:rsidR="00E9248E" w:rsidRDefault="007C51D2" w:rsidP="00624C87">
    <w:pPr>
      <w:pStyle w:val="Header"/>
      <w:ind w:right="-32"/>
    </w:pPr>
    <w:r>
      <w:rPr>
        <w:noProof/>
      </w:rPr>
      <mc:AlternateContent>
        <mc:Choice Requires="wps">
          <w:drawing>
            <wp:anchor distT="0" distB="0" distL="114300" distR="114300" simplePos="0" relativeHeight="251658244" behindDoc="1" locked="0" layoutInCell="0" allowOverlap="1" wp14:anchorId="55537291" wp14:editId="27D227D9">
              <wp:simplePos x="0" y="0"/>
              <wp:positionH relativeFrom="page">
                <wp:posOffset>0</wp:posOffset>
              </wp:positionH>
              <wp:positionV relativeFrom="page">
                <wp:posOffset>190500</wp:posOffset>
              </wp:positionV>
              <wp:extent cx="10692130" cy="273685"/>
              <wp:effectExtent l="0" t="0" r="4445" b="2540"/>
              <wp:wrapNone/>
              <wp:docPr id="6" name="MSIPCM9fea4f7bbb536b1eb71ae64f" descr="{&quot;HashCode&quot;:1838356193,&quot;Height&quot;:595.0,&quot;Width&quot;:841.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F9898" w14:textId="45F82E12" w:rsidR="00394C5C" w:rsidRDefault="00CE7CA0" w:rsidP="00CE7CA0">
                          <w:pPr>
                            <w:spacing w:before="0" w:after="0"/>
                            <w:jc w:val="cente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37291" id="_x0000_t202" coordsize="21600,21600" o:spt="202" path="m,l,21600r21600,l21600,xe">
              <v:stroke joinstyle="miter"/>
              <v:path gradientshapeok="t" o:connecttype="rect"/>
            </v:shapetype>
            <v:shape id="MSIPCM9fea4f7bbb536b1eb71ae64f" o:spid="_x0000_s1030" type="#_x0000_t202" alt="{&quot;HashCode&quot;:1838356193,&quot;Height&quot;:595.0,&quot;Width&quot;:841.0,&quot;Placement&quot;:&quot;Header&quot;,&quot;Index&quot;:&quot;Primary&quot;,&quot;Section&quot;:2,&quot;Top&quot;:0.0,&quot;Left&quot;:0.0}" style="position:absolute;margin-left:0;margin-top:15pt;width:841.9pt;height:21.5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Ax4QEAAKEDAAAOAAAAZHJzL2Uyb0RvYy54bWysU1Fv0zAQfkfiP1h+p0m6Ur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XFBNUnH57mJ9+Tb1EOXpc4c+fFAwsBhUHGmqCV7sH3yIdER5ehK7Wbg3fZ8m29vfEvQw&#10;ZhL9yHjmHqZ6Yqap+Cr2jWpqaA6kB2HeF9pvCjrAn5yNtCsV9z92AhVn/UdLnlwVq1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BI7cDHhAQAAoQMAAA4AAAAAAAAAAAAAAAAALgIAAGRycy9lMm9Eb2MueG1sUEsBAi0AFAAG&#10;AAgAAAAhAL85c/jcAAAABwEAAA8AAAAAAAAAAAAAAAAAOwQAAGRycy9kb3ducmV2LnhtbFBLBQYA&#10;AAAABAAEAPMAAABEBQAAAAA=&#10;" o:allowincell="f" filled="f" stroked="f">
              <v:textbox inset=",0,,0">
                <w:txbxContent>
                  <w:p w14:paraId="39EF9898" w14:textId="45F82E12" w:rsidR="00394C5C" w:rsidRDefault="00CE7CA0" w:rsidP="00CE7CA0">
                    <w:pPr>
                      <w:spacing w:before="0" w:after="0"/>
                      <w:jc w:val="center"/>
                    </w:pPr>
                    <w:r>
                      <w:rPr>
                        <w:rFonts w:ascii="Calibri" w:hAnsi="Calibri" w:cs="Calibri"/>
                        <w:i w:val="0"/>
                        <w:iCs/>
                        <w:color w:val="000000"/>
                      </w:rPr>
                      <w:t>OFFICIAL</w:t>
                    </w:r>
                  </w:p>
                </w:txbxContent>
              </v:textbox>
              <w10:wrap anchorx="page" anchory="page"/>
            </v:shape>
          </w:pict>
        </mc:Fallback>
      </mc:AlternateContent>
    </w:r>
    <w:r>
      <w:rPr>
        <w:noProof/>
      </w:rPr>
      <mc:AlternateContent>
        <mc:Choice Requires="wps">
          <w:drawing>
            <wp:anchor distT="0" distB="0" distL="114300" distR="114300" simplePos="0" relativeHeight="251658243" behindDoc="0" locked="0" layoutInCell="0" allowOverlap="1" wp14:anchorId="66F765BE" wp14:editId="5D1F658B">
              <wp:simplePos x="0" y="0"/>
              <wp:positionH relativeFrom="page">
                <wp:posOffset>0</wp:posOffset>
              </wp:positionH>
              <wp:positionV relativeFrom="page">
                <wp:posOffset>190500</wp:posOffset>
              </wp:positionV>
              <wp:extent cx="10692130" cy="273685"/>
              <wp:effectExtent l="0" t="0" r="4445" b="2540"/>
              <wp:wrapNone/>
              <wp:docPr id="5" name="MSIPCM47254451934230e8d6c75f51" descr="{&quot;HashCode&quot;:1838356193,&quot;Height&quot;:595.0,&quot;Width&quot;:841.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4AF" w14:textId="7EF75B6A" w:rsidR="00F70D5B" w:rsidRPr="00394C5C" w:rsidRDefault="00F70D5B" w:rsidP="00F70D5B">
                          <w:pPr>
                            <w:spacing w:before="0" w:after="0"/>
                            <w:jc w:val="center"/>
                            <w:rPr>
                              <w:rFonts w:ascii="Calibri" w:hAnsi="Calibri" w:cs="Calibri"/>
                              <w:i w:val="0"/>
                              <w:iCs/>
                              <w:color w:val="000000"/>
                            </w:rPr>
                          </w:pPr>
                          <w:r w:rsidRPr="00394C5C">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765BE" id="MSIPCM47254451934230e8d6c75f51" o:spid="_x0000_s1031" type="#_x0000_t202" alt="{&quot;HashCode&quot;:1838356193,&quot;Height&quot;:595.0,&quot;Width&quot;:841.0,&quot;Placement&quot;:&quot;Header&quot;,&quot;Index&quot;:&quot;Primary&quot;,&quot;Section&quot;:3,&quot;Top&quot;:0.0,&quot;Left&quot;:0.0}" style="position:absolute;margin-left:0;margin-top:15pt;width:841.9pt;height:21.5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zS4A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" o:allowincell="f" filled="f" stroked="f">
              <v:textbox inset=",0,,0">
                <w:txbxContent>
                  <w:p w14:paraId="7725C4AF" w14:textId="7EF75B6A" w:rsidR="00F70D5B" w:rsidRPr="00394C5C" w:rsidRDefault="00F70D5B" w:rsidP="00F70D5B">
                    <w:pPr>
                      <w:spacing w:before="0" w:after="0"/>
                      <w:jc w:val="center"/>
                      <w:rPr>
                        <w:rFonts w:ascii="Calibri" w:hAnsi="Calibri" w:cs="Calibri"/>
                        <w:i w:val="0"/>
                        <w:iCs/>
                        <w:color w:val="000000"/>
                      </w:rPr>
                    </w:pPr>
                    <w:r w:rsidRPr="00394C5C">
                      <w:rPr>
                        <w:rFonts w:ascii="Calibri" w:hAnsi="Calibri" w:cs="Calibri"/>
                        <w:i w:val="0"/>
                        <w:iCs/>
                        <w:color w:val="000000"/>
                      </w:rPr>
                      <w:t>OFFICIAL</w:t>
                    </w:r>
                  </w:p>
                </w:txbxContent>
              </v:textbox>
              <w10:wrap anchorx="page" anchory="page"/>
            </v:shape>
          </w:pict>
        </mc:Fallback>
      </mc:AlternateContent>
    </w:r>
    <w:r w:rsidR="00E9248E">
      <w:rPr>
        <w:noProof/>
      </w:rPr>
      <w:drawing>
        <wp:anchor distT="0" distB="0" distL="0" distR="0" simplePos="0" relativeHeight="251658251" behindDoc="1" locked="0" layoutInCell="1" allowOverlap="1" wp14:anchorId="542E486D" wp14:editId="6FB7108C">
          <wp:simplePos x="0" y="0"/>
          <wp:positionH relativeFrom="page">
            <wp:posOffset>476250</wp:posOffset>
          </wp:positionH>
          <wp:positionV relativeFrom="page">
            <wp:posOffset>357505</wp:posOffset>
          </wp:positionV>
          <wp:extent cx="1695450" cy="191770"/>
          <wp:effectExtent l="0" t="0" r="0" b="0"/>
          <wp:wrapNone/>
          <wp:docPr id="13"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descr="ACARA logo"/>
                  <pic:cNvPicPr/>
                </pic:nvPicPr>
                <pic:blipFill>
                  <a:blip r:embed="rId1">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r w:rsidR="00E9248E">
      <w:rPr>
        <w:noProof/>
      </w:rPr>
      <w:drawing>
        <wp:anchor distT="0" distB="0" distL="0" distR="0" simplePos="0" relativeHeight="251658252" behindDoc="1" locked="0" layoutInCell="1" allowOverlap="1" wp14:anchorId="440B028D" wp14:editId="26ACFD8E">
          <wp:simplePos x="0" y="0"/>
          <wp:positionH relativeFrom="page">
            <wp:posOffset>8832850</wp:posOffset>
          </wp:positionH>
          <wp:positionV relativeFrom="page">
            <wp:posOffset>242570</wp:posOffset>
          </wp:positionV>
          <wp:extent cx="1320800" cy="299085"/>
          <wp:effectExtent l="0" t="0" r="0" b="5715"/>
          <wp:wrapNone/>
          <wp:docPr id="14" name="image8.jpeg" descr="Australian Curricul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descr="Australian Curriculum logo "/>
                  <pic:cNvPicPr/>
                </pic:nvPicPr>
                <pic:blipFill>
                  <a:blip r:embed="rId2">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E230" w14:textId="5905A353" w:rsidR="006311CF" w:rsidRDefault="007C51D2">
    <w:pPr>
      <w:pStyle w:val="Header"/>
    </w:pPr>
    <w:r>
      <w:rPr>
        <w:noProof/>
      </w:rPr>
      <mc:AlternateContent>
        <mc:Choice Requires="wps">
          <w:drawing>
            <wp:anchor distT="0" distB="0" distL="114300" distR="114300" simplePos="0" relativeHeight="251658250" behindDoc="0" locked="0" layoutInCell="0" allowOverlap="1" wp14:anchorId="3A4735D1" wp14:editId="42B947D6">
              <wp:simplePos x="0" y="0"/>
              <wp:positionH relativeFrom="page">
                <wp:posOffset>0</wp:posOffset>
              </wp:positionH>
              <wp:positionV relativeFrom="page">
                <wp:posOffset>190500</wp:posOffset>
              </wp:positionV>
              <wp:extent cx="10692130" cy="273685"/>
              <wp:effectExtent l="0" t="0" r="4445" b="2540"/>
              <wp:wrapNone/>
              <wp:docPr id="2" name="MSIPCMb0934e2bb6fb847de6f64b85" descr="{&quot;HashCode&quot;:1838356193,&quot;Height&quot;:595.0,&quot;Width&quot;:841.0,&quot;Placement&quot;:&quot;Header&quot;,&quot;Index&quot;:&quot;FirstPage&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31E13" w14:textId="6C45A34E"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735D1" id="_x0000_t202" coordsize="21600,21600" o:spt="202" path="m,l,21600r21600,l21600,xe">
              <v:stroke joinstyle="miter"/>
              <v:path gradientshapeok="t" o:connecttype="rect"/>
            </v:shapetype>
            <v:shape id="MSIPCMb0934e2bb6fb847de6f64b85" o:spid="_x0000_s1034" type="#_x0000_t202" alt="{&quot;HashCode&quot;:1838356193,&quot;Height&quot;:595.0,&quot;Width&quot;:841.0,&quot;Placement&quot;:&quot;Header&quot;,&quot;Index&quot;:&quot;FirstPage&quot;,&quot;Section&quot;:2,&quot;Top&quot;:0.0,&quot;Left&quot;:0.0}" style="position:absolute;margin-left:0;margin-top:15pt;width:841.9pt;height:21.5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LBIgHrhAQAAoQMAAA4AAAAAAAAAAAAAAAAALgIAAGRycy9lMm9Eb2MueG1sUEsBAi0AFAAG&#10;AAgAAAAhAL85c/jcAAAABwEAAA8AAAAAAAAAAAAAAAAAOwQAAGRycy9kb3ducmV2LnhtbFBLBQYA&#10;AAAABAAEAPMAAABEBQAAAAA=&#10;" o:allowincell="f" filled="f" stroked="f">
              <v:textbox inset=",0,,0">
                <w:txbxContent>
                  <w:p w14:paraId="66231E13" w14:textId="6C45A34E"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EB4"/>
    <w:multiLevelType w:val="hybridMultilevel"/>
    <w:tmpl w:val="6D1A1C5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509BB"/>
    <w:multiLevelType w:val="hybridMultilevel"/>
    <w:tmpl w:val="EEE42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D80"/>
    <w:multiLevelType w:val="hybridMultilevel"/>
    <w:tmpl w:val="FFFFFFFF"/>
    <w:lvl w:ilvl="0" w:tplc="FFFFFFFF">
      <w:start w:val="1"/>
      <w:numFmt w:val="bullet"/>
      <w:lvlText w:val=""/>
      <w:lvlJc w:val="left"/>
      <w:pPr>
        <w:ind w:left="720" w:hanging="360"/>
      </w:pPr>
      <w:rPr>
        <w:rFonts w:ascii="Symbol" w:hAnsi="Symbol" w:hint="default"/>
      </w:rPr>
    </w:lvl>
    <w:lvl w:ilvl="1" w:tplc="44BC64A6">
      <w:start w:val="1"/>
      <w:numFmt w:val="bullet"/>
      <w:lvlText w:val="o"/>
      <w:lvlJc w:val="left"/>
      <w:pPr>
        <w:ind w:left="1440" w:hanging="360"/>
      </w:pPr>
      <w:rPr>
        <w:rFonts w:ascii="Courier New" w:hAnsi="Courier New" w:hint="default"/>
      </w:rPr>
    </w:lvl>
    <w:lvl w:ilvl="2" w:tplc="93EAE67C">
      <w:start w:val="1"/>
      <w:numFmt w:val="bullet"/>
      <w:lvlText w:val=""/>
      <w:lvlJc w:val="left"/>
      <w:pPr>
        <w:ind w:left="2160" w:hanging="360"/>
      </w:pPr>
      <w:rPr>
        <w:rFonts w:ascii="Wingdings" w:hAnsi="Wingdings" w:hint="default"/>
      </w:rPr>
    </w:lvl>
    <w:lvl w:ilvl="3" w:tplc="E97CB9B0">
      <w:start w:val="1"/>
      <w:numFmt w:val="bullet"/>
      <w:lvlText w:val=""/>
      <w:lvlJc w:val="left"/>
      <w:pPr>
        <w:ind w:left="2880" w:hanging="360"/>
      </w:pPr>
      <w:rPr>
        <w:rFonts w:ascii="Symbol" w:hAnsi="Symbol" w:hint="default"/>
      </w:rPr>
    </w:lvl>
    <w:lvl w:ilvl="4" w:tplc="4D180C5E">
      <w:start w:val="1"/>
      <w:numFmt w:val="bullet"/>
      <w:lvlText w:val="o"/>
      <w:lvlJc w:val="left"/>
      <w:pPr>
        <w:ind w:left="3600" w:hanging="360"/>
      </w:pPr>
      <w:rPr>
        <w:rFonts w:ascii="Courier New" w:hAnsi="Courier New" w:hint="default"/>
      </w:rPr>
    </w:lvl>
    <w:lvl w:ilvl="5" w:tplc="EF589964">
      <w:start w:val="1"/>
      <w:numFmt w:val="bullet"/>
      <w:lvlText w:val=""/>
      <w:lvlJc w:val="left"/>
      <w:pPr>
        <w:ind w:left="4320" w:hanging="360"/>
      </w:pPr>
      <w:rPr>
        <w:rFonts w:ascii="Wingdings" w:hAnsi="Wingdings" w:hint="default"/>
      </w:rPr>
    </w:lvl>
    <w:lvl w:ilvl="6" w:tplc="1EC84C7E">
      <w:start w:val="1"/>
      <w:numFmt w:val="bullet"/>
      <w:lvlText w:val=""/>
      <w:lvlJc w:val="left"/>
      <w:pPr>
        <w:ind w:left="5040" w:hanging="360"/>
      </w:pPr>
      <w:rPr>
        <w:rFonts w:ascii="Symbol" w:hAnsi="Symbol" w:hint="default"/>
      </w:rPr>
    </w:lvl>
    <w:lvl w:ilvl="7" w:tplc="0102F32A">
      <w:start w:val="1"/>
      <w:numFmt w:val="bullet"/>
      <w:lvlText w:val="o"/>
      <w:lvlJc w:val="left"/>
      <w:pPr>
        <w:ind w:left="5760" w:hanging="360"/>
      </w:pPr>
      <w:rPr>
        <w:rFonts w:ascii="Courier New" w:hAnsi="Courier New" w:hint="default"/>
      </w:rPr>
    </w:lvl>
    <w:lvl w:ilvl="8" w:tplc="229413C8">
      <w:start w:val="1"/>
      <w:numFmt w:val="bullet"/>
      <w:lvlText w:val=""/>
      <w:lvlJc w:val="left"/>
      <w:pPr>
        <w:ind w:left="6480" w:hanging="360"/>
      </w:pPr>
      <w:rPr>
        <w:rFonts w:ascii="Wingdings" w:hAnsi="Wingdings" w:hint="default"/>
      </w:rPr>
    </w:lvl>
  </w:abstractNum>
  <w:abstractNum w:abstractNumId="3" w15:restartNumberingAfterBreak="0">
    <w:nsid w:val="1B6F2CE2"/>
    <w:multiLevelType w:val="hybridMultilevel"/>
    <w:tmpl w:val="FFFFFFFF"/>
    <w:lvl w:ilvl="0" w:tplc="24624C0A">
      <w:start w:val="1"/>
      <w:numFmt w:val="bullet"/>
      <w:lvlText w:val=""/>
      <w:lvlJc w:val="left"/>
      <w:pPr>
        <w:ind w:left="720" w:hanging="360"/>
      </w:pPr>
      <w:rPr>
        <w:rFonts w:ascii="Symbol" w:hAnsi="Symbol" w:hint="default"/>
      </w:rPr>
    </w:lvl>
    <w:lvl w:ilvl="1" w:tplc="91E6B33E">
      <w:start w:val="1"/>
      <w:numFmt w:val="bullet"/>
      <w:lvlText w:val="o"/>
      <w:lvlJc w:val="left"/>
      <w:pPr>
        <w:ind w:left="1440" w:hanging="360"/>
      </w:pPr>
      <w:rPr>
        <w:rFonts w:ascii="Courier New" w:hAnsi="Courier New" w:hint="default"/>
      </w:rPr>
    </w:lvl>
    <w:lvl w:ilvl="2" w:tplc="CC52E91A">
      <w:start w:val="1"/>
      <w:numFmt w:val="bullet"/>
      <w:lvlText w:val=""/>
      <w:lvlJc w:val="left"/>
      <w:pPr>
        <w:ind w:left="2160" w:hanging="360"/>
      </w:pPr>
      <w:rPr>
        <w:rFonts w:ascii="Wingdings" w:hAnsi="Wingdings" w:hint="default"/>
      </w:rPr>
    </w:lvl>
    <w:lvl w:ilvl="3" w:tplc="4C7A76BC">
      <w:start w:val="1"/>
      <w:numFmt w:val="bullet"/>
      <w:lvlText w:val=""/>
      <w:lvlJc w:val="left"/>
      <w:pPr>
        <w:ind w:left="2880" w:hanging="360"/>
      </w:pPr>
      <w:rPr>
        <w:rFonts w:ascii="Symbol" w:hAnsi="Symbol" w:hint="default"/>
      </w:rPr>
    </w:lvl>
    <w:lvl w:ilvl="4" w:tplc="6F208A80">
      <w:start w:val="1"/>
      <w:numFmt w:val="bullet"/>
      <w:lvlText w:val="o"/>
      <w:lvlJc w:val="left"/>
      <w:pPr>
        <w:ind w:left="3600" w:hanging="360"/>
      </w:pPr>
      <w:rPr>
        <w:rFonts w:ascii="Courier New" w:hAnsi="Courier New" w:hint="default"/>
      </w:rPr>
    </w:lvl>
    <w:lvl w:ilvl="5" w:tplc="EE2CB7B4">
      <w:start w:val="1"/>
      <w:numFmt w:val="bullet"/>
      <w:lvlText w:val=""/>
      <w:lvlJc w:val="left"/>
      <w:pPr>
        <w:ind w:left="4320" w:hanging="360"/>
      </w:pPr>
      <w:rPr>
        <w:rFonts w:ascii="Wingdings" w:hAnsi="Wingdings" w:hint="default"/>
      </w:rPr>
    </w:lvl>
    <w:lvl w:ilvl="6" w:tplc="135E465E">
      <w:start w:val="1"/>
      <w:numFmt w:val="bullet"/>
      <w:lvlText w:val=""/>
      <w:lvlJc w:val="left"/>
      <w:pPr>
        <w:ind w:left="5040" w:hanging="360"/>
      </w:pPr>
      <w:rPr>
        <w:rFonts w:ascii="Symbol" w:hAnsi="Symbol" w:hint="default"/>
      </w:rPr>
    </w:lvl>
    <w:lvl w:ilvl="7" w:tplc="00F4F796">
      <w:start w:val="1"/>
      <w:numFmt w:val="bullet"/>
      <w:lvlText w:val="o"/>
      <w:lvlJc w:val="left"/>
      <w:pPr>
        <w:ind w:left="5760" w:hanging="360"/>
      </w:pPr>
      <w:rPr>
        <w:rFonts w:ascii="Courier New" w:hAnsi="Courier New" w:hint="default"/>
      </w:rPr>
    </w:lvl>
    <w:lvl w:ilvl="8" w:tplc="DF2881B2">
      <w:start w:val="1"/>
      <w:numFmt w:val="bullet"/>
      <w:lvlText w:val=""/>
      <w:lvlJc w:val="left"/>
      <w:pPr>
        <w:ind w:left="6480" w:hanging="360"/>
      </w:pPr>
      <w:rPr>
        <w:rFonts w:ascii="Wingdings" w:hAnsi="Wingdings" w:hint="default"/>
      </w:rPr>
    </w:lvl>
  </w:abstractNum>
  <w:abstractNum w:abstractNumId="4" w15:restartNumberingAfterBreak="0">
    <w:nsid w:val="1CD70FFC"/>
    <w:multiLevelType w:val="hybridMultilevel"/>
    <w:tmpl w:val="EBAA5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37978"/>
    <w:multiLevelType w:val="hybridMultilevel"/>
    <w:tmpl w:val="8334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0B5305"/>
    <w:multiLevelType w:val="hybridMultilevel"/>
    <w:tmpl w:val="3BE8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B353D"/>
    <w:multiLevelType w:val="hybridMultilevel"/>
    <w:tmpl w:val="57826F46"/>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267EE"/>
    <w:multiLevelType w:val="hybridMultilevel"/>
    <w:tmpl w:val="E8A80D2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9300A4"/>
    <w:multiLevelType w:val="hybridMultilevel"/>
    <w:tmpl w:val="FFFFFFFF"/>
    <w:lvl w:ilvl="0" w:tplc="759C4B34">
      <w:start w:val="1"/>
      <w:numFmt w:val="bullet"/>
      <w:lvlText w:val=""/>
      <w:lvlJc w:val="left"/>
      <w:pPr>
        <w:ind w:left="720" w:hanging="360"/>
      </w:pPr>
      <w:rPr>
        <w:rFonts w:ascii="Symbol" w:hAnsi="Symbol" w:hint="default"/>
      </w:rPr>
    </w:lvl>
    <w:lvl w:ilvl="1" w:tplc="72209620">
      <w:start w:val="1"/>
      <w:numFmt w:val="bullet"/>
      <w:lvlText w:val="o"/>
      <w:lvlJc w:val="left"/>
      <w:pPr>
        <w:ind w:left="1440" w:hanging="360"/>
      </w:pPr>
      <w:rPr>
        <w:rFonts w:ascii="Courier New" w:hAnsi="Courier New" w:hint="default"/>
      </w:rPr>
    </w:lvl>
    <w:lvl w:ilvl="2" w:tplc="B5340000">
      <w:start w:val="1"/>
      <w:numFmt w:val="bullet"/>
      <w:lvlText w:val=""/>
      <w:lvlJc w:val="left"/>
      <w:pPr>
        <w:ind w:left="2160" w:hanging="360"/>
      </w:pPr>
      <w:rPr>
        <w:rFonts w:ascii="Wingdings" w:hAnsi="Wingdings" w:hint="default"/>
      </w:rPr>
    </w:lvl>
    <w:lvl w:ilvl="3" w:tplc="4B94F1DE">
      <w:start w:val="1"/>
      <w:numFmt w:val="bullet"/>
      <w:lvlText w:val=""/>
      <w:lvlJc w:val="left"/>
      <w:pPr>
        <w:ind w:left="2880" w:hanging="360"/>
      </w:pPr>
      <w:rPr>
        <w:rFonts w:ascii="Symbol" w:hAnsi="Symbol" w:hint="default"/>
      </w:rPr>
    </w:lvl>
    <w:lvl w:ilvl="4" w:tplc="6D5CE490">
      <w:start w:val="1"/>
      <w:numFmt w:val="bullet"/>
      <w:lvlText w:val="o"/>
      <w:lvlJc w:val="left"/>
      <w:pPr>
        <w:ind w:left="3600" w:hanging="360"/>
      </w:pPr>
      <w:rPr>
        <w:rFonts w:ascii="Courier New" w:hAnsi="Courier New" w:hint="default"/>
      </w:rPr>
    </w:lvl>
    <w:lvl w:ilvl="5" w:tplc="19BC88C0">
      <w:start w:val="1"/>
      <w:numFmt w:val="bullet"/>
      <w:lvlText w:val=""/>
      <w:lvlJc w:val="left"/>
      <w:pPr>
        <w:ind w:left="4320" w:hanging="360"/>
      </w:pPr>
      <w:rPr>
        <w:rFonts w:ascii="Wingdings" w:hAnsi="Wingdings" w:hint="default"/>
      </w:rPr>
    </w:lvl>
    <w:lvl w:ilvl="6" w:tplc="D7D6DB22">
      <w:start w:val="1"/>
      <w:numFmt w:val="bullet"/>
      <w:lvlText w:val=""/>
      <w:lvlJc w:val="left"/>
      <w:pPr>
        <w:ind w:left="5040" w:hanging="360"/>
      </w:pPr>
      <w:rPr>
        <w:rFonts w:ascii="Symbol" w:hAnsi="Symbol" w:hint="default"/>
      </w:rPr>
    </w:lvl>
    <w:lvl w:ilvl="7" w:tplc="49442840">
      <w:start w:val="1"/>
      <w:numFmt w:val="bullet"/>
      <w:lvlText w:val="o"/>
      <w:lvlJc w:val="left"/>
      <w:pPr>
        <w:ind w:left="5760" w:hanging="360"/>
      </w:pPr>
      <w:rPr>
        <w:rFonts w:ascii="Courier New" w:hAnsi="Courier New" w:hint="default"/>
      </w:rPr>
    </w:lvl>
    <w:lvl w:ilvl="8" w:tplc="9044046C">
      <w:start w:val="1"/>
      <w:numFmt w:val="bullet"/>
      <w:lvlText w:val=""/>
      <w:lvlJc w:val="left"/>
      <w:pPr>
        <w:ind w:left="6480" w:hanging="360"/>
      </w:pPr>
      <w:rPr>
        <w:rFonts w:ascii="Wingdings" w:hAnsi="Wingdings" w:hint="default"/>
      </w:rPr>
    </w:lvl>
  </w:abstractNum>
  <w:abstractNum w:abstractNumId="10" w15:restartNumberingAfterBreak="0">
    <w:nsid w:val="3B166F80"/>
    <w:multiLevelType w:val="hybridMultilevel"/>
    <w:tmpl w:val="B25E356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50A37"/>
    <w:multiLevelType w:val="hybridMultilevel"/>
    <w:tmpl w:val="097C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2F42E2"/>
    <w:multiLevelType w:val="hybridMultilevel"/>
    <w:tmpl w:val="755E2E50"/>
    <w:lvl w:ilvl="0" w:tplc="26B68A76">
      <w:start w:val="1"/>
      <w:numFmt w:val="bullet"/>
      <w:lvlText w:val=""/>
      <w:lvlJc w:val="left"/>
      <w:pPr>
        <w:ind w:left="720" w:hanging="360"/>
      </w:pPr>
      <w:rPr>
        <w:rFonts w:ascii="Symbol" w:hAnsi="Symbol" w:hint="default"/>
        <w:color w:val="000000"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9436A1"/>
    <w:multiLevelType w:val="hybridMultilevel"/>
    <w:tmpl w:val="D86E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F6240"/>
    <w:multiLevelType w:val="hybridMultilevel"/>
    <w:tmpl w:val="BD88BD9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6E1BDA"/>
    <w:multiLevelType w:val="hybridMultilevel"/>
    <w:tmpl w:val="78C46FA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7" w15:restartNumberingAfterBreak="0">
    <w:nsid w:val="679B66B1"/>
    <w:multiLevelType w:val="hybridMultilevel"/>
    <w:tmpl w:val="FFFFFFFF"/>
    <w:lvl w:ilvl="0" w:tplc="B740B5F6">
      <w:start w:val="1"/>
      <w:numFmt w:val="bullet"/>
      <w:lvlText w:val=""/>
      <w:lvlJc w:val="left"/>
      <w:pPr>
        <w:ind w:left="720" w:hanging="360"/>
      </w:pPr>
      <w:rPr>
        <w:rFonts w:ascii="Symbol" w:hAnsi="Symbol" w:hint="default"/>
      </w:rPr>
    </w:lvl>
    <w:lvl w:ilvl="1" w:tplc="3B5C8824">
      <w:start w:val="1"/>
      <w:numFmt w:val="bullet"/>
      <w:lvlText w:val="o"/>
      <w:lvlJc w:val="left"/>
      <w:pPr>
        <w:ind w:left="1440" w:hanging="360"/>
      </w:pPr>
      <w:rPr>
        <w:rFonts w:ascii="Courier New" w:hAnsi="Courier New" w:hint="default"/>
      </w:rPr>
    </w:lvl>
    <w:lvl w:ilvl="2" w:tplc="53FA0DF8">
      <w:start w:val="1"/>
      <w:numFmt w:val="bullet"/>
      <w:lvlText w:val=""/>
      <w:lvlJc w:val="left"/>
      <w:pPr>
        <w:ind w:left="2160" w:hanging="360"/>
      </w:pPr>
      <w:rPr>
        <w:rFonts w:ascii="Wingdings" w:hAnsi="Wingdings" w:hint="default"/>
      </w:rPr>
    </w:lvl>
    <w:lvl w:ilvl="3" w:tplc="27A8AC3A">
      <w:start w:val="1"/>
      <w:numFmt w:val="bullet"/>
      <w:lvlText w:val=""/>
      <w:lvlJc w:val="left"/>
      <w:pPr>
        <w:ind w:left="2880" w:hanging="360"/>
      </w:pPr>
      <w:rPr>
        <w:rFonts w:ascii="Symbol" w:hAnsi="Symbol" w:hint="default"/>
      </w:rPr>
    </w:lvl>
    <w:lvl w:ilvl="4" w:tplc="AF62E15E">
      <w:start w:val="1"/>
      <w:numFmt w:val="bullet"/>
      <w:lvlText w:val="o"/>
      <w:lvlJc w:val="left"/>
      <w:pPr>
        <w:ind w:left="3600" w:hanging="360"/>
      </w:pPr>
      <w:rPr>
        <w:rFonts w:ascii="Courier New" w:hAnsi="Courier New" w:hint="default"/>
      </w:rPr>
    </w:lvl>
    <w:lvl w:ilvl="5" w:tplc="9342D562">
      <w:start w:val="1"/>
      <w:numFmt w:val="bullet"/>
      <w:lvlText w:val=""/>
      <w:lvlJc w:val="left"/>
      <w:pPr>
        <w:ind w:left="4320" w:hanging="360"/>
      </w:pPr>
      <w:rPr>
        <w:rFonts w:ascii="Wingdings" w:hAnsi="Wingdings" w:hint="default"/>
      </w:rPr>
    </w:lvl>
    <w:lvl w:ilvl="6" w:tplc="B0E02B3C">
      <w:start w:val="1"/>
      <w:numFmt w:val="bullet"/>
      <w:lvlText w:val=""/>
      <w:lvlJc w:val="left"/>
      <w:pPr>
        <w:ind w:left="5040" w:hanging="360"/>
      </w:pPr>
      <w:rPr>
        <w:rFonts w:ascii="Symbol" w:hAnsi="Symbol" w:hint="default"/>
      </w:rPr>
    </w:lvl>
    <w:lvl w:ilvl="7" w:tplc="14AEA520">
      <w:start w:val="1"/>
      <w:numFmt w:val="bullet"/>
      <w:lvlText w:val="o"/>
      <w:lvlJc w:val="left"/>
      <w:pPr>
        <w:ind w:left="5760" w:hanging="360"/>
      </w:pPr>
      <w:rPr>
        <w:rFonts w:ascii="Courier New" w:hAnsi="Courier New" w:hint="default"/>
      </w:rPr>
    </w:lvl>
    <w:lvl w:ilvl="8" w:tplc="44EEDBE4">
      <w:start w:val="1"/>
      <w:numFmt w:val="bullet"/>
      <w:lvlText w:val=""/>
      <w:lvlJc w:val="left"/>
      <w:pPr>
        <w:ind w:left="6480" w:hanging="360"/>
      </w:pPr>
      <w:rPr>
        <w:rFonts w:ascii="Wingdings" w:hAnsi="Wingdings" w:hint="default"/>
      </w:rPr>
    </w:lvl>
  </w:abstractNum>
  <w:abstractNum w:abstractNumId="18" w15:restartNumberingAfterBreak="0">
    <w:nsid w:val="6A883C3E"/>
    <w:multiLevelType w:val="hybridMultilevel"/>
    <w:tmpl w:val="FFFFFFFF"/>
    <w:lvl w:ilvl="0" w:tplc="AB0C7234">
      <w:start w:val="1"/>
      <w:numFmt w:val="bullet"/>
      <w:lvlText w:val=""/>
      <w:lvlJc w:val="left"/>
      <w:pPr>
        <w:ind w:left="720" w:hanging="360"/>
      </w:pPr>
      <w:rPr>
        <w:rFonts w:ascii="Symbol" w:hAnsi="Symbol" w:hint="default"/>
      </w:rPr>
    </w:lvl>
    <w:lvl w:ilvl="1" w:tplc="A194351E">
      <w:start w:val="1"/>
      <w:numFmt w:val="bullet"/>
      <w:lvlText w:val="o"/>
      <w:lvlJc w:val="left"/>
      <w:pPr>
        <w:ind w:left="1440" w:hanging="360"/>
      </w:pPr>
      <w:rPr>
        <w:rFonts w:ascii="Courier New" w:hAnsi="Courier New" w:hint="default"/>
      </w:rPr>
    </w:lvl>
    <w:lvl w:ilvl="2" w:tplc="5128F276">
      <w:start w:val="1"/>
      <w:numFmt w:val="bullet"/>
      <w:lvlText w:val=""/>
      <w:lvlJc w:val="left"/>
      <w:pPr>
        <w:ind w:left="2160" w:hanging="360"/>
      </w:pPr>
      <w:rPr>
        <w:rFonts w:ascii="Wingdings" w:hAnsi="Wingdings" w:hint="default"/>
      </w:rPr>
    </w:lvl>
    <w:lvl w:ilvl="3" w:tplc="4C1A0636">
      <w:start w:val="1"/>
      <w:numFmt w:val="bullet"/>
      <w:lvlText w:val=""/>
      <w:lvlJc w:val="left"/>
      <w:pPr>
        <w:ind w:left="2880" w:hanging="360"/>
      </w:pPr>
      <w:rPr>
        <w:rFonts w:ascii="Symbol" w:hAnsi="Symbol" w:hint="default"/>
      </w:rPr>
    </w:lvl>
    <w:lvl w:ilvl="4" w:tplc="8196FB98">
      <w:start w:val="1"/>
      <w:numFmt w:val="bullet"/>
      <w:lvlText w:val="o"/>
      <w:lvlJc w:val="left"/>
      <w:pPr>
        <w:ind w:left="3600" w:hanging="360"/>
      </w:pPr>
      <w:rPr>
        <w:rFonts w:ascii="Courier New" w:hAnsi="Courier New" w:hint="default"/>
      </w:rPr>
    </w:lvl>
    <w:lvl w:ilvl="5" w:tplc="A2866096">
      <w:start w:val="1"/>
      <w:numFmt w:val="bullet"/>
      <w:lvlText w:val=""/>
      <w:lvlJc w:val="left"/>
      <w:pPr>
        <w:ind w:left="4320" w:hanging="360"/>
      </w:pPr>
      <w:rPr>
        <w:rFonts w:ascii="Wingdings" w:hAnsi="Wingdings" w:hint="default"/>
      </w:rPr>
    </w:lvl>
    <w:lvl w:ilvl="6" w:tplc="DA22CA6E">
      <w:start w:val="1"/>
      <w:numFmt w:val="bullet"/>
      <w:lvlText w:val=""/>
      <w:lvlJc w:val="left"/>
      <w:pPr>
        <w:ind w:left="5040" w:hanging="360"/>
      </w:pPr>
      <w:rPr>
        <w:rFonts w:ascii="Symbol" w:hAnsi="Symbol" w:hint="default"/>
      </w:rPr>
    </w:lvl>
    <w:lvl w:ilvl="7" w:tplc="763C6E56">
      <w:start w:val="1"/>
      <w:numFmt w:val="bullet"/>
      <w:lvlText w:val="o"/>
      <w:lvlJc w:val="left"/>
      <w:pPr>
        <w:ind w:left="5760" w:hanging="360"/>
      </w:pPr>
      <w:rPr>
        <w:rFonts w:ascii="Courier New" w:hAnsi="Courier New" w:hint="default"/>
      </w:rPr>
    </w:lvl>
    <w:lvl w:ilvl="8" w:tplc="7CC27EC4">
      <w:start w:val="1"/>
      <w:numFmt w:val="bullet"/>
      <w:lvlText w:val=""/>
      <w:lvlJc w:val="left"/>
      <w:pPr>
        <w:ind w:left="6480" w:hanging="360"/>
      </w:pPr>
      <w:rPr>
        <w:rFonts w:ascii="Wingdings" w:hAnsi="Wingdings" w:hint="default"/>
      </w:rPr>
    </w:lvl>
  </w:abstractNum>
  <w:abstractNum w:abstractNumId="19" w15:restartNumberingAfterBreak="0">
    <w:nsid w:val="6AD41FEE"/>
    <w:multiLevelType w:val="hybridMultilevel"/>
    <w:tmpl w:val="30AE0570"/>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24453D"/>
    <w:multiLevelType w:val="hybridMultilevel"/>
    <w:tmpl w:val="CFF8D4B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B17F5E"/>
    <w:multiLevelType w:val="hybridMultilevel"/>
    <w:tmpl w:val="FFFFFFFF"/>
    <w:lvl w:ilvl="0" w:tplc="29DA1C52">
      <w:start w:val="1"/>
      <w:numFmt w:val="bullet"/>
      <w:lvlText w:val=""/>
      <w:lvlJc w:val="left"/>
      <w:pPr>
        <w:ind w:left="720" w:hanging="360"/>
      </w:pPr>
      <w:rPr>
        <w:rFonts w:ascii="Symbol" w:hAnsi="Symbol" w:hint="default"/>
      </w:rPr>
    </w:lvl>
    <w:lvl w:ilvl="1" w:tplc="F3A8221C">
      <w:start w:val="1"/>
      <w:numFmt w:val="bullet"/>
      <w:lvlText w:val="o"/>
      <w:lvlJc w:val="left"/>
      <w:pPr>
        <w:ind w:left="1440" w:hanging="360"/>
      </w:pPr>
      <w:rPr>
        <w:rFonts w:ascii="Courier New" w:hAnsi="Courier New" w:hint="default"/>
      </w:rPr>
    </w:lvl>
    <w:lvl w:ilvl="2" w:tplc="12828410">
      <w:start w:val="1"/>
      <w:numFmt w:val="bullet"/>
      <w:lvlText w:val=""/>
      <w:lvlJc w:val="left"/>
      <w:pPr>
        <w:ind w:left="2160" w:hanging="360"/>
      </w:pPr>
      <w:rPr>
        <w:rFonts w:ascii="Wingdings" w:hAnsi="Wingdings" w:hint="default"/>
      </w:rPr>
    </w:lvl>
    <w:lvl w:ilvl="3" w:tplc="C9CE99FC">
      <w:start w:val="1"/>
      <w:numFmt w:val="bullet"/>
      <w:lvlText w:val=""/>
      <w:lvlJc w:val="left"/>
      <w:pPr>
        <w:ind w:left="2880" w:hanging="360"/>
      </w:pPr>
      <w:rPr>
        <w:rFonts w:ascii="Symbol" w:hAnsi="Symbol" w:hint="default"/>
      </w:rPr>
    </w:lvl>
    <w:lvl w:ilvl="4" w:tplc="BD36738A">
      <w:start w:val="1"/>
      <w:numFmt w:val="bullet"/>
      <w:lvlText w:val="o"/>
      <w:lvlJc w:val="left"/>
      <w:pPr>
        <w:ind w:left="3600" w:hanging="360"/>
      </w:pPr>
      <w:rPr>
        <w:rFonts w:ascii="Courier New" w:hAnsi="Courier New" w:hint="default"/>
      </w:rPr>
    </w:lvl>
    <w:lvl w:ilvl="5" w:tplc="01600EC0">
      <w:start w:val="1"/>
      <w:numFmt w:val="bullet"/>
      <w:lvlText w:val=""/>
      <w:lvlJc w:val="left"/>
      <w:pPr>
        <w:ind w:left="4320" w:hanging="360"/>
      </w:pPr>
      <w:rPr>
        <w:rFonts w:ascii="Wingdings" w:hAnsi="Wingdings" w:hint="default"/>
      </w:rPr>
    </w:lvl>
    <w:lvl w:ilvl="6" w:tplc="23969DE2">
      <w:start w:val="1"/>
      <w:numFmt w:val="bullet"/>
      <w:lvlText w:val=""/>
      <w:lvlJc w:val="left"/>
      <w:pPr>
        <w:ind w:left="5040" w:hanging="360"/>
      </w:pPr>
      <w:rPr>
        <w:rFonts w:ascii="Symbol" w:hAnsi="Symbol" w:hint="default"/>
      </w:rPr>
    </w:lvl>
    <w:lvl w:ilvl="7" w:tplc="77800572">
      <w:start w:val="1"/>
      <w:numFmt w:val="bullet"/>
      <w:lvlText w:val="o"/>
      <w:lvlJc w:val="left"/>
      <w:pPr>
        <w:ind w:left="5760" w:hanging="360"/>
      </w:pPr>
      <w:rPr>
        <w:rFonts w:ascii="Courier New" w:hAnsi="Courier New" w:hint="default"/>
      </w:rPr>
    </w:lvl>
    <w:lvl w:ilvl="8" w:tplc="5C3CC4AE">
      <w:start w:val="1"/>
      <w:numFmt w:val="bullet"/>
      <w:lvlText w:val=""/>
      <w:lvlJc w:val="left"/>
      <w:pPr>
        <w:ind w:left="6480" w:hanging="360"/>
      </w:pPr>
      <w:rPr>
        <w:rFonts w:ascii="Wingdings" w:hAnsi="Wingdings" w:hint="default"/>
      </w:rPr>
    </w:lvl>
  </w:abstractNum>
  <w:num w:numId="1" w16cid:durableId="1505777030">
    <w:abstractNumId w:val="5"/>
  </w:num>
  <w:num w:numId="2" w16cid:durableId="899247660">
    <w:abstractNumId w:val="14"/>
  </w:num>
  <w:num w:numId="3" w16cid:durableId="1478497129">
    <w:abstractNumId w:val="19"/>
  </w:num>
  <w:num w:numId="4" w16cid:durableId="1745374103">
    <w:abstractNumId w:val="10"/>
  </w:num>
  <w:num w:numId="5" w16cid:durableId="1746099630">
    <w:abstractNumId w:val="0"/>
  </w:num>
  <w:num w:numId="6" w16cid:durableId="1774591986">
    <w:abstractNumId w:val="7"/>
  </w:num>
  <w:num w:numId="7" w16cid:durableId="1786731376">
    <w:abstractNumId w:val="8"/>
  </w:num>
  <w:num w:numId="8" w16cid:durableId="349651746">
    <w:abstractNumId w:val="15"/>
  </w:num>
  <w:num w:numId="9" w16cid:durableId="488912764">
    <w:abstractNumId w:val="20"/>
  </w:num>
  <w:num w:numId="10" w16cid:durableId="1964535588">
    <w:abstractNumId w:val="11"/>
  </w:num>
  <w:num w:numId="11" w16cid:durableId="275217467">
    <w:abstractNumId w:val="16"/>
  </w:num>
  <w:num w:numId="12" w16cid:durableId="1731343071">
    <w:abstractNumId w:val="12"/>
  </w:num>
  <w:num w:numId="13" w16cid:durableId="109209453">
    <w:abstractNumId w:val="18"/>
  </w:num>
  <w:num w:numId="14" w16cid:durableId="2015646824">
    <w:abstractNumId w:val="13"/>
  </w:num>
  <w:num w:numId="15" w16cid:durableId="1237865726">
    <w:abstractNumId w:val="2"/>
  </w:num>
  <w:num w:numId="16" w16cid:durableId="376047763">
    <w:abstractNumId w:val="3"/>
  </w:num>
  <w:num w:numId="17" w16cid:durableId="47724677">
    <w:abstractNumId w:val="21"/>
  </w:num>
  <w:num w:numId="18" w16cid:durableId="468981041">
    <w:abstractNumId w:val="1"/>
  </w:num>
  <w:num w:numId="19" w16cid:durableId="1032921753">
    <w:abstractNumId w:val="4"/>
  </w:num>
  <w:num w:numId="20" w16cid:durableId="1953128729">
    <w:abstractNumId w:val="6"/>
  </w:num>
  <w:num w:numId="21" w16cid:durableId="755908686">
    <w:abstractNumId w:val="17"/>
  </w:num>
  <w:num w:numId="22" w16cid:durableId="1599773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01F1"/>
    <w:rsid w:val="00010E02"/>
    <w:rsid w:val="00012145"/>
    <w:rsid w:val="00012DAD"/>
    <w:rsid w:val="00012DD9"/>
    <w:rsid w:val="00014472"/>
    <w:rsid w:val="00015A2B"/>
    <w:rsid w:val="00015AAB"/>
    <w:rsid w:val="00020B9C"/>
    <w:rsid w:val="00022263"/>
    <w:rsid w:val="0002250F"/>
    <w:rsid w:val="00022652"/>
    <w:rsid w:val="00026817"/>
    <w:rsid w:val="0002743F"/>
    <w:rsid w:val="000318BB"/>
    <w:rsid w:val="00032A8B"/>
    <w:rsid w:val="00033FAA"/>
    <w:rsid w:val="00035A6A"/>
    <w:rsid w:val="00035AF9"/>
    <w:rsid w:val="000365D4"/>
    <w:rsid w:val="00041717"/>
    <w:rsid w:val="00041CC1"/>
    <w:rsid w:val="00041EBD"/>
    <w:rsid w:val="00042539"/>
    <w:rsid w:val="00044623"/>
    <w:rsid w:val="00045DE2"/>
    <w:rsid w:val="000460B3"/>
    <w:rsid w:val="00047A52"/>
    <w:rsid w:val="000521C0"/>
    <w:rsid w:val="00052833"/>
    <w:rsid w:val="00055291"/>
    <w:rsid w:val="00055A3C"/>
    <w:rsid w:val="0005641F"/>
    <w:rsid w:val="000606F3"/>
    <w:rsid w:val="000614D4"/>
    <w:rsid w:val="00061CD7"/>
    <w:rsid w:val="000620B7"/>
    <w:rsid w:val="00064A92"/>
    <w:rsid w:val="000652D0"/>
    <w:rsid w:val="0006534C"/>
    <w:rsid w:val="0006549C"/>
    <w:rsid w:val="00065740"/>
    <w:rsid w:val="000720A7"/>
    <w:rsid w:val="00074367"/>
    <w:rsid w:val="00076A54"/>
    <w:rsid w:val="00076CBA"/>
    <w:rsid w:val="00081CEC"/>
    <w:rsid w:val="00083779"/>
    <w:rsid w:val="00083A6C"/>
    <w:rsid w:val="000845C1"/>
    <w:rsid w:val="00085217"/>
    <w:rsid w:val="00087B28"/>
    <w:rsid w:val="00092C2D"/>
    <w:rsid w:val="00096608"/>
    <w:rsid w:val="00096907"/>
    <w:rsid w:val="00097F3B"/>
    <w:rsid w:val="000A248A"/>
    <w:rsid w:val="000A24F8"/>
    <w:rsid w:val="000A290D"/>
    <w:rsid w:val="000A2D9D"/>
    <w:rsid w:val="000A3BE1"/>
    <w:rsid w:val="000A4AE5"/>
    <w:rsid w:val="000A4B2B"/>
    <w:rsid w:val="000B032B"/>
    <w:rsid w:val="000B0B47"/>
    <w:rsid w:val="000B24E5"/>
    <w:rsid w:val="000B7FAE"/>
    <w:rsid w:val="000C176F"/>
    <w:rsid w:val="000C4971"/>
    <w:rsid w:val="000C4C56"/>
    <w:rsid w:val="000C7334"/>
    <w:rsid w:val="000D09C7"/>
    <w:rsid w:val="000D2020"/>
    <w:rsid w:val="000D2B33"/>
    <w:rsid w:val="000D3113"/>
    <w:rsid w:val="000D38DF"/>
    <w:rsid w:val="000E1198"/>
    <w:rsid w:val="000E42BE"/>
    <w:rsid w:val="000E4B4C"/>
    <w:rsid w:val="000E59A3"/>
    <w:rsid w:val="000E727B"/>
    <w:rsid w:val="000E754D"/>
    <w:rsid w:val="000E7A5F"/>
    <w:rsid w:val="000F4091"/>
    <w:rsid w:val="000F5EAE"/>
    <w:rsid w:val="000F7767"/>
    <w:rsid w:val="00101DEA"/>
    <w:rsid w:val="0010258E"/>
    <w:rsid w:val="00103A00"/>
    <w:rsid w:val="00104199"/>
    <w:rsid w:val="00105D30"/>
    <w:rsid w:val="001107C1"/>
    <w:rsid w:val="00116A8C"/>
    <w:rsid w:val="00117525"/>
    <w:rsid w:val="001242CB"/>
    <w:rsid w:val="00126E4E"/>
    <w:rsid w:val="00131261"/>
    <w:rsid w:val="00131A48"/>
    <w:rsid w:val="00135CFA"/>
    <w:rsid w:val="001370B9"/>
    <w:rsid w:val="0014063E"/>
    <w:rsid w:val="001425A9"/>
    <w:rsid w:val="001443FA"/>
    <w:rsid w:val="00145002"/>
    <w:rsid w:val="00151038"/>
    <w:rsid w:val="001531D7"/>
    <w:rsid w:val="001562BD"/>
    <w:rsid w:val="00157C2D"/>
    <w:rsid w:val="001606ED"/>
    <w:rsid w:val="001607CF"/>
    <w:rsid w:val="0016140F"/>
    <w:rsid w:val="00161470"/>
    <w:rsid w:val="00163FC8"/>
    <w:rsid w:val="00165BC9"/>
    <w:rsid w:val="001723CD"/>
    <w:rsid w:val="00174A56"/>
    <w:rsid w:val="00175AB4"/>
    <w:rsid w:val="00176479"/>
    <w:rsid w:val="00182966"/>
    <w:rsid w:val="001830EC"/>
    <w:rsid w:val="0018393F"/>
    <w:rsid w:val="00184492"/>
    <w:rsid w:val="001853D3"/>
    <w:rsid w:val="00190E44"/>
    <w:rsid w:val="00193BEF"/>
    <w:rsid w:val="00196BDB"/>
    <w:rsid w:val="001978E7"/>
    <w:rsid w:val="001A0D48"/>
    <w:rsid w:val="001A0DE9"/>
    <w:rsid w:val="001A37C1"/>
    <w:rsid w:val="001A4FF1"/>
    <w:rsid w:val="001A6C6B"/>
    <w:rsid w:val="001A7957"/>
    <w:rsid w:val="001B13C4"/>
    <w:rsid w:val="001B3250"/>
    <w:rsid w:val="001B5A9C"/>
    <w:rsid w:val="001C26A7"/>
    <w:rsid w:val="001C3BC2"/>
    <w:rsid w:val="001C4C9A"/>
    <w:rsid w:val="001C4FBA"/>
    <w:rsid w:val="001D0A1B"/>
    <w:rsid w:val="001D11D4"/>
    <w:rsid w:val="001D2610"/>
    <w:rsid w:val="001D47A3"/>
    <w:rsid w:val="001F4654"/>
    <w:rsid w:val="001F6070"/>
    <w:rsid w:val="00201976"/>
    <w:rsid w:val="00204822"/>
    <w:rsid w:val="002060AC"/>
    <w:rsid w:val="00210191"/>
    <w:rsid w:val="0021255A"/>
    <w:rsid w:val="00215BDC"/>
    <w:rsid w:val="00217D38"/>
    <w:rsid w:val="00221E3A"/>
    <w:rsid w:val="0022239D"/>
    <w:rsid w:val="00222B49"/>
    <w:rsid w:val="002257E5"/>
    <w:rsid w:val="00226CAD"/>
    <w:rsid w:val="002331F9"/>
    <w:rsid w:val="0023420D"/>
    <w:rsid w:val="00234E9F"/>
    <w:rsid w:val="00236682"/>
    <w:rsid w:val="00245EBF"/>
    <w:rsid w:val="002467B1"/>
    <w:rsid w:val="00246887"/>
    <w:rsid w:val="002519EA"/>
    <w:rsid w:val="00253B99"/>
    <w:rsid w:val="00253E30"/>
    <w:rsid w:val="00254481"/>
    <w:rsid w:val="00263FCF"/>
    <w:rsid w:val="002668CD"/>
    <w:rsid w:val="00266E4D"/>
    <w:rsid w:val="00271B65"/>
    <w:rsid w:val="00272929"/>
    <w:rsid w:val="00277AA1"/>
    <w:rsid w:val="00282721"/>
    <w:rsid w:val="00283F20"/>
    <w:rsid w:val="00290D28"/>
    <w:rsid w:val="00291214"/>
    <w:rsid w:val="00292AA2"/>
    <w:rsid w:val="00295B21"/>
    <w:rsid w:val="00296465"/>
    <w:rsid w:val="002A3E9D"/>
    <w:rsid w:val="002B59F5"/>
    <w:rsid w:val="002C0F00"/>
    <w:rsid w:val="002C3F20"/>
    <w:rsid w:val="002C414B"/>
    <w:rsid w:val="002C4F80"/>
    <w:rsid w:val="002C5571"/>
    <w:rsid w:val="002C6946"/>
    <w:rsid w:val="002C7D12"/>
    <w:rsid w:val="002D1392"/>
    <w:rsid w:val="002D23D1"/>
    <w:rsid w:val="002D2AE4"/>
    <w:rsid w:val="002D2F45"/>
    <w:rsid w:val="002D603A"/>
    <w:rsid w:val="002D69A7"/>
    <w:rsid w:val="002D78BF"/>
    <w:rsid w:val="002E6FCE"/>
    <w:rsid w:val="002E7E44"/>
    <w:rsid w:val="002F2E16"/>
    <w:rsid w:val="002F3744"/>
    <w:rsid w:val="002F3CD5"/>
    <w:rsid w:val="00300DB5"/>
    <w:rsid w:val="0030299E"/>
    <w:rsid w:val="00303805"/>
    <w:rsid w:val="0031187B"/>
    <w:rsid w:val="00314947"/>
    <w:rsid w:val="00314AE0"/>
    <w:rsid w:val="00314CA2"/>
    <w:rsid w:val="00315D62"/>
    <w:rsid w:val="00316DFD"/>
    <w:rsid w:val="00317E98"/>
    <w:rsid w:val="00320608"/>
    <w:rsid w:val="003212DC"/>
    <w:rsid w:val="00322C68"/>
    <w:rsid w:val="00323EC8"/>
    <w:rsid w:val="00331EB6"/>
    <w:rsid w:val="00331FEA"/>
    <w:rsid w:val="00333F24"/>
    <w:rsid w:val="003350BD"/>
    <w:rsid w:val="003366AF"/>
    <w:rsid w:val="00336866"/>
    <w:rsid w:val="003373EA"/>
    <w:rsid w:val="00342554"/>
    <w:rsid w:val="003446F3"/>
    <w:rsid w:val="00345986"/>
    <w:rsid w:val="00350E89"/>
    <w:rsid w:val="003514C8"/>
    <w:rsid w:val="00352B45"/>
    <w:rsid w:val="00352B60"/>
    <w:rsid w:val="00352CF9"/>
    <w:rsid w:val="003556C4"/>
    <w:rsid w:val="00362D85"/>
    <w:rsid w:val="003639FF"/>
    <w:rsid w:val="00364B46"/>
    <w:rsid w:val="0036593A"/>
    <w:rsid w:val="00365D72"/>
    <w:rsid w:val="00367679"/>
    <w:rsid w:val="00371E59"/>
    <w:rsid w:val="00373972"/>
    <w:rsid w:val="00373B26"/>
    <w:rsid w:val="00374651"/>
    <w:rsid w:val="00375428"/>
    <w:rsid w:val="00375B94"/>
    <w:rsid w:val="00376A35"/>
    <w:rsid w:val="003819FD"/>
    <w:rsid w:val="003831C7"/>
    <w:rsid w:val="00383548"/>
    <w:rsid w:val="00383658"/>
    <w:rsid w:val="0038410A"/>
    <w:rsid w:val="00385396"/>
    <w:rsid w:val="0038750B"/>
    <w:rsid w:val="00392D34"/>
    <w:rsid w:val="00393615"/>
    <w:rsid w:val="00394C5C"/>
    <w:rsid w:val="003970E7"/>
    <w:rsid w:val="003A0DFB"/>
    <w:rsid w:val="003A11BC"/>
    <w:rsid w:val="003A38F8"/>
    <w:rsid w:val="003A40F7"/>
    <w:rsid w:val="003A546E"/>
    <w:rsid w:val="003A7C0D"/>
    <w:rsid w:val="003B142F"/>
    <w:rsid w:val="003B3690"/>
    <w:rsid w:val="003B542B"/>
    <w:rsid w:val="003B5A50"/>
    <w:rsid w:val="003C0DDB"/>
    <w:rsid w:val="003C2033"/>
    <w:rsid w:val="003C6FA6"/>
    <w:rsid w:val="003C773B"/>
    <w:rsid w:val="003D11C9"/>
    <w:rsid w:val="003D5347"/>
    <w:rsid w:val="003D5BBE"/>
    <w:rsid w:val="003D64CE"/>
    <w:rsid w:val="003E112C"/>
    <w:rsid w:val="003E32B5"/>
    <w:rsid w:val="003E343F"/>
    <w:rsid w:val="003E3993"/>
    <w:rsid w:val="003E45FE"/>
    <w:rsid w:val="003E7730"/>
    <w:rsid w:val="003E7F28"/>
    <w:rsid w:val="003F367E"/>
    <w:rsid w:val="003F7C2D"/>
    <w:rsid w:val="00402942"/>
    <w:rsid w:val="004058FF"/>
    <w:rsid w:val="00407E85"/>
    <w:rsid w:val="004142A7"/>
    <w:rsid w:val="004157D1"/>
    <w:rsid w:val="0041697C"/>
    <w:rsid w:val="00416AA4"/>
    <w:rsid w:val="0041799F"/>
    <w:rsid w:val="004207DE"/>
    <w:rsid w:val="00421BC5"/>
    <w:rsid w:val="0042261E"/>
    <w:rsid w:val="00422DED"/>
    <w:rsid w:val="00425C4D"/>
    <w:rsid w:val="00437710"/>
    <w:rsid w:val="0044025C"/>
    <w:rsid w:val="0044124C"/>
    <w:rsid w:val="004424D4"/>
    <w:rsid w:val="00443AB3"/>
    <w:rsid w:val="004459A5"/>
    <w:rsid w:val="00451F43"/>
    <w:rsid w:val="00452BF7"/>
    <w:rsid w:val="00454254"/>
    <w:rsid w:val="00454F2B"/>
    <w:rsid w:val="0045591C"/>
    <w:rsid w:val="00455AAC"/>
    <w:rsid w:val="00455C82"/>
    <w:rsid w:val="00457DB4"/>
    <w:rsid w:val="004616FC"/>
    <w:rsid w:val="00461E4F"/>
    <w:rsid w:val="00462EC8"/>
    <w:rsid w:val="00463655"/>
    <w:rsid w:val="0046610E"/>
    <w:rsid w:val="00466A61"/>
    <w:rsid w:val="0046748D"/>
    <w:rsid w:val="0047267B"/>
    <w:rsid w:val="00475AA5"/>
    <w:rsid w:val="004762C0"/>
    <w:rsid w:val="00483E4D"/>
    <w:rsid w:val="00486FF7"/>
    <w:rsid w:val="00487188"/>
    <w:rsid w:val="004902E8"/>
    <w:rsid w:val="0049065A"/>
    <w:rsid w:val="00491570"/>
    <w:rsid w:val="0049341C"/>
    <w:rsid w:val="00494521"/>
    <w:rsid w:val="00497E86"/>
    <w:rsid w:val="004A1E1F"/>
    <w:rsid w:val="004A1E49"/>
    <w:rsid w:val="004A4260"/>
    <w:rsid w:val="004A59E7"/>
    <w:rsid w:val="004A59F5"/>
    <w:rsid w:val="004B14E3"/>
    <w:rsid w:val="004B41F1"/>
    <w:rsid w:val="004B5810"/>
    <w:rsid w:val="004B642E"/>
    <w:rsid w:val="004B6B6B"/>
    <w:rsid w:val="004B72C1"/>
    <w:rsid w:val="004B765B"/>
    <w:rsid w:val="004C1B7C"/>
    <w:rsid w:val="004C209D"/>
    <w:rsid w:val="004C209F"/>
    <w:rsid w:val="004C2C24"/>
    <w:rsid w:val="004C4524"/>
    <w:rsid w:val="004C7874"/>
    <w:rsid w:val="004D0022"/>
    <w:rsid w:val="004D01A2"/>
    <w:rsid w:val="004D04C1"/>
    <w:rsid w:val="004D1A0D"/>
    <w:rsid w:val="004D2313"/>
    <w:rsid w:val="004D35B3"/>
    <w:rsid w:val="004D4221"/>
    <w:rsid w:val="004D4A4C"/>
    <w:rsid w:val="004D6D40"/>
    <w:rsid w:val="004D7B4C"/>
    <w:rsid w:val="004E0332"/>
    <w:rsid w:val="004E0963"/>
    <w:rsid w:val="004E1BC5"/>
    <w:rsid w:val="004E1FB8"/>
    <w:rsid w:val="004E5A81"/>
    <w:rsid w:val="004E759B"/>
    <w:rsid w:val="004E78D6"/>
    <w:rsid w:val="004F21AD"/>
    <w:rsid w:val="004F2928"/>
    <w:rsid w:val="004F3D78"/>
    <w:rsid w:val="005006B4"/>
    <w:rsid w:val="00501452"/>
    <w:rsid w:val="0050157E"/>
    <w:rsid w:val="005019A5"/>
    <w:rsid w:val="00502F2D"/>
    <w:rsid w:val="005039B4"/>
    <w:rsid w:val="005053CD"/>
    <w:rsid w:val="00505E0B"/>
    <w:rsid w:val="005073BE"/>
    <w:rsid w:val="00507961"/>
    <w:rsid w:val="00507A16"/>
    <w:rsid w:val="00507E51"/>
    <w:rsid w:val="0051037B"/>
    <w:rsid w:val="00510D5B"/>
    <w:rsid w:val="005114DE"/>
    <w:rsid w:val="00512952"/>
    <w:rsid w:val="00513B4F"/>
    <w:rsid w:val="0051547A"/>
    <w:rsid w:val="00515E95"/>
    <w:rsid w:val="0052073A"/>
    <w:rsid w:val="00520AF7"/>
    <w:rsid w:val="00523F46"/>
    <w:rsid w:val="00525475"/>
    <w:rsid w:val="00525EA2"/>
    <w:rsid w:val="00526C8E"/>
    <w:rsid w:val="00530956"/>
    <w:rsid w:val="00530D89"/>
    <w:rsid w:val="00533177"/>
    <w:rsid w:val="00534172"/>
    <w:rsid w:val="00535BAA"/>
    <w:rsid w:val="0053618E"/>
    <w:rsid w:val="005417C1"/>
    <w:rsid w:val="005466A3"/>
    <w:rsid w:val="00550328"/>
    <w:rsid w:val="00550C71"/>
    <w:rsid w:val="00550DF4"/>
    <w:rsid w:val="00551B63"/>
    <w:rsid w:val="00551D8F"/>
    <w:rsid w:val="00552682"/>
    <w:rsid w:val="0055542E"/>
    <w:rsid w:val="005627C3"/>
    <w:rsid w:val="005633BE"/>
    <w:rsid w:val="00563E4D"/>
    <w:rsid w:val="00566126"/>
    <w:rsid w:val="005661A0"/>
    <w:rsid w:val="00566290"/>
    <w:rsid w:val="00566A0D"/>
    <w:rsid w:val="00566AE2"/>
    <w:rsid w:val="005679F6"/>
    <w:rsid w:val="00570139"/>
    <w:rsid w:val="0057241E"/>
    <w:rsid w:val="005735FA"/>
    <w:rsid w:val="00575928"/>
    <w:rsid w:val="005831C2"/>
    <w:rsid w:val="005838A1"/>
    <w:rsid w:val="00584319"/>
    <w:rsid w:val="005862C9"/>
    <w:rsid w:val="00586E78"/>
    <w:rsid w:val="0058737D"/>
    <w:rsid w:val="0058741F"/>
    <w:rsid w:val="00590075"/>
    <w:rsid w:val="0059065F"/>
    <w:rsid w:val="005916F8"/>
    <w:rsid w:val="00592807"/>
    <w:rsid w:val="005932A7"/>
    <w:rsid w:val="00594CF2"/>
    <w:rsid w:val="00595B83"/>
    <w:rsid w:val="00596700"/>
    <w:rsid w:val="005A17DB"/>
    <w:rsid w:val="005A2542"/>
    <w:rsid w:val="005A27BE"/>
    <w:rsid w:val="005A2E26"/>
    <w:rsid w:val="005A3481"/>
    <w:rsid w:val="005A65E8"/>
    <w:rsid w:val="005A758D"/>
    <w:rsid w:val="005A79B9"/>
    <w:rsid w:val="005B11B4"/>
    <w:rsid w:val="005B12D0"/>
    <w:rsid w:val="005B1D55"/>
    <w:rsid w:val="005B1ECC"/>
    <w:rsid w:val="005B2809"/>
    <w:rsid w:val="005B384E"/>
    <w:rsid w:val="005B5522"/>
    <w:rsid w:val="005C001E"/>
    <w:rsid w:val="005C04B7"/>
    <w:rsid w:val="005C297B"/>
    <w:rsid w:val="005C47F0"/>
    <w:rsid w:val="005C799B"/>
    <w:rsid w:val="005D0A74"/>
    <w:rsid w:val="005D1372"/>
    <w:rsid w:val="005D2686"/>
    <w:rsid w:val="005D2EBC"/>
    <w:rsid w:val="005D3273"/>
    <w:rsid w:val="005D3831"/>
    <w:rsid w:val="005D5D4E"/>
    <w:rsid w:val="005E0145"/>
    <w:rsid w:val="005E1983"/>
    <w:rsid w:val="005E1AAF"/>
    <w:rsid w:val="005E1BC0"/>
    <w:rsid w:val="005E3087"/>
    <w:rsid w:val="005E454E"/>
    <w:rsid w:val="005E4C88"/>
    <w:rsid w:val="005E5CA6"/>
    <w:rsid w:val="005E773A"/>
    <w:rsid w:val="005F00AF"/>
    <w:rsid w:val="005F09AF"/>
    <w:rsid w:val="005F48A3"/>
    <w:rsid w:val="005F50EC"/>
    <w:rsid w:val="005F51B1"/>
    <w:rsid w:val="005F524D"/>
    <w:rsid w:val="005F5896"/>
    <w:rsid w:val="005F62F8"/>
    <w:rsid w:val="005F79B2"/>
    <w:rsid w:val="00606A42"/>
    <w:rsid w:val="006103E9"/>
    <w:rsid w:val="00611256"/>
    <w:rsid w:val="006119CC"/>
    <w:rsid w:val="00616ABB"/>
    <w:rsid w:val="00624C87"/>
    <w:rsid w:val="0062661B"/>
    <w:rsid w:val="00626839"/>
    <w:rsid w:val="0062741B"/>
    <w:rsid w:val="006303F3"/>
    <w:rsid w:val="006311CF"/>
    <w:rsid w:val="00632FAD"/>
    <w:rsid w:val="00633A23"/>
    <w:rsid w:val="00633ED3"/>
    <w:rsid w:val="00634ADF"/>
    <w:rsid w:val="00635963"/>
    <w:rsid w:val="0063674D"/>
    <w:rsid w:val="00636B20"/>
    <w:rsid w:val="00636BC8"/>
    <w:rsid w:val="00637592"/>
    <w:rsid w:val="00637DAD"/>
    <w:rsid w:val="00640E14"/>
    <w:rsid w:val="00643267"/>
    <w:rsid w:val="00643A4B"/>
    <w:rsid w:val="00644DCF"/>
    <w:rsid w:val="00645D4B"/>
    <w:rsid w:val="00651213"/>
    <w:rsid w:val="00652F15"/>
    <w:rsid w:val="00654201"/>
    <w:rsid w:val="00654B39"/>
    <w:rsid w:val="00654F6C"/>
    <w:rsid w:val="0065720D"/>
    <w:rsid w:val="00660116"/>
    <w:rsid w:val="0066180F"/>
    <w:rsid w:val="006626F2"/>
    <w:rsid w:val="0066296F"/>
    <w:rsid w:val="00664F1A"/>
    <w:rsid w:val="00665230"/>
    <w:rsid w:val="00667726"/>
    <w:rsid w:val="006705A6"/>
    <w:rsid w:val="00671252"/>
    <w:rsid w:val="00673088"/>
    <w:rsid w:val="006731F0"/>
    <w:rsid w:val="00675AFF"/>
    <w:rsid w:val="006762D2"/>
    <w:rsid w:val="00680C2C"/>
    <w:rsid w:val="006839DC"/>
    <w:rsid w:val="00683A6C"/>
    <w:rsid w:val="00683ECF"/>
    <w:rsid w:val="00687198"/>
    <w:rsid w:val="00693768"/>
    <w:rsid w:val="006941CF"/>
    <w:rsid w:val="0069455F"/>
    <w:rsid w:val="006958FB"/>
    <w:rsid w:val="00695C6C"/>
    <w:rsid w:val="00695F9C"/>
    <w:rsid w:val="00696A2B"/>
    <w:rsid w:val="006A0AAC"/>
    <w:rsid w:val="006A16CC"/>
    <w:rsid w:val="006A500C"/>
    <w:rsid w:val="006B3291"/>
    <w:rsid w:val="006B3593"/>
    <w:rsid w:val="006B5DAC"/>
    <w:rsid w:val="006C3022"/>
    <w:rsid w:val="006D0918"/>
    <w:rsid w:val="006D0C87"/>
    <w:rsid w:val="006D2FC2"/>
    <w:rsid w:val="006D3620"/>
    <w:rsid w:val="006D3790"/>
    <w:rsid w:val="006D3F14"/>
    <w:rsid w:val="006D5205"/>
    <w:rsid w:val="006E0C87"/>
    <w:rsid w:val="006E100C"/>
    <w:rsid w:val="006E5BB8"/>
    <w:rsid w:val="006E7BC7"/>
    <w:rsid w:val="006F0B5A"/>
    <w:rsid w:val="006F15E0"/>
    <w:rsid w:val="006F1AC7"/>
    <w:rsid w:val="006F2BD0"/>
    <w:rsid w:val="006F4147"/>
    <w:rsid w:val="006F4A05"/>
    <w:rsid w:val="006F5A04"/>
    <w:rsid w:val="006F6F02"/>
    <w:rsid w:val="006F7875"/>
    <w:rsid w:val="006F7FE8"/>
    <w:rsid w:val="00700F1D"/>
    <w:rsid w:val="00705333"/>
    <w:rsid w:val="00706D55"/>
    <w:rsid w:val="007078D3"/>
    <w:rsid w:val="00710559"/>
    <w:rsid w:val="007133B4"/>
    <w:rsid w:val="00713C05"/>
    <w:rsid w:val="007141D7"/>
    <w:rsid w:val="0071551D"/>
    <w:rsid w:val="00716C6F"/>
    <w:rsid w:val="007204CD"/>
    <w:rsid w:val="00726030"/>
    <w:rsid w:val="00726F4C"/>
    <w:rsid w:val="00730110"/>
    <w:rsid w:val="00731288"/>
    <w:rsid w:val="00732A75"/>
    <w:rsid w:val="007359C8"/>
    <w:rsid w:val="007373B1"/>
    <w:rsid w:val="00737B6F"/>
    <w:rsid w:val="00740697"/>
    <w:rsid w:val="00740ECE"/>
    <w:rsid w:val="0074205E"/>
    <w:rsid w:val="00742187"/>
    <w:rsid w:val="007424C4"/>
    <w:rsid w:val="0074334C"/>
    <w:rsid w:val="007448CF"/>
    <w:rsid w:val="0074782A"/>
    <w:rsid w:val="007503F6"/>
    <w:rsid w:val="00751A93"/>
    <w:rsid w:val="0075330B"/>
    <w:rsid w:val="00753B39"/>
    <w:rsid w:val="00754D1E"/>
    <w:rsid w:val="007577A6"/>
    <w:rsid w:val="007613F9"/>
    <w:rsid w:val="0076154A"/>
    <w:rsid w:val="00761FEA"/>
    <w:rsid w:val="00763105"/>
    <w:rsid w:val="0076757C"/>
    <w:rsid w:val="00770546"/>
    <w:rsid w:val="00770ED2"/>
    <w:rsid w:val="007720A6"/>
    <w:rsid w:val="007742B9"/>
    <w:rsid w:val="00775199"/>
    <w:rsid w:val="00780D7C"/>
    <w:rsid w:val="00782E17"/>
    <w:rsid w:val="00785839"/>
    <w:rsid w:val="00786A19"/>
    <w:rsid w:val="00796D6A"/>
    <w:rsid w:val="00796F94"/>
    <w:rsid w:val="0079714E"/>
    <w:rsid w:val="007A0688"/>
    <w:rsid w:val="007A1B80"/>
    <w:rsid w:val="007A6150"/>
    <w:rsid w:val="007A61C5"/>
    <w:rsid w:val="007A768C"/>
    <w:rsid w:val="007A78C5"/>
    <w:rsid w:val="007A7A2E"/>
    <w:rsid w:val="007A7C88"/>
    <w:rsid w:val="007B022F"/>
    <w:rsid w:val="007B2BC5"/>
    <w:rsid w:val="007B2F95"/>
    <w:rsid w:val="007B57D7"/>
    <w:rsid w:val="007B5A2B"/>
    <w:rsid w:val="007B5E22"/>
    <w:rsid w:val="007B7FCC"/>
    <w:rsid w:val="007C11AB"/>
    <w:rsid w:val="007C2BF3"/>
    <w:rsid w:val="007C2D63"/>
    <w:rsid w:val="007C51D2"/>
    <w:rsid w:val="007C6C73"/>
    <w:rsid w:val="007C7DF1"/>
    <w:rsid w:val="007D2012"/>
    <w:rsid w:val="007D3FD5"/>
    <w:rsid w:val="007D6B52"/>
    <w:rsid w:val="007E237B"/>
    <w:rsid w:val="007E2AC6"/>
    <w:rsid w:val="007E2E79"/>
    <w:rsid w:val="007E3F60"/>
    <w:rsid w:val="007E7B97"/>
    <w:rsid w:val="007F14B5"/>
    <w:rsid w:val="007F2CD5"/>
    <w:rsid w:val="007F423B"/>
    <w:rsid w:val="007F4428"/>
    <w:rsid w:val="007F4508"/>
    <w:rsid w:val="007F7CF5"/>
    <w:rsid w:val="00801DD4"/>
    <w:rsid w:val="00802BB1"/>
    <w:rsid w:val="008031DC"/>
    <w:rsid w:val="00814A2F"/>
    <w:rsid w:val="00814A66"/>
    <w:rsid w:val="00817C4A"/>
    <w:rsid w:val="008200F0"/>
    <w:rsid w:val="00820548"/>
    <w:rsid w:val="00824150"/>
    <w:rsid w:val="00830840"/>
    <w:rsid w:val="00830E4F"/>
    <w:rsid w:val="00831951"/>
    <w:rsid w:val="008321D4"/>
    <w:rsid w:val="008406B9"/>
    <w:rsid w:val="00841886"/>
    <w:rsid w:val="008477C2"/>
    <w:rsid w:val="00852A1C"/>
    <w:rsid w:val="008534C8"/>
    <w:rsid w:val="00853821"/>
    <w:rsid w:val="0085778B"/>
    <w:rsid w:val="00857F41"/>
    <w:rsid w:val="008604BF"/>
    <w:rsid w:val="00861915"/>
    <w:rsid w:val="00861C1A"/>
    <w:rsid w:val="00862E2B"/>
    <w:rsid w:val="00865925"/>
    <w:rsid w:val="00865B6A"/>
    <w:rsid w:val="00866959"/>
    <w:rsid w:val="008676C9"/>
    <w:rsid w:val="008716E7"/>
    <w:rsid w:val="00872323"/>
    <w:rsid w:val="00872333"/>
    <w:rsid w:val="00873206"/>
    <w:rsid w:val="00874373"/>
    <w:rsid w:val="00874BF5"/>
    <w:rsid w:val="00881448"/>
    <w:rsid w:val="00881761"/>
    <w:rsid w:val="00883A8F"/>
    <w:rsid w:val="00883F9A"/>
    <w:rsid w:val="008857E3"/>
    <w:rsid w:val="00885B07"/>
    <w:rsid w:val="00886288"/>
    <w:rsid w:val="0088723E"/>
    <w:rsid w:val="0089204B"/>
    <w:rsid w:val="00895B98"/>
    <w:rsid w:val="00896554"/>
    <w:rsid w:val="00896724"/>
    <w:rsid w:val="00897BDB"/>
    <w:rsid w:val="008A041C"/>
    <w:rsid w:val="008A2215"/>
    <w:rsid w:val="008A3706"/>
    <w:rsid w:val="008A3EB5"/>
    <w:rsid w:val="008A690F"/>
    <w:rsid w:val="008A6D41"/>
    <w:rsid w:val="008B1575"/>
    <w:rsid w:val="008B2F15"/>
    <w:rsid w:val="008B3162"/>
    <w:rsid w:val="008B3EE5"/>
    <w:rsid w:val="008B6417"/>
    <w:rsid w:val="008B690B"/>
    <w:rsid w:val="008C0899"/>
    <w:rsid w:val="008C243A"/>
    <w:rsid w:val="008C2B04"/>
    <w:rsid w:val="008C52BC"/>
    <w:rsid w:val="008C73D0"/>
    <w:rsid w:val="008D233C"/>
    <w:rsid w:val="008D2A3F"/>
    <w:rsid w:val="008D2AE3"/>
    <w:rsid w:val="008D2C9B"/>
    <w:rsid w:val="008D4927"/>
    <w:rsid w:val="008D4E09"/>
    <w:rsid w:val="008E055E"/>
    <w:rsid w:val="008E22EB"/>
    <w:rsid w:val="008E2E6E"/>
    <w:rsid w:val="008E3C2B"/>
    <w:rsid w:val="008E3DE8"/>
    <w:rsid w:val="008E5021"/>
    <w:rsid w:val="008E5C17"/>
    <w:rsid w:val="008F1BBA"/>
    <w:rsid w:val="008F21D0"/>
    <w:rsid w:val="008F23C3"/>
    <w:rsid w:val="008F23D3"/>
    <w:rsid w:val="008F5071"/>
    <w:rsid w:val="008F5414"/>
    <w:rsid w:val="008F6180"/>
    <w:rsid w:val="008F6BB8"/>
    <w:rsid w:val="008F74F5"/>
    <w:rsid w:val="0090330D"/>
    <w:rsid w:val="0090747F"/>
    <w:rsid w:val="009100A3"/>
    <w:rsid w:val="00920490"/>
    <w:rsid w:val="00923B03"/>
    <w:rsid w:val="0093266C"/>
    <w:rsid w:val="00932923"/>
    <w:rsid w:val="00932955"/>
    <w:rsid w:val="00932C96"/>
    <w:rsid w:val="00933B93"/>
    <w:rsid w:val="00934B1A"/>
    <w:rsid w:val="00936702"/>
    <w:rsid w:val="00937B05"/>
    <w:rsid w:val="009425C7"/>
    <w:rsid w:val="00942A07"/>
    <w:rsid w:val="00944E5F"/>
    <w:rsid w:val="009463A4"/>
    <w:rsid w:val="00950E66"/>
    <w:rsid w:val="00951749"/>
    <w:rsid w:val="00951BD8"/>
    <w:rsid w:val="0095661C"/>
    <w:rsid w:val="0096081B"/>
    <w:rsid w:val="0096132E"/>
    <w:rsid w:val="0096269B"/>
    <w:rsid w:val="00962F44"/>
    <w:rsid w:val="009632CD"/>
    <w:rsid w:val="00963DB1"/>
    <w:rsid w:val="00964758"/>
    <w:rsid w:val="00965C1F"/>
    <w:rsid w:val="00966D5F"/>
    <w:rsid w:val="009673C9"/>
    <w:rsid w:val="0096754E"/>
    <w:rsid w:val="0097198D"/>
    <w:rsid w:val="009724A9"/>
    <w:rsid w:val="00972BBE"/>
    <w:rsid w:val="00982EFB"/>
    <w:rsid w:val="009836EF"/>
    <w:rsid w:val="00985690"/>
    <w:rsid w:val="00985B07"/>
    <w:rsid w:val="009869E8"/>
    <w:rsid w:val="00990D91"/>
    <w:rsid w:val="009914A7"/>
    <w:rsid w:val="00991DCE"/>
    <w:rsid w:val="00995946"/>
    <w:rsid w:val="009A0B31"/>
    <w:rsid w:val="009A5C36"/>
    <w:rsid w:val="009A5E69"/>
    <w:rsid w:val="009B0C4C"/>
    <w:rsid w:val="009B730E"/>
    <w:rsid w:val="009C131F"/>
    <w:rsid w:val="009C5A7E"/>
    <w:rsid w:val="009C607A"/>
    <w:rsid w:val="009C7219"/>
    <w:rsid w:val="009D0342"/>
    <w:rsid w:val="009D0DC9"/>
    <w:rsid w:val="009D1FF5"/>
    <w:rsid w:val="009D27C6"/>
    <w:rsid w:val="009D3D5D"/>
    <w:rsid w:val="009D4EC4"/>
    <w:rsid w:val="009D6B73"/>
    <w:rsid w:val="009D7F2D"/>
    <w:rsid w:val="009E1FAA"/>
    <w:rsid w:val="009E639A"/>
    <w:rsid w:val="009E7995"/>
    <w:rsid w:val="009F1854"/>
    <w:rsid w:val="009F1D9D"/>
    <w:rsid w:val="009F236E"/>
    <w:rsid w:val="009F77FB"/>
    <w:rsid w:val="00A03D60"/>
    <w:rsid w:val="00A043CA"/>
    <w:rsid w:val="00A051D9"/>
    <w:rsid w:val="00A06E57"/>
    <w:rsid w:val="00A06F5B"/>
    <w:rsid w:val="00A07984"/>
    <w:rsid w:val="00A115EA"/>
    <w:rsid w:val="00A121CA"/>
    <w:rsid w:val="00A1303B"/>
    <w:rsid w:val="00A13502"/>
    <w:rsid w:val="00A149B0"/>
    <w:rsid w:val="00A15626"/>
    <w:rsid w:val="00A16CFD"/>
    <w:rsid w:val="00A16F4B"/>
    <w:rsid w:val="00A20F13"/>
    <w:rsid w:val="00A2172F"/>
    <w:rsid w:val="00A24C16"/>
    <w:rsid w:val="00A268D2"/>
    <w:rsid w:val="00A279A0"/>
    <w:rsid w:val="00A30CBB"/>
    <w:rsid w:val="00A33336"/>
    <w:rsid w:val="00A3397D"/>
    <w:rsid w:val="00A35EB3"/>
    <w:rsid w:val="00A362D5"/>
    <w:rsid w:val="00A40141"/>
    <w:rsid w:val="00A410B5"/>
    <w:rsid w:val="00A410D1"/>
    <w:rsid w:val="00A41C8B"/>
    <w:rsid w:val="00A424DE"/>
    <w:rsid w:val="00A433AB"/>
    <w:rsid w:val="00A4554A"/>
    <w:rsid w:val="00A46BAF"/>
    <w:rsid w:val="00A50763"/>
    <w:rsid w:val="00A52ACE"/>
    <w:rsid w:val="00A53F1E"/>
    <w:rsid w:val="00A54408"/>
    <w:rsid w:val="00A56110"/>
    <w:rsid w:val="00A60B68"/>
    <w:rsid w:val="00A62B07"/>
    <w:rsid w:val="00A62BCE"/>
    <w:rsid w:val="00A63F5E"/>
    <w:rsid w:val="00A64BD9"/>
    <w:rsid w:val="00A65A41"/>
    <w:rsid w:val="00A71CAE"/>
    <w:rsid w:val="00A7272B"/>
    <w:rsid w:val="00A73262"/>
    <w:rsid w:val="00A74416"/>
    <w:rsid w:val="00A7754A"/>
    <w:rsid w:val="00A7764A"/>
    <w:rsid w:val="00A77E35"/>
    <w:rsid w:val="00A8040C"/>
    <w:rsid w:val="00A80F8E"/>
    <w:rsid w:val="00A812C3"/>
    <w:rsid w:val="00A84B08"/>
    <w:rsid w:val="00A85513"/>
    <w:rsid w:val="00A85C1F"/>
    <w:rsid w:val="00A866F4"/>
    <w:rsid w:val="00A872A7"/>
    <w:rsid w:val="00A90CCF"/>
    <w:rsid w:val="00A91691"/>
    <w:rsid w:val="00A91DA9"/>
    <w:rsid w:val="00A92374"/>
    <w:rsid w:val="00A927AD"/>
    <w:rsid w:val="00A94D40"/>
    <w:rsid w:val="00A9513A"/>
    <w:rsid w:val="00A95FD5"/>
    <w:rsid w:val="00A974A4"/>
    <w:rsid w:val="00A97E1D"/>
    <w:rsid w:val="00AA07E9"/>
    <w:rsid w:val="00AA086B"/>
    <w:rsid w:val="00AA221A"/>
    <w:rsid w:val="00AA2EE8"/>
    <w:rsid w:val="00AA3548"/>
    <w:rsid w:val="00AA5AB9"/>
    <w:rsid w:val="00AA5E6D"/>
    <w:rsid w:val="00AA6694"/>
    <w:rsid w:val="00AA76EE"/>
    <w:rsid w:val="00AB0C7D"/>
    <w:rsid w:val="00AB1D86"/>
    <w:rsid w:val="00AB38ED"/>
    <w:rsid w:val="00AB3E8C"/>
    <w:rsid w:val="00AB7B04"/>
    <w:rsid w:val="00AC13FA"/>
    <w:rsid w:val="00AC1C79"/>
    <w:rsid w:val="00AD21AA"/>
    <w:rsid w:val="00AD2EAE"/>
    <w:rsid w:val="00AD3F52"/>
    <w:rsid w:val="00AD4B27"/>
    <w:rsid w:val="00AD7D44"/>
    <w:rsid w:val="00AE0C56"/>
    <w:rsid w:val="00AE0C85"/>
    <w:rsid w:val="00AE3BBE"/>
    <w:rsid w:val="00AE5B2E"/>
    <w:rsid w:val="00AE5B53"/>
    <w:rsid w:val="00AE6D36"/>
    <w:rsid w:val="00AF401A"/>
    <w:rsid w:val="00AF4330"/>
    <w:rsid w:val="00AF504C"/>
    <w:rsid w:val="00AF5767"/>
    <w:rsid w:val="00AF5A9E"/>
    <w:rsid w:val="00AF762B"/>
    <w:rsid w:val="00AF7D42"/>
    <w:rsid w:val="00B0323D"/>
    <w:rsid w:val="00B037D7"/>
    <w:rsid w:val="00B077CD"/>
    <w:rsid w:val="00B130D8"/>
    <w:rsid w:val="00B13CB7"/>
    <w:rsid w:val="00B17820"/>
    <w:rsid w:val="00B22C14"/>
    <w:rsid w:val="00B23159"/>
    <w:rsid w:val="00B238A1"/>
    <w:rsid w:val="00B24572"/>
    <w:rsid w:val="00B24967"/>
    <w:rsid w:val="00B24BF4"/>
    <w:rsid w:val="00B250AE"/>
    <w:rsid w:val="00B27C3E"/>
    <w:rsid w:val="00B303BC"/>
    <w:rsid w:val="00B3248E"/>
    <w:rsid w:val="00B32C52"/>
    <w:rsid w:val="00B3405F"/>
    <w:rsid w:val="00B3504A"/>
    <w:rsid w:val="00B401B1"/>
    <w:rsid w:val="00B402BE"/>
    <w:rsid w:val="00B41054"/>
    <w:rsid w:val="00B43627"/>
    <w:rsid w:val="00B4673E"/>
    <w:rsid w:val="00B54F01"/>
    <w:rsid w:val="00B56021"/>
    <w:rsid w:val="00B57980"/>
    <w:rsid w:val="00B608AB"/>
    <w:rsid w:val="00B60DF6"/>
    <w:rsid w:val="00B62284"/>
    <w:rsid w:val="00B65E41"/>
    <w:rsid w:val="00B66E9C"/>
    <w:rsid w:val="00B72EB7"/>
    <w:rsid w:val="00B749B0"/>
    <w:rsid w:val="00B75858"/>
    <w:rsid w:val="00B75BE4"/>
    <w:rsid w:val="00B75EDA"/>
    <w:rsid w:val="00B76122"/>
    <w:rsid w:val="00B76F78"/>
    <w:rsid w:val="00B771BD"/>
    <w:rsid w:val="00B80BEC"/>
    <w:rsid w:val="00B81EEA"/>
    <w:rsid w:val="00B84C0A"/>
    <w:rsid w:val="00B9018E"/>
    <w:rsid w:val="00B903D7"/>
    <w:rsid w:val="00B90ECC"/>
    <w:rsid w:val="00B9336E"/>
    <w:rsid w:val="00B945FC"/>
    <w:rsid w:val="00B95AB5"/>
    <w:rsid w:val="00B9758B"/>
    <w:rsid w:val="00B97D06"/>
    <w:rsid w:val="00B97E08"/>
    <w:rsid w:val="00BA3D79"/>
    <w:rsid w:val="00BA4DA5"/>
    <w:rsid w:val="00BA65AA"/>
    <w:rsid w:val="00BA72EB"/>
    <w:rsid w:val="00BB0414"/>
    <w:rsid w:val="00BB1290"/>
    <w:rsid w:val="00BB2C05"/>
    <w:rsid w:val="00BC0185"/>
    <w:rsid w:val="00BC0C1E"/>
    <w:rsid w:val="00BC3F6D"/>
    <w:rsid w:val="00BC5098"/>
    <w:rsid w:val="00BC516D"/>
    <w:rsid w:val="00BC6FC8"/>
    <w:rsid w:val="00BC7B47"/>
    <w:rsid w:val="00BD290F"/>
    <w:rsid w:val="00BD46FE"/>
    <w:rsid w:val="00BD66C4"/>
    <w:rsid w:val="00BD686C"/>
    <w:rsid w:val="00BE3ECF"/>
    <w:rsid w:val="00BE4794"/>
    <w:rsid w:val="00BE61DF"/>
    <w:rsid w:val="00BF07B3"/>
    <w:rsid w:val="00BF15C7"/>
    <w:rsid w:val="00BF1EBC"/>
    <w:rsid w:val="00BF1F47"/>
    <w:rsid w:val="00BF4D40"/>
    <w:rsid w:val="00BF6081"/>
    <w:rsid w:val="00C009EC"/>
    <w:rsid w:val="00C02932"/>
    <w:rsid w:val="00C062CE"/>
    <w:rsid w:val="00C07883"/>
    <w:rsid w:val="00C15DE0"/>
    <w:rsid w:val="00C16A8C"/>
    <w:rsid w:val="00C20B2C"/>
    <w:rsid w:val="00C21EF6"/>
    <w:rsid w:val="00C22437"/>
    <w:rsid w:val="00C24635"/>
    <w:rsid w:val="00C275AE"/>
    <w:rsid w:val="00C32CD9"/>
    <w:rsid w:val="00C33BCD"/>
    <w:rsid w:val="00C33DA7"/>
    <w:rsid w:val="00C34529"/>
    <w:rsid w:val="00C36DA4"/>
    <w:rsid w:val="00C37F0D"/>
    <w:rsid w:val="00C37F9A"/>
    <w:rsid w:val="00C435C7"/>
    <w:rsid w:val="00C441DA"/>
    <w:rsid w:val="00C446C9"/>
    <w:rsid w:val="00C473E3"/>
    <w:rsid w:val="00C5034F"/>
    <w:rsid w:val="00C5076F"/>
    <w:rsid w:val="00C50ABA"/>
    <w:rsid w:val="00C50C4D"/>
    <w:rsid w:val="00C51C9C"/>
    <w:rsid w:val="00C533AC"/>
    <w:rsid w:val="00C53B74"/>
    <w:rsid w:val="00C5446D"/>
    <w:rsid w:val="00C54819"/>
    <w:rsid w:val="00C622CA"/>
    <w:rsid w:val="00C64682"/>
    <w:rsid w:val="00C6501C"/>
    <w:rsid w:val="00C662E9"/>
    <w:rsid w:val="00C66449"/>
    <w:rsid w:val="00C664A4"/>
    <w:rsid w:val="00C66E2E"/>
    <w:rsid w:val="00C674DB"/>
    <w:rsid w:val="00C70510"/>
    <w:rsid w:val="00C70A9C"/>
    <w:rsid w:val="00C735B8"/>
    <w:rsid w:val="00C7534F"/>
    <w:rsid w:val="00C753BB"/>
    <w:rsid w:val="00C8033E"/>
    <w:rsid w:val="00C80DED"/>
    <w:rsid w:val="00C80E7E"/>
    <w:rsid w:val="00C814F0"/>
    <w:rsid w:val="00C83BA3"/>
    <w:rsid w:val="00C844D0"/>
    <w:rsid w:val="00C8704C"/>
    <w:rsid w:val="00C95185"/>
    <w:rsid w:val="00C952A4"/>
    <w:rsid w:val="00C973D3"/>
    <w:rsid w:val="00C975FE"/>
    <w:rsid w:val="00CA0E56"/>
    <w:rsid w:val="00CA1DDD"/>
    <w:rsid w:val="00CA3030"/>
    <w:rsid w:val="00CA53B1"/>
    <w:rsid w:val="00CA6211"/>
    <w:rsid w:val="00CA6E32"/>
    <w:rsid w:val="00CA7D7D"/>
    <w:rsid w:val="00CA7F30"/>
    <w:rsid w:val="00CB287B"/>
    <w:rsid w:val="00CB5A48"/>
    <w:rsid w:val="00CB6F3B"/>
    <w:rsid w:val="00CC4664"/>
    <w:rsid w:val="00CD0DA5"/>
    <w:rsid w:val="00CD1665"/>
    <w:rsid w:val="00CD35AB"/>
    <w:rsid w:val="00CD3D2C"/>
    <w:rsid w:val="00CD5B85"/>
    <w:rsid w:val="00CD6C78"/>
    <w:rsid w:val="00CD7076"/>
    <w:rsid w:val="00CD7201"/>
    <w:rsid w:val="00CD7AD5"/>
    <w:rsid w:val="00CE15A7"/>
    <w:rsid w:val="00CE23C6"/>
    <w:rsid w:val="00CE2492"/>
    <w:rsid w:val="00CE331F"/>
    <w:rsid w:val="00CE5A41"/>
    <w:rsid w:val="00CE5B1E"/>
    <w:rsid w:val="00CE5F8B"/>
    <w:rsid w:val="00CE640F"/>
    <w:rsid w:val="00CE6BF6"/>
    <w:rsid w:val="00CE7CA0"/>
    <w:rsid w:val="00CF3F5C"/>
    <w:rsid w:val="00D03E15"/>
    <w:rsid w:val="00D04E53"/>
    <w:rsid w:val="00D1077E"/>
    <w:rsid w:val="00D113F0"/>
    <w:rsid w:val="00D116D6"/>
    <w:rsid w:val="00D127A4"/>
    <w:rsid w:val="00D12883"/>
    <w:rsid w:val="00D12AE2"/>
    <w:rsid w:val="00D12FD4"/>
    <w:rsid w:val="00D13451"/>
    <w:rsid w:val="00D13803"/>
    <w:rsid w:val="00D150B4"/>
    <w:rsid w:val="00D2293B"/>
    <w:rsid w:val="00D22DEF"/>
    <w:rsid w:val="00D23ECB"/>
    <w:rsid w:val="00D24378"/>
    <w:rsid w:val="00D24A5F"/>
    <w:rsid w:val="00D24DF4"/>
    <w:rsid w:val="00D27A24"/>
    <w:rsid w:val="00D31F62"/>
    <w:rsid w:val="00D34AF9"/>
    <w:rsid w:val="00D37942"/>
    <w:rsid w:val="00D40E72"/>
    <w:rsid w:val="00D4130C"/>
    <w:rsid w:val="00D419FA"/>
    <w:rsid w:val="00D4204C"/>
    <w:rsid w:val="00D42467"/>
    <w:rsid w:val="00D43E66"/>
    <w:rsid w:val="00D47B96"/>
    <w:rsid w:val="00D509BD"/>
    <w:rsid w:val="00D51D83"/>
    <w:rsid w:val="00D5263E"/>
    <w:rsid w:val="00D52A32"/>
    <w:rsid w:val="00D531C5"/>
    <w:rsid w:val="00D535E0"/>
    <w:rsid w:val="00D607AD"/>
    <w:rsid w:val="00D60B13"/>
    <w:rsid w:val="00D6497A"/>
    <w:rsid w:val="00D65345"/>
    <w:rsid w:val="00D65E90"/>
    <w:rsid w:val="00D6655B"/>
    <w:rsid w:val="00D667A9"/>
    <w:rsid w:val="00D70988"/>
    <w:rsid w:val="00D76A68"/>
    <w:rsid w:val="00D77EDC"/>
    <w:rsid w:val="00D77F01"/>
    <w:rsid w:val="00D83803"/>
    <w:rsid w:val="00D9076E"/>
    <w:rsid w:val="00D90810"/>
    <w:rsid w:val="00D90AE8"/>
    <w:rsid w:val="00D92E64"/>
    <w:rsid w:val="00D93AE0"/>
    <w:rsid w:val="00D96A48"/>
    <w:rsid w:val="00D9769C"/>
    <w:rsid w:val="00D97CB7"/>
    <w:rsid w:val="00DA17FD"/>
    <w:rsid w:val="00DA18F1"/>
    <w:rsid w:val="00DB0E72"/>
    <w:rsid w:val="00DB12C4"/>
    <w:rsid w:val="00DB2135"/>
    <w:rsid w:val="00DB2765"/>
    <w:rsid w:val="00DB2D39"/>
    <w:rsid w:val="00DB36F8"/>
    <w:rsid w:val="00DB4FE8"/>
    <w:rsid w:val="00DB6CEA"/>
    <w:rsid w:val="00DB6E2C"/>
    <w:rsid w:val="00DC0E29"/>
    <w:rsid w:val="00DC1CE8"/>
    <w:rsid w:val="00DC2368"/>
    <w:rsid w:val="00DC2AE0"/>
    <w:rsid w:val="00DC4298"/>
    <w:rsid w:val="00DC7947"/>
    <w:rsid w:val="00DD0239"/>
    <w:rsid w:val="00DD074D"/>
    <w:rsid w:val="00DD1006"/>
    <w:rsid w:val="00DD7EF5"/>
    <w:rsid w:val="00DE3EF4"/>
    <w:rsid w:val="00DE76BC"/>
    <w:rsid w:val="00DE7933"/>
    <w:rsid w:val="00DF0D52"/>
    <w:rsid w:val="00DF0EC0"/>
    <w:rsid w:val="00DF36A2"/>
    <w:rsid w:val="00DF52B5"/>
    <w:rsid w:val="00DF7EA1"/>
    <w:rsid w:val="00E014DC"/>
    <w:rsid w:val="00E01B75"/>
    <w:rsid w:val="00E02293"/>
    <w:rsid w:val="00E02937"/>
    <w:rsid w:val="00E0457C"/>
    <w:rsid w:val="00E103C7"/>
    <w:rsid w:val="00E112DA"/>
    <w:rsid w:val="00E118DC"/>
    <w:rsid w:val="00E1255E"/>
    <w:rsid w:val="00E127A4"/>
    <w:rsid w:val="00E12B89"/>
    <w:rsid w:val="00E1300A"/>
    <w:rsid w:val="00E13392"/>
    <w:rsid w:val="00E14D0D"/>
    <w:rsid w:val="00E1722B"/>
    <w:rsid w:val="00E17F9E"/>
    <w:rsid w:val="00E2009C"/>
    <w:rsid w:val="00E30BBE"/>
    <w:rsid w:val="00E32894"/>
    <w:rsid w:val="00E33DCF"/>
    <w:rsid w:val="00E352F2"/>
    <w:rsid w:val="00E353AB"/>
    <w:rsid w:val="00E35BF7"/>
    <w:rsid w:val="00E36313"/>
    <w:rsid w:val="00E36DD2"/>
    <w:rsid w:val="00E373E1"/>
    <w:rsid w:val="00E375EB"/>
    <w:rsid w:val="00E37CE7"/>
    <w:rsid w:val="00E4486E"/>
    <w:rsid w:val="00E456EF"/>
    <w:rsid w:val="00E4772D"/>
    <w:rsid w:val="00E51002"/>
    <w:rsid w:val="00E52A38"/>
    <w:rsid w:val="00E52CB4"/>
    <w:rsid w:val="00E54617"/>
    <w:rsid w:val="00E55D87"/>
    <w:rsid w:val="00E601A9"/>
    <w:rsid w:val="00E60A6A"/>
    <w:rsid w:val="00E65BE2"/>
    <w:rsid w:val="00E67A9B"/>
    <w:rsid w:val="00E75EA0"/>
    <w:rsid w:val="00E8046F"/>
    <w:rsid w:val="00E8224C"/>
    <w:rsid w:val="00E84723"/>
    <w:rsid w:val="00E8596F"/>
    <w:rsid w:val="00E85A92"/>
    <w:rsid w:val="00E86618"/>
    <w:rsid w:val="00E86C83"/>
    <w:rsid w:val="00E87737"/>
    <w:rsid w:val="00E900E1"/>
    <w:rsid w:val="00E9248E"/>
    <w:rsid w:val="00E93E10"/>
    <w:rsid w:val="00E94651"/>
    <w:rsid w:val="00E96B64"/>
    <w:rsid w:val="00EA0922"/>
    <w:rsid w:val="00EA1E09"/>
    <w:rsid w:val="00EA49A4"/>
    <w:rsid w:val="00EA4BFB"/>
    <w:rsid w:val="00EA515A"/>
    <w:rsid w:val="00EB0010"/>
    <w:rsid w:val="00EB0248"/>
    <w:rsid w:val="00EB0888"/>
    <w:rsid w:val="00EB1AB5"/>
    <w:rsid w:val="00EB2754"/>
    <w:rsid w:val="00EB641A"/>
    <w:rsid w:val="00EB73A7"/>
    <w:rsid w:val="00EC3FD2"/>
    <w:rsid w:val="00EC655D"/>
    <w:rsid w:val="00EC6A3D"/>
    <w:rsid w:val="00EC72C1"/>
    <w:rsid w:val="00EC78B9"/>
    <w:rsid w:val="00EC7C0B"/>
    <w:rsid w:val="00EC7C8F"/>
    <w:rsid w:val="00ED361A"/>
    <w:rsid w:val="00ED39A8"/>
    <w:rsid w:val="00ED6463"/>
    <w:rsid w:val="00ED66A8"/>
    <w:rsid w:val="00ED6F09"/>
    <w:rsid w:val="00EE2215"/>
    <w:rsid w:val="00EE5EED"/>
    <w:rsid w:val="00EE74D3"/>
    <w:rsid w:val="00EE7BBA"/>
    <w:rsid w:val="00EF0C14"/>
    <w:rsid w:val="00EF3435"/>
    <w:rsid w:val="00EF3A1A"/>
    <w:rsid w:val="00EF5A1B"/>
    <w:rsid w:val="00EF6830"/>
    <w:rsid w:val="00EF6853"/>
    <w:rsid w:val="00EF7E4A"/>
    <w:rsid w:val="00F01B53"/>
    <w:rsid w:val="00F02CF0"/>
    <w:rsid w:val="00F03030"/>
    <w:rsid w:val="00F05BAB"/>
    <w:rsid w:val="00F068A0"/>
    <w:rsid w:val="00F1013C"/>
    <w:rsid w:val="00F102FD"/>
    <w:rsid w:val="00F10399"/>
    <w:rsid w:val="00F10F16"/>
    <w:rsid w:val="00F123EF"/>
    <w:rsid w:val="00F14307"/>
    <w:rsid w:val="00F15BC0"/>
    <w:rsid w:val="00F17496"/>
    <w:rsid w:val="00F175E8"/>
    <w:rsid w:val="00F204E2"/>
    <w:rsid w:val="00F22824"/>
    <w:rsid w:val="00F23064"/>
    <w:rsid w:val="00F260A8"/>
    <w:rsid w:val="00F324BC"/>
    <w:rsid w:val="00F37D0B"/>
    <w:rsid w:val="00F4027E"/>
    <w:rsid w:val="00F40824"/>
    <w:rsid w:val="00F4111E"/>
    <w:rsid w:val="00F4225F"/>
    <w:rsid w:val="00F4229B"/>
    <w:rsid w:val="00F428E6"/>
    <w:rsid w:val="00F44B64"/>
    <w:rsid w:val="00F47C07"/>
    <w:rsid w:val="00F53582"/>
    <w:rsid w:val="00F55A87"/>
    <w:rsid w:val="00F60EE5"/>
    <w:rsid w:val="00F62EC5"/>
    <w:rsid w:val="00F638A8"/>
    <w:rsid w:val="00F64259"/>
    <w:rsid w:val="00F64654"/>
    <w:rsid w:val="00F706BF"/>
    <w:rsid w:val="00F70D5B"/>
    <w:rsid w:val="00F70FE0"/>
    <w:rsid w:val="00F720F7"/>
    <w:rsid w:val="00F72963"/>
    <w:rsid w:val="00F72E61"/>
    <w:rsid w:val="00F72FC8"/>
    <w:rsid w:val="00F73039"/>
    <w:rsid w:val="00F73B60"/>
    <w:rsid w:val="00F8133B"/>
    <w:rsid w:val="00F832FB"/>
    <w:rsid w:val="00F838EB"/>
    <w:rsid w:val="00F84EE4"/>
    <w:rsid w:val="00F87124"/>
    <w:rsid w:val="00F87826"/>
    <w:rsid w:val="00F90C1D"/>
    <w:rsid w:val="00F92C45"/>
    <w:rsid w:val="00F947DA"/>
    <w:rsid w:val="00F94C87"/>
    <w:rsid w:val="00F95285"/>
    <w:rsid w:val="00F95B3E"/>
    <w:rsid w:val="00F96279"/>
    <w:rsid w:val="00F97007"/>
    <w:rsid w:val="00F97593"/>
    <w:rsid w:val="00F977B9"/>
    <w:rsid w:val="00F97D11"/>
    <w:rsid w:val="00FA229E"/>
    <w:rsid w:val="00FA37D5"/>
    <w:rsid w:val="00FA4C0C"/>
    <w:rsid w:val="00FA64F4"/>
    <w:rsid w:val="00FA6660"/>
    <w:rsid w:val="00FA7A36"/>
    <w:rsid w:val="00FB3434"/>
    <w:rsid w:val="00FB369A"/>
    <w:rsid w:val="00FB3AE0"/>
    <w:rsid w:val="00FC050C"/>
    <w:rsid w:val="00FC17AC"/>
    <w:rsid w:val="00FC2321"/>
    <w:rsid w:val="00FC7139"/>
    <w:rsid w:val="00FC72ED"/>
    <w:rsid w:val="00FD290A"/>
    <w:rsid w:val="00FD5537"/>
    <w:rsid w:val="00FD6BD9"/>
    <w:rsid w:val="00FD6EFC"/>
    <w:rsid w:val="00FD7149"/>
    <w:rsid w:val="00FD7C02"/>
    <w:rsid w:val="00FE0127"/>
    <w:rsid w:val="00FE0436"/>
    <w:rsid w:val="00FE527B"/>
    <w:rsid w:val="00FE5BD7"/>
    <w:rsid w:val="00FE5C98"/>
    <w:rsid w:val="00FE6DEC"/>
    <w:rsid w:val="00FF3690"/>
    <w:rsid w:val="00FF6AF7"/>
    <w:rsid w:val="00FF7DCD"/>
    <w:rsid w:val="00FF7E2E"/>
    <w:rsid w:val="00FF7FBD"/>
    <w:rsid w:val="10111AB5"/>
    <w:rsid w:val="138456A1"/>
    <w:rsid w:val="1F72397A"/>
    <w:rsid w:val="22B68C24"/>
    <w:rsid w:val="26470BF3"/>
    <w:rsid w:val="298D0452"/>
    <w:rsid w:val="3C8E1EAB"/>
    <w:rsid w:val="602C710C"/>
    <w:rsid w:val="671A9AE1"/>
    <w:rsid w:val="6B7DF384"/>
    <w:rsid w:val="7ADD90B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9960"/>
  <w15:docId w15:val="{827B034C-B3C2-4F9F-8AC7-41383A72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55542E"/>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184492"/>
    <w:pPr>
      <w:spacing w:before="0" w:after="0"/>
    </w:pPr>
    <w:rPr>
      <w:i w:val="0"/>
      <w:color w:val="auto"/>
      <w:sz w:val="22"/>
      <w:szCs w:val="20"/>
    </w:rPr>
  </w:style>
  <w:style w:type="character" w:customStyle="1" w:styleId="BodyTextChar">
    <w:name w:val="Body Text Char"/>
    <w:aliases w:val="ACARA - Body Copy Char"/>
    <w:basedOn w:val="DefaultParagraphFont"/>
    <w:link w:val="BodyText"/>
    <w:uiPriority w:val="1"/>
    <w:rsid w:val="00184492"/>
    <w:rPr>
      <w:rFonts w:ascii="Arial" w:eastAsia="Arial" w:hAnsi="Arial" w:cs="Arial"/>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rsid w:val="00BA3D79"/>
    <w:rPr>
      <w:i/>
      <w:iCs/>
    </w:rPr>
  </w:style>
  <w:style w:type="character" w:styleId="Hyperlink">
    <w:name w:val="Hyperlink"/>
    <w:basedOn w:val="DefaultParagraphFont"/>
    <w:uiPriority w:val="99"/>
    <w:unhideWhenUsed/>
    <w:rsid w:val="00F97593"/>
    <w:rPr>
      <w:color w:val="FFFFFF" w:themeColor="hyperlink"/>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
    <w:basedOn w:val="Normal"/>
    <w:next w:val="Normal"/>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EF0C14"/>
    <w:pPr>
      <w:tabs>
        <w:tab w:val="right" w:leader="dot" w:pos="15126"/>
      </w:tabs>
      <w:spacing w:before="0" w:after="120"/>
    </w:pPr>
    <w:rPr>
      <w:b/>
      <w:bCs/>
      <w:i w:val="0"/>
      <w:caps/>
      <w:noProof/>
      <w:color w:val="005D93" w:themeColor="text2"/>
      <w:szCs w:val="24"/>
      <w:lang w:val="en-US"/>
    </w:rPr>
  </w:style>
  <w:style w:type="paragraph" w:styleId="TOC2">
    <w:name w:val="toc 2"/>
    <w:basedOn w:val="Normal"/>
    <w:next w:val="Normal"/>
    <w:autoRedefine/>
    <w:uiPriority w:val="39"/>
    <w:unhideWhenUsed/>
    <w:rsid w:val="00254481"/>
    <w:pPr>
      <w:tabs>
        <w:tab w:val="right" w:leader="dot" w:pos="15126"/>
      </w:tabs>
      <w:spacing w:after="100"/>
    </w:pPr>
    <w:rPr>
      <w:b/>
      <w:i w:val="0"/>
      <w:iCs/>
      <w:noProof/>
      <w:szCs w:val="24"/>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after="100"/>
      <w:ind w:left="440"/>
    </w:p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
    <w:name w:val="CD"/>
    <w:basedOn w:val="Normal"/>
    <w:qFormat/>
    <w:rsid w:val="00EC6A3D"/>
    <w:pPr>
      <w:spacing w:before="0" w:after="0" w:line="240" w:lineRule="auto"/>
    </w:pPr>
    <w:rPr>
      <w:rFonts w:eastAsia="Helvetica" w:cstheme="minorHAnsi"/>
      <w:b/>
      <w:bCs/>
      <w:iCs/>
      <w:color w:val="auto"/>
      <w:sz w:val="22"/>
      <w:szCs w:val="20"/>
      <w:lang w:val="en-NZ"/>
    </w:rPr>
  </w:style>
  <w:style w:type="paragraph" w:customStyle="1" w:styleId="Copyright">
    <w:name w:val="Copyright"/>
    <w:basedOn w:val="Normal"/>
    <w:qFormat/>
    <w:rsid w:val="007F4428"/>
    <w:pPr>
      <w:spacing w:before="160" w:after="160" w:line="240" w:lineRule="auto"/>
    </w:pPr>
    <w:rPr>
      <w:rFonts w:eastAsiaTheme="minorHAnsi" w:cstheme="minorBidi"/>
      <w:i w:val="0"/>
      <w:color w:val="auto"/>
      <w:sz w:val="22"/>
    </w:rPr>
  </w:style>
  <w:style w:type="character" w:customStyle="1" w:styleId="font341">
    <w:name w:val="font341"/>
    <w:basedOn w:val="DefaultParagraphFont"/>
    <w:rsid w:val="00DC4298"/>
    <w:rPr>
      <w:rFonts w:ascii="Calibri" w:hAnsi="Calibri" w:cs="Calibri" w:hint="default"/>
      <w:b/>
      <w:bCs/>
      <w:i w:val="0"/>
      <w:iCs w:val="0"/>
      <w:strike w:val="0"/>
      <w:dstrike w:val="0"/>
      <w:color w:val="auto"/>
      <w:sz w:val="20"/>
      <w:szCs w:val="20"/>
      <w:u w:val="none"/>
      <w:effect w:val="none"/>
    </w:rPr>
  </w:style>
  <w:style w:type="character" w:styleId="CommentReference">
    <w:name w:val="annotation reference"/>
    <w:basedOn w:val="DefaultParagraphFont"/>
    <w:uiPriority w:val="99"/>
    <w:semiHidden/>
    <w:unhideWhenUsed/>
    <w:rsid w:val="006303F3"/>
    <w:rPr>
      <w:sz w:val="16"/>
      <w:szCs w:val="16"/>
    </w:rPr>
  </w:style>
  <w:style w:type="paragraph" w:styleId="CommentText">
    <w:name w:val="annotation text"/>
    <w:basedOn w:val="Normal"/>
    <w:link w:val="CommentTextChar"/>
    <w:uiPriority w:val="99"/>
    <w:unhideWhenUsed/>
    <w:rsid w:val="006303F3"/>
    <w:pPr>
      <w:spacing w:line="240" w:lineRule="auto"/>
    </w:pPr>
    <w:rPr>
      <w:sz w:val="20"/>
      <w:szCs w:val="20"/>
    </w:rPr>
  </w:style>
  <w:style w:type="character" w:customStyle="1" w:styleId="CommentTextChar">
    <w:name w:val="Comment Text Char"/>
    <w:basedOn w:val="DefaultParagraphFont"/>
    <w:link w:val="CommentText"/>
    <w:uiPriority w:val="99"/>
    <w:rsid w:val="006303F3"/>
    <w:rPr>
      <w:rFonts w:ascii="Arial" w:eastAsia="Arial" w:hAnsi="Arial" w:cs="Arial"/>
      <w:i/>
      <w:color w:val="005D93"/>
      <w:sz w:val="20"/>
      <w:szCs w:val="20"/>
      <w:lang w:val="en-AU"/>
    </w:rPr>
  </w:style>
  <w:style w:type="paragraph" w:styleId="CommentSubject">
    <w:name w:val="annotation subject"/>
    <w:basedOn w:val="CommentText"/>
    <w:next w:val="CommentText"/>
    <w:link w:val="CommentSubjectChar"/>
    <w:uiPriority w:val="99"/>
    <w:semiHidden/>
    <w:unhideWhenUsed/>
    <w:rsid w:val="006303F3"/>
    <w:rPr>
      <w:b/>
      <w:bCs/>
    </w:rPr>
  </w:style>
  <w:style w:type="character" w:customStyle="1" w:styleId="CommentSubjectChar">
    <w:name w:val="Comment Subject Char"/>
    <w:basedOn w:val="CommentTextChar"/>
    <w:link w:val="CommentSubject"/>
    <w:uiPriority w:val="99"/>
    <w:semiHidden/>
    <w:rsid w:val="006303F3"/>
    <w:rPr>
      <w:rFonts w:ascii="Arial" w:eastAsia="Arial" w:hAnsi="Arial" w:cs="Arial"/>
      <w:b/>
      <w:bCs/>
      <w:i/>
      <w:color w:val="005D93"/>
      <w:sz w:val="20"/>
      <w:szCs w:val="20"/>
      <w:lang w:val="en-AU"/>
    </w:rPr>
  </w:style>
  <w:style w:type="paragraph" w:styleId="Revision">
    <w:name w:val="Revision"/>
    <w:hidden/>
    <w:uiPriority w:val="99"/>
    <w:semiHidden/>
    <w:rsid w:val="006303F3"/>
    <w:pPr>
      <w:spacing w:before="0" w:line="240" w:lineRule="auto"/>
    </w:pPr>
    <w:rPr>
      <w:rFonts w:ascii="Arial" w:eastAsia="Arial" w:hAnsi="Arial" w:cs="Arial"/>
      <w:i/>
      <w:color w:val="005D93"/>
      <w:sz w:val="24"/>
      <w:lang w:val="en-AU"/>
    </w:rPr>
  </w:style>
  <w:style w:type="character" w:styleId="Mention">
    <w:name w:val="Mention"/>
    <w:basedOn w:val="DefaultParagraphFont"/>
    <w:uiPriority w:val="99"/>
    <w:unhideWhenUsed/>
    <w:rsid w:val="000E42B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569732854">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894392514">
      <w:bodyDiv w:val="1"/>
      <w:marLeft w:val="0"/>
      <w:marRight w:val="0"/>
      <w:marTop w:val="0"/>
      <w:marBottom w:val="0"/>
      <w:divBdr>
        <w:top w:val="none" w:sz="0" w:space="0" w:color="auto"/>
        <w:left w:val="none" w:sz="0" w:space="0" w:color="auto"/>
        <w:bottom w:val="none" w:sz="0" w:space="0" w:color="auto"/>
        <w:right w:val="none" w:sz="0" w:space="0" w:color="auto"/>
      </w:divBdr>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48419973">
      <w:bodyDiv w:val="1"/>
      <w:marLeft w:val="0"/>
      <w:marRight w:val="0"/>
      <w:marTop w:val="0"/>
      <w:marBottom w:val="0"/>
      <w:divBdr>
        <w:top w:val="none" w:sz="0" w:space="0" w:color="auto"/>
        <w:left w:val="none" w:sz="0" w:space="0" w:color="auto"/>
        <w:bottom w:val="none" w:sz="0" w:space="0" w:color="auto"/>
        <w:right w:val="none" w:sz="0" w:space="0" w:color="auto"/>
      </w:divBdr>
      <w:divsChild>
        <w:div w:id="510922277">
          <w:marLeft w:val="0"/>
          <w:marRight w:val="0"/>
          <w:marTop w:val="0"/>
          <w:marBottom w:val="0"/>
          <w:divBdr>
            <w:top w:val="none" w:sz="0" w:space="0" w:color="auto"/>
            <w:left w:val="none" w:sz="0" w:space="0" w:color="auto"/>
            <w:bottom w:val="none" w:sz="0" w:space="0" w:color="auto"/>
            <w:right w:val="none" w:sz="0" w:space="0" w:color="auto"/>
          </w:divBdr>
        </w:div>
        <w:div w:id="563178455">
          <w:marLeft w:val="0"/>
          <w:marRight w:val="0"/>
          <w:marTop w:val="0"/>
          <w:marBottom w:val="0"/>
          <w:divBdr>
            <w:top w:val="none" w:sz="0" w:space="0" w:color="auto"/>
            <w:left w:val="none" w:sz="0" w:space="0" w:color="auto"/>
            <w:bottom w:val="none" w:sz="0" w:space="0" w:color="auto"/>
            <w:right w:val="none" w:sz="0" w:space="0" w:color="auto"/>
          </w:divBdr>
        </w:div>
        <w:div w:id="1260022272">
          <w:marLeft w:val="0"/>
          <w:marRight w:val="0"/>
          <w:marTop w:val="0"/>
          <w:marBottom w:val="0"/>
          <w:divBdr>
            <w:top w:val="none" w:sz="0" w:space="0" w:color="auto"/>
            <w:left w:val="none" w:sz="0" w:space="0" w:color="auto"/>
            <w:bottom w:val="none" w:sz="0" w:space="0" w:color="auto"/>
            <w:right w:val="none" w:sz="0" w:space="0" w:color="auto"/>
          </w:divBdr>
        </w:div>
        <w:div w:id="1336112211">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192540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 w:id="213621497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SharedWithUsers xmlns="783fd492-fe55-4a9d-8dc2-317bf256f4b7">
      <UserInfo>
        <DisplayName>Dodd, Vanessa</DisplayName>
        <AccountId>2974</AccountId>
        <AccountType/>
      </UserInfo>
      <UserInfo>
        <DisplayName>Jonas, Natalie</DisplayName>
        <AccountId>74</AccountId>
        <AccountType/>
      </UserInfo>
      <UserInfo>
        <DisplayName>Foster, Sharon</DisplayName>
        <AccountId>836</AccountId>
        <AccountType/>
      </UserInfo>
      <UserInfo>
        <DisplayName>Schwarzkopf, Joseph</DisplayName>
        <AccountId>89</AccountId>
        <AccountType/>
      </UserInfo>
      <UserInfo>
        <DisplayName>Davy, Janet</DisplayName>
        <AccountId>68</AccountId>
        <AccountType/>
      </UserInfo>
    </SharedWithUsers>
    <TaxCatchAllLabel xmlns="783fd492-fe55-4a9d-8dc2-317bf256f4b7" xsi:nil="true"/>
    <_Flow_SignoffStatus xmlns="9ab40df8-26c1-4a1c-a19e-907d7b1a0161" xsi:nil="true"/>
  </documentManagement>
</p:properties>
</file>

<file path=customXml/itemProps1.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customXml/itemProps2.xml><?xml version="1.0" encoding="utf-8"?>
<ds:datastoreItem xmlns:ds="http://schemas.openxmlformats.org/officeDocument/2006/customXml" ds:itemID="{032CD742-C4FE-4708-B4EE-F39858AFFE33}">
  <ds:schemaRefs>
    <ds:schemaRef ds:uri="http://schemas.microsoft.com/sharepoint/v3/contenttype/forms"/>
  </ds:schemaRefs>
</ds:datastoreItem>
</file>

<file path=customXml/itemProps3.xml><?xml version="1.0" encoding="utf-8"?>
<ds:datastoreItem xmlns:ds="http://schemas.openxmlformats.org/officeDocument/2006/customXml" ds:itemID="{BD4928D9-384F-4970-BA42-57253A052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29</Pages>
  <Words>8781</Words>
  <Characters>50053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58717</CharactersWithSpaces>
  <SharedDoc>false</SharedDoc>
  <HLinks>
    <vt:vector size="126" baseType="variant">
      <vt:variant>
        <vt:i4>4259930</vt:i4>
      </vt:variant>
      <vt:variant>
        <vt:i4>105</vt:i4>
      </vt:variant>
      <vt:variant>
        <vt:i4>0</vt:i4>
      </vt:variant>
      <vt:variant>
        <vt:i4>5</vt:i4>
      </vt:variant>
      <vt:variant>
        <vt:lpwstr>https://www.australiancurriculum.edu.au/resources/curriculum-connections/portfolios/outdoor-learning/</vt:lpwstr>
      </vt:variant>
      <vt:variant>
        <vt:lpwstr/>
      </vt:variant>
      <vt:variant>
        <vt:i4>3997804</vt:i4>
      </vt:variant>
      <vt:variant>
        <vt:i4>102</vt:i4>
      </vt:variant>
      <vt:variant>
        <vt:i4>0</vt:i4>
      </vt:variant>
      <vt:variant>
        <vt:i4>5</vt:i4>
      </vt:variant>
      <vt:variant>
        <vt:lpwstr>https://www.australiancurriculum.edu.au/resources/curriculum-connections/portfolios/food-and-wellbeing/</vt:lpwstr>
      </vt:variant>
      <vt:variant>
        <vt:lpwstr>:~:text=The%20Australian%20Curriculum%20Connection%3A%20Food,context%20in%20core%20learning%20across</vt:lpwstr>
      </vt:variant>
      <vt:variant>
        <vt:i4>1376306</vt:i4>
      </vt:variant>
      <vt:variant>
        <vt:i4>95</vt:i4>
      </vt:variant>
      <vt:variant>
        <vt:i4>0</vt:i4>
      </vt:variant>
      <vt:variant>
        <vt:i4>5</vt:i4>
      </vt:variant>
      <vt:variant>
        <vt:lpwstr/>
      </vt:variant>
      <vt:variant>
        <vt:lpwstr>_Toc86058322</vt:lpwstr>
      </vt:variant>
      <vt:variant>
        <vt:i4>1441842</vt:i4>
      </vt:variant>
      <vt:variant>
        <vt:i4>89</vt:i4>
      </vt:variant>
      <vt:variant>
        <vt:i4>0</vt:i4>
      </vt:variant>
      <vt:variant>
        <vt:i4>5</vt:i4>
      </vt:variant>
      <vt:variant>
        <vt:lpwstr/>
      </vt:variant>
      <vt:variant>
        <vt:lpwstr>_Toc86058321</vt:lpwstr>
      </vt:variant>
      <vt:variant>
        <vt:i4>1507378</vt:i4>
      </vt:variant>
      <vt:variant>
        <vt:i4>83</vt:i4>
      </vt:variant>
      <vt:variant>
        <vt:i4>0</vt:i4>
      </vt:variant>
      <vt:variant>
        <vt:i4>5</vt:i4>
      </vt:variant>
      <vt:variant>
        <vt:lpwstr/>
      </vt:variant>
      <vt:variant>
        <vt:lpwstr>_Toc86058320</vt:lpwstr>
      </vt:variant>
      <vt:variant>
        <vt:i4>1966129</vt:i4>
      </vt:variant>
      <vt:variant>
        <vt:i4>77</vt:i4>
      </vt:variant>
      <vt:variant>
        <vt:i4>0</vt:i4>
      </vt:variant>
      <vt:variant>
        <vt:i4>5</vt:i4>
      </vt:variant>
      <vt:variant>
        <vt:lpwstr/>
      </vt:variant>
      <vt:variant>
        <vt:lpwstr>_Toc86058319</vt:lpwstr>
      </vt:variant>
      <vt:variant>
        <vt:i4>2031665</vt:i4>
      </vt:variant>
      <vt:variant>
        <vt:i4>71</vt:i4>
      </vt:variant>
      <vt:variant>
        <vt:i4>0</vt:i4>
      </vt:variant>
      <vt:variant>
        <vt:i4>5</vt:i4>
      </vt:variant>
      <vt:variant>
        <vt:lpwstr/>
      </vt:variant>
      <vt:variant>
        <vt:lpwstr>_Toc86058318</vt:lpwstr>
      </vt:variant>
      <vt:variant>
        <vt:i4>1048625</vt:i4>
      </vt:variant>
      <vt:variant>
        <vt:i4>65</vt:i4>
      </vt:variant>
      <vt:variant>
        <vt:i4>0</vt:i4>
      </vt:variant>
      <vt:variant>
        <vt:i4>5</vt:i4>
      </vt:variant>
      <vt:variant>
        <vt:lpwstr/>
      </vt:variant>
      <vt:variant>
        <vt:lpwstr>_Toc86058317</vt:lpwstr>
      </vt:variant>
      <vt:variant>
        <vt:i4>1114161</vt:i4>
      </vt:variant>
      <vt:variant>
        <vt:i4>59</vt:i4>
      </vt:variant>
      <vt:variant>
        <vt:i4>0</vt:i4>
      </vt:variant>
      <vt:variant>
        <vt:i4>5</vt:i4>
      </vt:variant>
      <vt:variant>
        <vt:lpwstr/>
      </vt:variant>
      <vt:variant>
        <vt:lpwstr>_Toc86058316</vt:lpwstr>
      </vt:variant>
      <vt:variant>
        <vt:i4>1179697</vt:i4>
      </vt:variant>
      <vt:variant>
        <vt:i4>53</vt:i4>
      </vt:variant>
      <vt:variant>
        <vt:i4>0</vt:i4>
      </vt:variant>
      <vt:variant>
        <vt:i4>5</vt:i4>
      </vt:variant>
      <vt:variant>
        <vt:lpwstr/>
      </vt:variant>
      <vt:variant>
        <vt:lpwstr>_Toc86058315</vt:lpwstr>
      </vt:variant>
      <vt:variant>
        <vt:i4>1245233</vt:i4>
      </vt:variant>
      <vt:variant>
        <vt:i4>47</vt:i4>
      </vt:variant>
      <vt:variant>
        <vt:i4>0</vt:i4>
      </vt:variant>
      <vt:variant>
        <vt:i4>5</vt:i4>
      </vt:variant>
      <vt:variant>
        <vt:lpwstr/>
      </vt:variant>
      <vt:variant>
        <vt:lpwstr>_Toc86058314</vt:lpwstr>
      </vt:variant>
      <vt:variant>
        <vt:i4>1310769</vt:i4>
      </vt:variant>
      <vt:variant>
        <vt:i4>41</vt:i4>
      </vt:variant>
      <vt:variant>
        <vt:i4>0</vt:i4>
      </vt:variant>
      <vt:variant>
        <vt:i4>5</vt:i4>
      </vt:variant>
      <vt:variant>
        <vt:lpwstr/>
      </vt:variant>
      <vt:variant>
        <vt:lpwstr>_Toc86058313</vt:lpwstr>
      </vt:variant>
      <vt:variant>
        <vt:i4>1376305</vt:i4>
      </vt:variant>
      <vt:variant>
        <vt:i4>35</vt:i4>
      </vt:variant>
      <vt:variant>
        <vt:i4>0</vt:i4>
      </vt:variant>
      <vt:variant>
        <vt:i4>5</vt:i4>
      </vt:variant>
      <vt:variant>
        <vt:lpwstr/>
      </vt:variant>
      <vt:variant>
        <vt:lpwstr>_Toc86058312</vt:lpwstr>
      </vt:variant>
      <vt:variant>
        <vt:i4>1441841</vt:i4>
      </vt:variant>
      <vt:variant>
        <vt:i4>29</vt:i4>
      </vt:variant>
      <vt:variant>
        <vt:i4>0</vt:i4>
      </vt:variant>
      <vt:variant>
        <vt:i4>5</vt:i4>
      </vt:variant>
      <vt:variant>
        <vt:lpwstr/>
      </vt:variant>
      <vt:variant>
        <vt:lpwstr>_Toc86058311</vt:lpwstr>
      </vt:variant>
      <vt:variant>
        <vt:i4>1507377</vt:i4>
      </vt:variant>
      <vt:variant>
        <vt:i4>23</vt:i4>
      </vt:variant>
      <vt:variant>
        <vt:i4>0</vt:i4>
      </vt:variant>
      <vt:variant>
        <vt:i4>5</vt:i4>
      </vt:variant>
      <vt:variant>
        <vt:lpwstr/>
      </vt:variant>
      <vt:variant>
        <vt:lpwstr>_Toc86058310</vt:lpwstr>
      </vt:variant>
      <vt:variant>
        <vt:i4>1966128</vt:i4>
      </vt:variant>
      <vt:variant>
        <vt:i4>17</vt:i4>
      </vt:variant>
      <vt:variant>
        <vt:i4>0</vt:i4>
      </vt:variant>
      <vt:variant>
        <vt:i4>5</vt:i4>
      </vt:variant>
      <vt:variant>
        <vt:lpwstr/>
      </vt:variant>
      <vt:variant>
        <vt:lpwstr>_Toc86058309</vt:lpwstr>
      </vt:variant>
      <vt:variant>
        <vt:i4>2031664</vt:i4>
      </vt:variant>
      <vt:variant>
        <vt:i4>11</vt:i4>
      </vt:variant>
      <vt:variant>
        <vt:i4>0</vt:i4>
      </vt:variant>
      <vt:variant>
        <vt:i4>5</vt:i4>
      </vt:variant>
      <vt:variant>
        <vt:lpwstr/>
      </vt:variant>
      <vt:variant>
        <vt:lpwstr>_Toc86058308</vt:lpwstr>
      </vt:variant>
      <vt:variant>
        <vt:i4>1048624</vt:i4>
      </vt:variant>
      <vt:variant>
        <vt:i4>5</vt:i4>
      </vt:variant>
      <vt:variant>
        <vt:i4>0</vt:i4>
      </vt:variant>
      <vt:variant>
        <vt:i4>5</vt:i4>
      </vt:variant>
      <vt:variant>
        <vt:lpwstr/>
      </vt:variant>
      <vt:variant>
        <vt:lpwstr>_Toc86058307</vt:lpwstr>
      </vt:variant>
      <vt:variant>
        <vt:i4>3145760</vt:i4>
      </vt:variant>
      <vt:variant>
        <vt:i4>0</vt:i4>
      </vt:variant>
      <vt:variant>
        <vt:i4>0</vt:i4>
      </vt:variant>
      <vt:variant>
        <vt:i4>5</vt:i4>
      </vt:variant>
      <vt:variant>
        <vt:lpwstr>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vt:lpwstr>
      </vt:variant>
      <vt:variant>
        <vt:lpwstr/>
      </vt:variant>
      <vt:variant>
        <vt:i4>4063351</vt:i4>
      </vt:variant>
      <vt:variant>
        <vt:i4>3</vt:i4>
      </vt:variant>
      <vt:variant>
        <vt:i4>0</vt:i4>
      </vt:variant>
      <vt:variant>
        <vt:i4>5</vt:i4>
      </vt:variant>
      <vt:variant>
        <vt:lpwstr>https://www.australiancurriculum.edu.au/copyright-and-terms-of-use/</vt:lpwstr>
      </vt:variant>
      <vt:variant>
        <vt:lpwstr/>
      </vt:variant>
      <vt:variant>
        <vt:i4>4063351</vt:i4>
      </vt:variant>
      <vt:variant>
        <vt:i4>0</vt:i4>
      </vt:variant>
      <vt:variant>
        <vt:i4>0</vt:i4>
      </vt:variant>
      <vt:variant>
        <vt:i4>5</vt:i4>
      </vt:variant>
      <vt:variant>
        <vt:lpwstr>https://www.australiancurriculum.edu.au/copyright-and-terms-of-use/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Craig Roberts</cp:lastModifiedBy>
  <cp:revision>3</cp:revision>
  <cp:lastPrinted>2021-11-04T04:41:00Z</cp:lastPrinted>
  <dcterms:created xsi:type="dcterms:W3CDTF">2023-03-21T04:05:00Z</dcterms:created>
  <dcterms:modified xsi:type="dcterms:W3CDTF">2023-08-05T18:50:00Z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2023-03-21T04:05:27Z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b56ca9a8-7514-411f-8a81-5708104cd0b4</vt:lpwstr>
  </property>
  <property fmtid="{D5CDD505-2E9C-101B-9397-08002B2CF9AE}" pid="12" name="MSIP_Label_513c403f-62ba-48c5-b221-2519db7cca50_ContentBits">
    <vt:lpwstr>1</vt:lpwstr>
  </property>
</Properties>
</file>