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</w:p>
    <w:p>
      <w:pPr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PHASE 4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CVCS &amp; RCP SYSTEMS</w:t>
      </w:r>
    </w:p>
    <w:p>
      <w:pPr>
        <w:spacing w:before="100"/>
        <w:jc w:val="center"/>
      </w:pPr>
      <w:r>
        <w:rPr>
          <w:rFonts w:ascii="Arial" w:cs="Arial" w:eastAsia="Arial" w:hAnsi="Arial"/>
          <w:sz w:val="36"/>
          <w:szCs w:val="36"/>
        </w:rPr>
        <w:t xml:space="preserve">Inventory Control &amp; Coolant Flow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"Boron control, charging/letdown, pump dynamics"</w:t>
      </w:r>
    </w:p>
    <w:p>
      <w:pPr>
        <w:spacing w:before="800"/>
        <w:jc w:val="center"/>
      </w:pPr>
      <w:r>
        <w:rPr>
          <w:rFonts w:ascii="Arial" w:cs="Arial" w:eastAsia="Arial" w:hAnsi="Arial"/>
          <w:sz w:val="24"/>
          <w:szCs w:val="24"/>
        </w:rPr>
        <w:t xml:space="preserve">Duration: 2-3 weeks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Phase Overview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Phase 4 adds two critical systems: CVCS for inventory and boron control, and RCPs with real dynamics. These systems couple directly to the pressurizer (level/pressure) and reactor (boron reactivity, flow).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System Status After Phase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Reactor Core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Pressurizer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CVCS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(this phase)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RCPs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(this phase)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Generators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Turbine/Generator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CVCS Model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System Functions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1. Maintain RCS inventory (charging/letdown balance)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2. Control pressurizer level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3. Adjust boron concentration for reactivity control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4. Provide seal injection to RCPs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5. Purify reactor coolant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Flow Paths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LETDOWN PATH: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Hot leg → Regen HX → Letdown orifice → Non-regen HX → Demineralizers → VCT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Normal: 75 gpm, Max: 120 gpm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CHARGING PATH: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VCT → Charging pumps → Regen HX → RCS (cold leg)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Normal: 55 gpm to RCS + 32 gpm to seals = 87 gpm total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State Variables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state.cvcs = {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vctLevel: 72,           // percent (normal 72%)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vctBoron: 1500,         // ppm in VCT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letdownFlow: 75,        // gpm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chargingFlow: 87,       // gpm total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chargingToRCS: 55,      // gpm to RCS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sealInjection: 32,      // gpm to RCP seals (8 per pump)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boricAcidFlow: 0,       // gpm from boric acid tank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dilutionFlow: 0,        // gpm from demineralized water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chargingPumps: [true, false, false], // 3 pumps, normally 1 running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Boron Dilution/Boration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Boron changes occur by blending in the VCT: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function updateVCTBoron(state, dt) {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const vctVolume = 1000 * (state.cvcs.vctLevel / 100); // gallons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// Boron entering from letdown (RCS concentration)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const boronIn = state.cvcs.letdownFlow * state.boronConcentration;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// Boron leaving via charging (VCT concentration)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const boronOut = state.cvcs.chargingFlow * state.cvcs.vctBoron;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// Boric acid addition (7000 ppm stock solution)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const boricAcidBoron = state.cvcs.boricAcidFlow * 7000;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// Dilution water (0 ppm)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const dilutionBoron = 0;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// Net boron change in VCT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const netBoronRate = boronIn + boricAcidBoron - boronOut; // ppm·gpm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state.cvcs.vctBoron += (netBoronRate / vctVolume) * (dt / 60);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2.5 Transport Delay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Critical: Changes in VCT boron take 5-15 minutes to reach the core: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// Model as pipe delay + mixing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const CVCS_TRANSPORT_TIME = 600; // seconds (~10 min)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// Use delay buffer to track boron in transit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state.boronPipeline = [...]; // ring buffer of {time, concentration}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2.6 Level Control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function levelController(state) {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const levelError = state.pressurizer.level - levelProgram(state.Tavg);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if (levelError &gt; 3) {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  // Level high - increase letdown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  state.cvcs.letdownFlow = Math.min(120, 75 + levelError * 5);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} else if (levelError &lt; -3) {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  // Level low - increase charging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  state.cvcs.chargingToRCS = Math.min(90, 55 - levelError * 5);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} else {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  state.cvcs.letdownFlow = 75;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  state.cvcs.chargingToRCS = 55;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RCP Model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Pump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pumps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(one per loop)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flow per pump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97,600 gpm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head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280 ft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power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~7,000 HP (5.2 MW)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Nominal speed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1189 rpm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Moment of inertia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~90,000 lb·ft²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Coastdown time constant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~12 seconds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State Variables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state.rcps = [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{ running: true, speed: 1189, flow: 97600, motorAmps: 350 },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{ running: true, speed: 1189, flow: 97600, motorAmps: 350 },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{ running: true, speed: 1189, flow: 97600, motorAmps: 350 },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{ running: true, speed: 1189, flow: 97600, motorAmps: 350 },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];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Pump Trip and Coastdown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function tripRCP(pumpIndex) {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state.rcps[pumpIndex].running = false;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// Coastdown follows exponential decay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// τ ≈ I·ω / (friction + hydraulic load) ≈ 12 seconds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function updateRCPSpeed(pump, dt) {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if (!pump.running) {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  // Coastdown: speed decays exponentially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  const tau = 12; // seconds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  pump.speed *= Math.exp(-dt / tau);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  if (pump.speed &lt; 50) pump.speed = 0;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// Flow proportional to speed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pump.flow = 97600 * (pump.speed / 1189);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Total RCS Flow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function calculateTotalFlow(state) {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let totalFlow = 0;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for (const pump of state.rcps) {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  totalFlow += pump.flow;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state.flow = totalFlow;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// Update core ΔT based on flow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// ΔT ∝ Power / Flow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const flowFraction = totalFlow / 390400; // nominal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state.deltaT = 61 * state.thermalPower / flowFraction;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3.5 Heat Addition from RCPs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Each RCP adds ~21 MWt of heat to the coolant (motor + friction):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const RCP_HEAT = 21; // MW per pump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state.rcpHeat = state.rcps.filter(p =&gt; p.running).length * RCP_HEAT;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Reactor Trip Integration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Low Flow Trip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Reactor trips if flow drops below safe limits: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function checkFlowTrip(state) {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const flowPercent = state.flow / 390400 * 100;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// Trip if &lt;87% flow with reactor power &gt;10%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if (flowPercent &lt; 87 &amp;&amp; state.neutronPower &gt; 0.10) {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  reactorTrip('LOW RCS FLOW');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RCP Operating Limits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RCS pressure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&gt;1500 psig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NPSH protection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RCS temp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&gt;160°F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Bearing protection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ΔT (3 pumps)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&lt;74°F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Thermal limits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ΔT (2 pumps)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&lt;105°F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Thermal limits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Operator Interface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CVCS Panel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Displays: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- VCT level (%) with trend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- Letdown flow (gpm)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- Charging flow (gpm)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- RCS boron concentration (ppm) with trend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- VCT boron concentration (ppm)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- Charging pump status (3 pumps)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Controls: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- Letdown flow setpoint (45/60/75/120 gpm)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- Charging pump start/stop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- Boric acid addition rate (gpm)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- Dilution water rate (gpm)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- AUTO/MANUAL mode select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RCP Panel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Per-pump displays: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- Running status (RUN/TRIP/COAST)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- Speed (rpm)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- Motor amps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- Seal injection flow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- Bearing temperatures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Controls: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- START/STOP pushbuttons (with permissives)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New Alarms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Alarm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Setpoint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VCT LEVEL HIGH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&gt;85%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Divert letdown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VCT LEVEL LOW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&lt;15%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Swap to RWST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RCP TRIP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pump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flow/power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RCS FLOW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&lt;87%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Reactor trip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Test Scenarios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Boron Dilution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Starting: 50% power, 1200 ppm boron, equilibrium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Action: Initiate dilution at 30 gpm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Expected: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VCT boron decreases immediately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RCS boron starts dropping after ~10 minute delay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Positive reactivity added → power rises if no rod compensation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Operator must control with rods or stop dilution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Single RCP Trip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Starting: 100% power, 4 RCPs running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Action: Trip one RCP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Expected: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Flow drops from 100% to ~75% during coastdown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Core ΔT increases (same power, less flow)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If power not reduced, potential for DNB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Runback to 75% power or trip if flow &lt;87%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Loss of All Charging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Starting: Normal operation, 1 charging pump running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Action: Trip charging pump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Expected: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Pressurizer level drops (letdown continues)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RCP seal flow from RCS only (no injection)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Must restore charging or isolate letdown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Validation Criteria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CVCS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Steady state inventory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VCT level stable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±2%/hour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Boron transport delay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5-15 min lag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Measurable delay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ppm dilution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~900 pcm reactivity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±100 pcm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RCPs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Coastdown duration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 sec to 25% speed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τ = 12s ± 3s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pump trip → flow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75% flow steady state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±5%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 trip setpoint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Trips at &lt;87% flow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Verified</w:t>
            </w:r>
          </w:p>
        </w:tc>
      </w:tr>
    </w:tbl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Deliverables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systems/cvcs.js - CVCS model with boron tracking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systems/rcp.js - RCP dynamics with coastdown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systems/boron-transport.js - Delay model for boron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ui/cvcs-panel.js - CVCS controls and displays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ui/rcp-panel.js - RCP status and controls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tests/cvcs.test.js - Boron dilution/boration tests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tests/rcp.test.js - Pump trip and coastdown tests</w:t>
      </w:r>
    </w:p>
    <w:p>
      <w:pPr>
        <w:spacing w:before="40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4 Complete → Proceed to Phase 5 (Steam Generators)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2026-02-04T07:44:45.588Z</dcterms:created>
  <dcterms:modified xsi:type="dcterms:W3CDTF">2026-02-04T07:44:45.589Z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