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4: Strip Chart Recorder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Real-World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 chart recorders provide continuous time-history traces of key parameters, enabling operators to detect slow drifts, monitor transients, and verify post-trip behavior. A typical Westinghouse 4-Loop PWR contains 15–25 strip chart recorders (Yokogawa, Honeywell, or ABB models). Multi-pen (2–4 pen) continuous paper recorders advance chart paper at 1–6 inches per hour (selectable), drawing colored traces on pre-printed grid paper.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applications: NR-45 (2-pen selectable NIS recorder), T-hot/T-cold trend recorders per loop, pressurizer pressure and level recorder, SG level trend recorders, containment pressure/temperature recorder, and steam/feedwater flow recorders. The visible chart window shows approximately 2–4 hours of recent data.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Window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~6–8" W × 6–8" H (model dependent)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Paper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Pre-printed grid, white, green/blue gridlines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major divisions, 5 minor subdivisions each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 Colors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 1: Red, Pen 2: Blue, Pen 3: Green, Pen 4: Purple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Speed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Selectable: 1, 2, 4, 6 in/hr (normal), up to 60 in/hr (fast)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Metal case, glass window, flush panel mount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Blender 5.0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Cube for housing: X=20cm, Y=1cm, Z=20cm. Inset front face 0.8cm for frame, then 0.3cm for window bezel, extrude back -0.15cm. Dark gray metallic material (#2A2A2A, Roughness 0.5, Metallic 0.3). Name "RecorderBody".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Plane for chart paper: 17cm × 17cm inside window. White material (#FAFAF5, Roughness 0.95). Name "ChartPaper". UV Unwrap.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tileable grid texture: 512×512px, white background, light green (#C8E6C9) major gridlines every 51px, lighter green (#E8F5E9) minor lines every 10px.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label planes above (parameter name/legend) and on left/right edges (scale markings).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 traces are NOT modeled in Blender – they are generated dynamically in Unity (see C# script).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StripChartRecorder.fbx</w:t>
      </w:r>
      <w:r>
        <w:rPr>
          <w:rFonts w:ascii="Arial" w:cs="Arial" w:eastAsia="Arial" w:hAnsi="Arial"/>
          <w:sz w:val="22"/>
          <w:szCs w:val="22"/>
        </w:rPr>
        <w:t xml:space="preserve">. In Unity: dedicated layer, camera, 512×512px RenderTexture.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 C# Driver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 live scrolling strip chart by writing pen traces into a dynamic Texture2D: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UnityEngine;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StripChartDriver : MonoBehaviour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[Header("Chart Config")]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texWidth = 512, texHeight = 512;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scrollSpeed = 2f;  // pixels/sec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sampleInterval = 0.5f;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[Header("Pen 1")]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pen1Min = 100f, pen1Max = 650f;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pen1Color = Color.red;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[Header("Pen 2")]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pen2Min = 100f, pen2Max = 650f;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pen2Color = Color.blue;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Renderer chartRenderer;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texProperty = "_DetailAlbedoMap";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Texture2D _tex;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Color32[] _px;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float _scrollAccum, _sampleTimer;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float _v1, _v2;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SetPen1(float v) { _v1 = Mathf.Clamp(v, pen1Min, pen1Max);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SetPen2(float v) { _v2 = Mathf.Clamp(v, pen2Min, pen2Max);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Start()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_tex = new Texture2D(texWidth, texHeight, TextureFormat.RGBA32, false);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_tex.filterMode = FilterMode.Point;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_px = new Color32[texWidth * texHeight];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clr = new Color32(0,0,0,0);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_px.Length; i++) _px[i] = clr;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_tex.SetPixels32(_px); _tex.Apply();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chartRenderer.material.SetTexture(texProperty, _tex);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_sampleTimer += Time.deltaTime;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_scrollAccum += scrollSpeed * Time.deltaTime;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(_scrollAccum &gt;= 1f) { _scrollAccum--; ScrollLeft();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(_sampleTimer &gt;= sampleInterval)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_sampleTimer = 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DrawPen(texWidth-1, _v1, pen1Min, pen1Max, pen1Color);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DrawPen(texWidth-1, _v2, pen2Min, pen2Max, pen2Color);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_tex.SetPixels32(_px); _tex.Apply();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ScrollLeft()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y = 0; y &lt; texHeight; y++)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x = 0; x &lt; texWidth-1; x++)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_px[y*texWidth+x] = _px[y*texWidth+x+1];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 = new Color32(0,0,0,0);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y = 0; y &lt; texHeight; y++)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_px[y*texWidth+texWidth-1] = c;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DrawPen(int col, float val, float mn, float mx, Color clr)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row = Mathf.RoundToInt(Mathf.InverseLerp(mn, mx, val) * (texHeight-1));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 = Mathf.Clamp(row, 0, texHeight-1);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Color32 c = clr;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d = -1; d &lt;= 1; d++)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_px[Mathf.Clamp(row+d,0,texHeight-1)*texWidth+col] = c;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3: Strip Chart Recorder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2026-02-07T13:46:09.211Z</dcterms:created>
  <dcterms:modified xsi:type="dcterms:W3CDTF">2026-02-07T13:46:09.212Z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