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B258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EVENTUS CDD RULESET (v1)</w:t>
      </w:r>
    </w:p>
    <w:p w14:paraId="70D490BD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Client Type × Risk Level</w:t>
      </w:r>
    </w:p>
    <w:p w14:paraId="25C19A66" w14:textId="77777777" w:rsidR="00406C22" w:rsidRPr="00406C22" w:rsidRDefault="00406C22" w:rsidP="00406C22">
      <w:r w:rsidRPr="00406C22">
        <w:rPr>
          <w:b/>
          <w:bCs/>
        </w:rPr>
        <w:t>Status:</w:t>
      </w:r>
      <w:r w:rsidRPr="00406C22">
        <w:t xml:space="preserve"> Authoritative internal document</w:t>
      </w:r>
      <w:r w:rsidRPr="00406C22">
        <w:br/>
      </w:r>
      <w:r w:rsidRPr="00406C22">
        <w:rPr>
          <w:b/>
          <w:bCs/>
        </w:rPr>
        <w:t>Derived from:</w:t>
      </w:r>
      <w:r w:rsidRPr="00406C22">
        <w:t xml:space="preserve"> Eventus AML Policies &amp; Procedures (PCPs)</w:t>
      </w:r>
      <w:r w:rsidRPr="00406C22">
        <w:br/>
      </w:r>
      <w:r w:rsidRPr="00406C22">
        <w:rPr>
          <w:b/>
          <w:bCs/>
        </w:rPr>
        <w:t>Applies to:</w:t>
      </w:r>
      <w:r w:rsidRPr="00406C22">
        <w:t xml:space="preserve"> Client and Matter Level Risk Assessments (Stage 1)</w:t>
      </w:r>
      <w:r w:rsidRPr="00406C22">
        <w:br/>
      </w:r>
      <w:r w:rsidRPr="00406C22">
        <w:rPr>
          <w:b/>
          <w:bCs/>
        </w:rPr>
        <w:t>Version:</w:t>
      </w:r>
      <w:r w:rsidRPr="00406C22">
        <w:t xml:space="preserve"> v1</w:t>
      </w:r>
      <w:r w:rsidRPr="00406C22">
        <w:br/>
      </w:r>
      <w:r w:rsidRPr="00406C22">
        <w:rPr>
          <w:b/>
          <w:bCs/>
        </w:rPr>
        <w:t>Scope:</w:t>
      </w:r>
      <w:r w:rsidRPr="00406C22">
        <w:t xml:space="preserve"> Individuals and UK private limited companies only</w:t>
      </w:r>
    </w:p>
    <w:p w14:paraId="0F4CF8B9" w14:textId="77777777" w:rsidR="00406C22" w:rsidRPr="00406C22" w:rsidRDefault="00406C22" w:rsidP="00406C22">
      <w:r w:rsidRPr="00406C22">
        <w:t xml:space="preserve">This ruleset provides a deterministic mapping of </w:t>
      </w:r>
      <w:r w:rsidRPr="00406C22">
        <w:rPr>
          <w:b/>
          <w:bCs/>
        </w:rPr>
        <w:t>client type</w:t>
      </w:r>
      <w:r w:rsidRPr="00406C22">
        <w:t xml:space="preserve"> and </w:t>
      </w:r>
      <w:r w:rsidRPr="00406C22">
        <w:rPr>
          <w:b/>
          <w:bCs/>
        </w:rPr>
        <w:t>assessed risk level</w:t>
      </w:r>
      <w:r w:rsidRPr="00406C22">
        <w:t xml:space="preserve"> to mandatory Customer Due Diligence (CDD), Enhanced Due Diligence (EDD), Source of Wealth (SoW) and Source of Funds (</w:t>
      </w:r>
      <w:proofErr w:type="spellStart"/>
      <w:r w:rsidRPr="00406C22">
        <w:t>SoF</w:t>
      </w:r>
      <w:proofErr w:type="spellEnd"/>
      <w:r w:rsidRPr="00406C22">
        <w:t>) actions.</w:t>
      </w:r>
    </w:p>
    <w:p w14:paraId="16EE977E" w14:textId="77777777" w:rsidR="00406C22" w:rsidRPr="00406C22" w:rsidRDefault="00406C22" w:rsidP="00406C22">
      <w:r w:rsidRPr="00406C22">
        <w:t xml:space="preserve">This ruleset does </w:t>
      </w:r>
      <w:r w:rsidRPr="00406C22">
        <w:rPr>
          <w:b/>
          <w:bCs/>
        </w:rPr>
        <w:t>not</w:t>
      </w:r>
      <w:r w:rsidRPr="00406C22">
        <w:t xml:space="preserve"> introduce new obligations. It operationalises existing requirements in the Eventus AML Policies &amp; Procedures, the Eventus PWRA, and the Money Laundering Regulations 2017.</w:t>
      </w:r>
    </w:p>
    <w:p w14:paraId="5A367EC9" w14:textId="77777777" w:rsidR="00406C22" w:rsidRPr="00406C22" w:rsidRDefault="00406C22" w:rsidP="00406C22">
      <w:r w:rsidRPr="00406C22">
        <w:t>The Assistant must apply this ruleset exactly as written. No discretionary or conditional language may be used.</w:t>
      </w:r>
    </w:p>
    <w:p w14:paraId="77AABFD4" w14:textId="77777777" w:rsidR="00406C22" w:rsidRPr="00406C22" w:rsidRDefault="00516245" w:rsidP="00406C22">
      <w:r>
        <w:pict w14:anchorId="5D270F2E">
          <v:rect id="_x0000_i1025" style="width:0;height:1.5pt" o:hralign="center" o:hrstd="t" o:hr="t" fillcolor="#a0a0a0" stroked="f"/>
        </w:pict>
      </w:r>
    </w:p>
    <w:p w14:paraId="6C8E2DE9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GENERAL RULES (APPLY TO ALL BLOCKS)</w:t>
      </w:r>
    </w:p>
    <w:p w14:paraId="25843444" w14:textId="77777777" w:rsidR="00406C22" w:rsidRPr="00406C22" w:rsidRDefault="00406C22" w:rsidP="00406C22">
      <w:pPr>
        <w:numPr>
          <w:ilvl w:val="0"/>
          <w:numId w:val="1"/>
        </w:numPr>
      </w:pPr>
      <w:r w:rsidRPr="00406C22">
        <w:t xml:space="preserve">All individuals required to be verified must be verified using </w:t>
      </w:r>
      <w:r w:rsidRPr="00406C22">
        <w:rPr>
          <w:b/>
          <w:bCs/>
        </w:rPr>
        <w:t>either</w:t>
      </w:r>
      <w:r w:rsidRPr="00406C22">
        <w:t>:</w:t>
      </w:r>
    </w:p>
    <w:p w14:paraId="5BD5C87A" w14:textId="77777777" w:rsidR="00406C22" w:rsidRPr="00406C22" w:rsidRDefault="00406C22" w:rsidP="00406C22">
      <w:pPr>
        <w:numPr>
          <w:ilvl w:val="1"/>
          <w:numId w:val="1"/>
        </w:numPr>
      </w:pPr>
      <w:proofErr w:type="spellStart"/>
      <w:r w:rsidRPr="00406C22">
        <w:t>Amiqus</w:t>
      </w:r>
      <w:proofErr w:type="spellEnd"/>
      <w:r w:rsidRPr="00406C22">
        <w:t xml:space="preserve"> electronic ID&amp;V; </w:t>
      </w:r>
      <w:r w:rsidRPr="00406C22">
        <w:rPr>
          <w:b/>
          <w:bCs/>
        </w:rPr>
        <w:t>or</w:t>
      </w:r>
    </w:p>
    <w:p w14:paraId="3378DDDE" w14:textId="77777777" w:rsidR="00406C22" w:rsidRPr="00406C22" w:rsidRDefault="00406C22" w:rsidP="00406C22">
      <w:pPr>
        <w:numPr>
          <w:ilvl w:val="1"/>
          <w:numId w:val="1"/>
        </w:numPr>
      </w:pPr>
      <w:r w:rsidRPr="00406C22">
        <w:t>non-electronic verification consisting of:</w:t>
      </w:r>
    </w:p>
    <w:p w14:paraId="3EE4568E" w14:textId="77777777" w:rsidR="00406C22" w:rsidRPr="00406C22" w:rsidRDefault="00406C22" w:rsidP="00406C22">
      <w:pPr>
        <w:numPr>
          <w:ilvl w:val="2"/>
          <w:numId w:val="1"/>
        </w:numPr>
      </w:pPr>
      <w:r w:rsidRPr="00406C22">
        <w:t>one government-issued photo ID (valid passport or UK photocard driving licence); and</w:t>
      </w:r>
    </w:p>
    <w:p w14:paraId="58D9554F" w14:textId="77777777" w:rsidR="00406C22" w:rsidRPr="00406C22" w:rsidRDefault="00406C22" w:rsidP="00406C22">
      <w:pPr>
        <w:numPr>
          <w:ilvl w:val="2"/>
          <w:numId w:val="1"/>
        </w:numPr>
      </w:pPr>
      <w:r w:rsidRPr="00406C22">
        <w:t>one proof of address (utility bill, bank or building society statement, or council tax statement dated within the last 3 months).</w:t>
      </w:r>
      <w:r w:rsidRPr="00406C22">
        <w:br/>
        <w:t>(Eventus AML PCPs, §1.1; MLR 2017, regs. 28(4), 28(18))</w:t>
      </w:r>
    </w:p>
    <w:p w14:paraId="24AA9BBB" w14:textId="77777777" w:rsidR="00406C22" w:rsidRPr="00406C22" w:rsidRDefault="00406C22" w:rsidP="00406C22">
      <w:pPr>
        <w:numPr>
          <w:ilvl w:val="0"/>
          <w:numId w:val="1"/>
        </w:numPr>
      </w:pPr>
      <w:r w:rsidRPr="00406C22">
        <w:t xml:space="preserve">All CDD actions set out below are </w:t>
      </w:r>
      <w:r w:rsidRPr="00406C22">
        <w:rPr>
          <w:b/>
          <w:bCs/>
        </w:rPr>
        <w:t>mandatory outcomes</w:t>
      </w:r>
      <w:r w:rsidRPr="00406C22">
        <w:t>, not options.</w:t>
      </w:r>
    </w:p>
    <w:p w14:paraId="40251B37" w14:textId="77777777" w:rsidR="00406C22" w:rsidRPr="00406C22" w:rsidRDefault="00406C22" w:rsidP="00406C22">
      <w:pPr>
        <w:numPr>
          <w:ilvl w:val="0"/>
          <w:numId w:val="1"/>
        </w:numPr>
      </w:pPr>
      <w:r w:rsidRPr="00406C22">
        <w:t xml:space="preserve">Where EDD is stated as required, </w:t>
      </w:r>
      <w:r w:rsidRPr="00406C22">
        <w:rPr>
          <w:b/>
          <w:bCs/>
        </w:rPr>
        <w:t>MLRO approval is mandatory</w:t>
      </w:r>
      <w:r w:rsidRPr="00406C22">
        <w:t xml:space="preserve"> before the matter proceeds.</w:t>
      </w:r>
      <w:r w:rsidRPr="00406C22">
        <w:br/>
        <w:t>(Eventus AML PCPs, §20; MLR 2017, reg. 33)</w:t>
      </w:r>
    </w:p>
    <w:p w14:paraId="6A91F55A" w14:textId="77777777" w:rsidR="00406C22" w:rsidRPr="00406C22" w:rsidRDefault="00516245" w:rsidP="00406C22">
      <w:r>
        <w:pict w14:anchorId="3E7E5225">
          <v:rect id="_x0000_i1026" style="width:0;height:1.5pt" o:hralign="center" o:hrstd="t" o:hr="t" fillcolor="#a0a0a0" stroked="f"/>
        </w:pict>
      </w:r>
    </w:p>
    <w:p w14:paraId="7C7E7EDE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PART A — INDIVIDUAL CLIENTS</w:t>
      </w:r>
    </w:p>
    <w:p w14:paraId="1BD6108C" w14:textId="77777777" w:rsidR="00406C22" w:rsidRPr="00406C22" w:rsidRDefault="00516245" w:rsidP="00406C22">
      <w:r>
        <w:pict w14:anchorId="0F2227A4">
          <v:rect id="_x0000_i1027" style="width:0;height:1.5pt" o:hralign="center" o:hrstd="t" o:hr="t" fillcolor="#a0a0a0" stroked="f"/>
        </w:pict>
      </w:r>
    </w:p>
    <w:p w14:paraId="7E45951C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lastRenderedPageBreak/>
        <w:t>A1. Individual Client — LOW RISK</w:t>
      </w:r>
    </w:p>
    <w:p w14:paraId="4E765399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Mandatory CDD Actions</w:t>
      </w:r>
    </w:p>
    <w:p w14:paraId="2C71FB4F" w14:textId="77777777" w:rsidR="00406C22" w:rsidRPr="00406C22" w:rsidRDefault="00406C22" w:rsidP="00406C22">
      <w:r w:rsidRPr="00406C22">
        <w:t>☐ Identify the client by recording:</w:t>
      </w:r>
    </w:p>
    <w:p w14:paraId="2BC2E0AA" w14:textId="77777777" w:rsidR="00406C22" w:rsidRPr="00406C22" w:rsidRDefault="00406C22" w:rsidP="00406C22">
      <w:pPr>
        <w:numPr>
          <w:ilvl w:val="0"/>
          <w:numId w:val="2"/>
        </w:numPr>
      </w:pPr>
      <w:r w:rsidRPr="00406C22">
        <w:t>full legal name</w:t>
      </w:r>
    </w:p>
    <w:p w14:paraId="6E31A0DD" w14:textId="77777777" w:rsidR="00406C22" w:rsidRPr="00406C22" w:rsidRDefault="00406C22" w:rsidP="00406C22">
      <w:pPr>
        <w:numPr>
          <w:ilvl w:val="0"/>
          <w:numId w:val="2"/>
        </w:numPr>
      </w:pPr>
      <w:r w:rsidRPr="00406C22">
        <w:t>date of birth</w:t>
      </w:r>
    </w:p>
    <w:p w14:paraId="00F52697" w14:textId="77777777" w:rsidR="00406C22" w:rsidRPr="00406C22" w:rsidRDefault="00406C22" w:rsidP="00406C22">
      <w:pPr>
        <w:numPr>
          <w:ilvl w:val="0"/>
          <w:numId w:val="2"/>
        </w:numPr>
      </w:pPr>
      <w:r w:rsidRPr="00406C22">
        <w:t>residential address</w:t>
      </w:r>
    </w:p>
    <w:p w14:paraId="57D61C56" w14:textId="77777777" w:rsidR="00406C22" w:rsidRPr="00406C22" w:rsidRDefault="00406C22" w:rsidP="00406C22">
      <w:r w:rsidRPr="00406C22">
        <w:t>☐ Verify the client’s identity using one approved verification method (see General Rules).</w:t>
      </w:r>
    </w:p>
    <w:p w14:paraId="4C09F2E6" w14:textId="77777777" w:rsidR="00406C22" w:rsidRPr="00406C22" w:rsidRDefault="00406C22" w:rsidP="00406C22">
      <w:r w:rsidRPr="00406C22">
        <w:t>☐ Obtain and retain information on:</w:t>
      </w:r>
    </w:p>
    <w:p w14:paraId="34B836D3" w14:textId="77777777" w:rsidR="00406C22" w:rsidRPr="00406C22" w:rsidRDefault="00406C22" w:rsidP="00406C22">
      <w:pPr>
        <w:numPr>
          <w:ilvl w:val="0"/>
          <w:numId w:val="3"/>
        </w:numPr>
      </w:pPr>
      <w:r w:rsidRPr="00406C22">
        <w:t>the nature and purpose of the matter.</w:t>
      </w:r>
    </w:p>
    <w:p w14:paraId="1A1C0B41" w14:textId="77777777" w:rsidR="00406C22" w:rsidRPr="00406C22" w:rsidRDefault="00406C22" w:rsidP="00406C22">
      <w:r w:rsidRPr="00406C22">
        <w:t>☐ Ongoing monitoring to be applied throughout the retainer.</w:t>
      </w:r>
    </w:p>
    <w:p w14:paraId="40E884D8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 xml:space="preserve">EDD / SoW / </w:t>
      </w:r>
      <w:proofErr w:type="spellStart"/>
      <w:r w:rsidRPr="00406C22">
        <w:rPr>
          <w:b/>
          <w:bCs/>
        </w:rPr>
        <w:t>SoF</w:t>
      </w:r>
      <w:proofErr w:type="spellEnd"/>
    </w:p>
    <w:p w14:paraId="333D3035" w14:textId="77777777" w:rsidR="00406C22" w:rsidRPr="00406C22" w:rsidRDefault="00406C22" w:rsidP="00406C22">
      <w:r w:rsidRPr="00406C22">
        <w:t xml:space="preserve">☐ Enhanced Due Diligence: </w:t>
      </w:r>
      <w:r w:rsidRPr="00406C22">
        <w:rPr>
          <w:b/>
          <w:bCs/>
        </w:rPr>
        <w:t>NOT required</w:t>
      </w:r>
      <w:r w:rsidRPr="00406C22">
        <w:br/>
        <w:t xml:space="preserve">☐ Source of Wealth: </w:t>
      </w:r>
      <w:r w:rsidRPr="00406C22">
        <w:rPr>
          <w:b/>
          <w:bCs/>
        </w:rPr>
        <w:t>NOT required</w:t>
      </w:r>
      <w:r w:rsidRPr="00406C22">
        <w:br/>
        <w:t xml:space="preserve">☐ Source of Funds: </w:t>
      </w:r>
      <w:r w:rsidRPr="00406C22">
        <w:rPr>
          <w:b/>
          <w:bCs/>
        </w:rPr>
        <w:t>NOT required</w:t>
      </w:r>
    </w:p>
    <w:p w14:paraId="4D6F1DA5" w14:textId="77777777" w:rsidR="00406C22" w:rsidRPr="00406C22" w:rsidRDefault="00406C22" w:rsidP="00406C22">
      <w:r w:rsidRPr="00406C22">
        <w:rPr>
          <w:b/>
          <w:bCs/>
        </w:rPr>
        <w:t>Authority:</w:t>
      </w:r>
      <w:r w:rsidRPr="00406C22">
        <w:br/>
        <w:t>(Eventus AML PCPs, §§7, 17; MLR 2017, reg. 28)</w:t>
      </w:r>
    </w:p>
    <w:p w14:paraId="3AD12C37" w14:textId="77777777" w:rsidR="00406C22" w:rsidRPr="00406C22" w:rsidRDefault="00516245" w:rsidP="00406C22">
      <w:r>
        <w:pict w14:anchorId="2C577C05">
          <v:rect id="_x0000_i1028" style="width:0;height:1.5pt" o:hralign="center" o:hrstd="t" o:hr="t" fillcolor="#a0a0a0" stroked="f"/>
        </w:pict>
      </w:r>
    </w:p>
    <w:p w14:paraId="059A1BB1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A2. Individual Client — MEDIUM RISK</w:t>
      </w:r>
    </w:p>
    <w:p w14:paraId="04250363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Mandatory CDD Actions</w:t>
      </w:r>
    </w:p>
    <w:p w14:paraId="1AFF9547" w14:textId="77777777" w:rsidR="00406C22" w:rsidRPr="00406C22" w:rsidRDefault="00406C22" w:rsidP="00406C22">
      <w:r w:rsidRPr="00406C22">
        <w:t>☐ Identify the client by recording:</w:t>
      </w:r>
    </w:p>
    <w:p w14:paraId="5A0E93FE" w14:textId="77777777" w:rsidR="00406C22" w:rsidRPr="00406C22" w:rsidRDefault="00406C22" w:rsidP="00406C22">
      <w:pPr>
        <w:numPr>
          <w:ilvl w:val="0"/>
          <w:numId w:val="4"/>
        </w:numPr>
      </w:pPr>
      <w:r w:rsidRPr="00406C22">
        <w:t>full legal name</w:t>
      </w:r>
    </w:p>
    <w:p w14:paraId="7C5050E2" w14:textId="77777777" w:rsidR="00406C22" w:rsidRPr="00406C22" w:rsidRDefault="00406C22" w:rsidP="00406C22">
      <w:pPr>
        <w:numPr>
          <w:ilvl w:val="0"/>
          <w:numId w:val="4"/>
        </w:numPr>
      </w:pPr>
      <w:r w:rsidRPr="00406C22">
        <w:t>date of birth</w:t>
      </w:r>
    </w:p>
    <w:p w14:paraId="303BF799" w14:textId="77777777" w:rsidR="00406C22" w:rsidRPr="00406C22" w:rsidRDefault="00406C22" w:rsidP="00406C22">
      <w:pPr>
        <w:numPr>
          <w:ilvl w:val="0"/>
          <w:numId w:val="4"/>
        </w:numPr>
      </w:pPr>
      <w:r w:rsidRPr="00406C22">
        <w:t>residential address</w:t>
      </w:r>
    </w:p>
    <w:p w14:paraId="0796680D" w14:textId="77777777" w:rsidR="00406C22" w:rsidRPr="00406C22" w:rsidRDefault="00406C22" w:rsidP="00406C22">
      <w:r w:rsidRPr="00406C22">
        <w:t>☐ Verify the client’s identity using one approved verification method.</w:t>
      </w:r>
    </w:p>
    <w:p w14:paraId="3022686E" w14:textId="77777777" w:rsidR="00406C22" w:rsidRPr="00406C22" w:rsidRDefault="00406C22" w:rsidP="00406C22">
      <w:r w:rsidRPr="00406C22">
        <w:t>☐ Obtain and record information on:</w:t>
      </w:r>
    </w:p>
    <w:p w14:paraId="330D1629" w14:textId="77777777" w:rsidR="00406C22" w:rsidRPr="00406C22" w:rsidRDefault="00406C22" w:rsidP="00406C22">
      <w:pPr>
        <w:numPr>
          <w:ilvl w:val="0"/>
          <w:numId w:val="5"/>
        </w:numPr>
      </w:pPr>
      <w:r w:rsidRPr="00406C22">
        <w:t>the nature and purpose of the matter.</w:t>
      </w:r>
    </w:p>
    <w:p w14:paraId="1817E057" w14:textId="77777777" w:rsidR="00406C22" w:rsidRPr="00406C22" w:rsidRDefault="00406C22" w:rsidP="00406C22">
      <w:r w:rsidRPr="00406C22">
        <w:t>☐ Apply ongoing monitoring throughout the retainer.</w:t>
      </w:r>
    </w:p>
    <w:p w14:paraId="67061AFB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Source of Wealth</w:t>
      </w:r>
    </w:p>
    <w:p w14:paraId="704603EB" w14:textId="77777777" w:rsidR="00406C22" w:rsidRPr="00406C22" w:rsidRDefault="00406C22" w:rsidP="00406C22">
      <w:r w:rsidRPr="00406C22">
        <w:lastRenderedPageBreak/>
        <w:t>☐ Source of Wealth Form must be completed and retained.</w:t>
      </w:r>
    </w:p>
    <w:p w14:paraId="49114E6C" w14:textId="77777777" w:rsidR="00406C22" w:rsidRPr="00406C22" w:rsidRDefault="00406C22" w:rsidP="00406C22">
      <w:r w:rsidRPr="00406C22">
        <w:t>☐ Obtain supporting evidence aligned to the declared source of wealth, including one or more of:</w:t>
      </w:r>
    </w:p>
    <w:p w14:paraId="37FA6F69" w14:textId="77777777" w:rsidR="00406C22" w:rsidRPr="00406C22" w:rsidRDefault="00406C22" w:rsidP="00406C22">
      <w:pPr>
        <w:numPr>
          <w:ilvl w:val="0"/>
          <w:numId w:val="6"/>
        </w:numPr>
      </w:pPr>
      <w:r w:rsidRPr="00406C22">
        <w:t>payslips or tax returns (employment income);</w:t>
      </w:r>
    </w:p>
    <w:p w14:paraId="1D90D162" w14:textId="77777777" w:rsidR="00406C22" w:rsidRPr="00406C22" w:rsidRDefault="00406C22" w:rsidP="00406C22">
      <w:pPr>
        <w:numPr>
          <w:ilvl w:val="0"/>
          <w:numId w:val="6"/>
        </w:numPr>
      </w:pPr>
      <w:r w:rsidRPr="00406C22">
        <w:t>bank statements (savings);</w:t>
      </w:r>
    </w:p>
    <w:p w14:paraId="57BD65F5" w14:textId="77777777" w:rsidR="00406C22" w:rsidRPr="00406C22" w:rsidRDefault="00406C22" w:rsidP="00406C22">
      <w:pPr>
        <w:numPr>
          <w:ilvl w:val="0"/>
          <w:numId w:val="6"/>
        </w:numPr>
      </w:pPr>
      <w:r w:rsidRPr="00406C22">
        <w:t>sale documentation (asset or business sale);</w:t>
      </w:r>
    </w:p>
    <w:p w14:paraId="17FD3B2D" w14:textId="77777777" w:rsidR="00406C22" w:rsidRPr="00406C22" w:rsidRDefault="00406C22" w:rsidP="00406C22">
      <w:pPr>
        <w:numPr>
          <w:ilvl w:val="0"/>
          <w:numId w:val="6"/>
        </w:numPr>
      </w:pPr>
      <w:r w:rsidRPr="00406C22">
        <w:t>inheritance documentation (where applicable).</w:t>
      </w:r>
    </w:p>
    <w:p w14:paraId="68D3F8A6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Source of Funds</w:t>
      </w:r>
    </w:p>
    <w:p w14:paraId="26F6E733" w14:textId="77777777" w:rsidR="00406C22" w:rsidRPr="00406C22" w:rsidRDefault="00406C22" w:rsidP="00406C22">
      <w:r w:rsidRPr="00406C22">
        <w:t>☐ Source of Funds Form must be completed and retained.</w:t>
      </w:r>
    </w:p>
    <w:p w14:paraId="691062C5" w14:textId="77777777" w:rsidR="00406C22" w:rsidRPr="00406C22" w:rsidRDefault="00406C22" w:rsidP="00406C22">
      <w:r w:rsidRPr="00406C22">
        <w:t>☐ Obtain bank statement(s) evidencing:</w:t>
      </w:r>
    </w:p>
    <w:p w14:paraId="34AA1834" w14:textId="77777777" w:rsidR="00406C22" w:rsidRPr="00406C22" w:rsidRDefault="00406C22" w:rsidP="00406C22">
      <w:pPr>
        <w:numPr>
          <w:ilvl w:val="0"/>
          <w:numId w:val="7"/>
        </w:numPr>
      </w:pPr>
      <w:r w:rsidRPr="00406C22">
        <w:t>origin of funds; and</w:t>
      </w:r>
    </w:p>
    <w:p w14:paraId="7C6F474C" w14:textId="77777777" w:rsidR="00406C22" w:rsidRPr="00406C22" w:rsidRDefault="00406C22" w:rsidP="00406C22">
      <w:pPr>
        <w:numPr>
          <w:ilvl w:val="0"/>
          <w:numId w:val="7"/>
        </w:numPr>
      </w:pPr>
      <w:r w:rsidRPr="00406C22">
        <w:t>availability of funds for the transaction.</w:t>
      </w:r>
    </w:p>
    <w:p w14:paraId="540F2897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EDD</w:t>
      </w:r>
    </w:p>
    <w:p w14:paraId="64951DF7" w14:textId="77777777" w:rsidR="00406C22" w:rsidRPr="00406C22" w:rsidRDefault="00406C22" w:rsidP="00406C22">
      <w:r w:rsidRPr="00406C22">
        <w:t xml:space="preserve">☐ Enhanced Due Diligence: </w:t>
      </w:r>
      <w:r w:rsidRPr="00406C22">
        <w:rPr>
          <w:b/>
          <w:bCs/>
        </w:rPr>
        <w:t>NOT required</w:t>
      </w:r>
    </w:p>
    <w:p w14:paraId="47AB8943" w14:textId="77777777" w:rsidR="00406C22" w:rsidRPr="00406C22" w:rsidRDefault="00406C22" w:rsidP="00406C22">
      <w:r w:rsidRPr="00406C22">
        <w:rPr>
          <w:b/>
          <w:bCs/>
        </w:rPr>
        <w:t>Authority:</w:t>
      </w:r>
      <w:r w:rsidRPr="00406C22">
        <w:br/>
        <w:t>(Eventus AML PCPs, §§7, 8, 11, 17; MLR 2017, reg. 28)</w:t>
      </w:r>
    </w:p>
    <w:p w14:paraId="1ABDA4D6" w14:textId="77777777" w:rsidR="00406C22" w:rsidRPr="00406C22" w:rsidRDefault="00516245" w:rsidP="00406C22">
      <w:r>
        <w:pict w14:anchorId="333DA38F">
          <v:rect id="_x0000_i1029" style="width:0;height:1.5pt" o:hralign="center" o:hrstd="t" o:hr="t" fillcolor="#a0a0a0" stroked="f"/>
        </w:pict>
      </w:r>
    </w:p>
    <w:p w14:paraId="786962E1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A3. Individual Client — HIGH RISK</w:t>
      </w:r>
    </w:p>
    <w:p w14:paraId="7E035A54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Mandatory CDD Actions</w:t>
      </w:r>
    </w:p>
    <w:p w14:paraId="61AD4DD0" w14:textId="77777777" w:rsidR="00406C22" w:rsidRPr="00406C22" w:rsidRDefault="00406C22" w:rsidP="00406C22">
      <w:r w:rsidRPr="00406C22">
        <w:t>☐ All actions listed for Medium Risk individuals.</w:t>
      </w:r>
    </w:p>
    <w:p w14:paraId="508F03CC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Enhanced Due Diligence</w:t>
      </w:r>
    </w:p>
    <w:p w14:paraId="19917DC8" w14:textId="77777777" w:rsidR="00406C22" w:rsidRPr="00406C22" w:rsidRDefault="00406C22" w:rsidP="00406C22">
      <w:r w:rsidRPr="00406C22">
        <w:t xml:space="preserve">☐ Enhanced Due Diligence </w:t>
      </w:r>
      <w:r w:rsidRPr="00406C22">
        <w:rPr>
          <w:b/>
          <w:bCs/>
        </w:rPr>
        <w:t>REQUIRED</w:t>
      </w:r>
      <w:r w:rsidRPr="00406C22">
        <w:t>, including:</w:t>
      </w:r>
    </w:p>
    <w:p w14:paraId="7D931EDF" w14:textId="77777777" w:rsidR="00406C22" w:rsidRPr="00406C22" w:rsidRDefault="00406C22" w:rsidP="00406C22">
      <w:pPr>
        <w:numPr>
          <w:ilvl w:val="0"/>
          <w:numId w:val="8"/>
        </w:numPr>
      </w:pPr>
      <w:r w:rsidRPr="00406C22">
        <w:t>senior management / MLRO approval;</w:t>
      </w:r>
    </w:p>
    <w:p w14:paraId="10143A37" w14:textId="77777777" w:rsidR="00406C22" w:rsidRPr="00406C22" w:rsidRDefault="00406C22" w:rsidP="00406C22">
      <w:pPr>
        <w:numPr>
          <w:ilvl w:val="0"/>
          <w:numId w:val="8"/>
        </w:numPr>
      </w:pPr>
      <w:r w:rsidRPr="00406C22">
        <w:t>enhanced scrutiny of Source of Wealth and Source of Funds;</w:t>
      </w:r>
    </w:p>
    <w:p w14:paraId="730A045A" w14:textId="77777777" w:rsidR="00406C22" w:rsidRPr="00406C22" w:rsidRDefault="00406C22" w:rsidP="00406C22">
      <w:pPr>
        <w:numPr>
          <w:ilvl w:val="0"/>
          <w:numId w:val="8"/>
        </w:numPr>
      </w:pPr>
      <w:r w:rsidRPr="00406C22">
        <w:t>corroborative documentation where available.</w:t>
      </w:r>
    </w:p>
    <w:p w14:paraId="6255EF9F" w14:textId="77777777" w:rsidR="00406C22" w:rsidRPr="00406C22" w:rsidRDefault="00406C22" w:rsidP="00406C22">
      <w:r w:rsidRPr="00406C22">
        <w:t>☐ Apply enhanced ongoing monitoring.</w:t>
      </w:r>
    </w:p>
    <w:p w14:paraId="15D69B94" w14:textId="77777777" w:rsidR="00406C22" w:rsidRPr="00406C22" w:rsidRDefault="00406C22" w:rsidP="00406C22">
      <w:r w:rsidRPr="00406C22">
        <w:rPr>
          <w:b/>
          <w:bCs/>
        </w:rPr>
        <w:t>Authority:</w:t>
      </w:r>
      <w:r w:rsidRPr="00406C22">
        <w:br/>
        <w:t>(Eventus AML PCPs, §20; MLR 2017, reg. 33; LSAG 2025, §5.15)</w:t>
      </w:r>
    </w:p>
    <w:p w14:paraId="651B370F" w14:textId="77777777" w:rsidR="00406C22" w:rsidRPr="00406C22" w:rsidRDefault="00516245" w:rsidP="00406C22">
      <w:r>
        <w:pict w14:anchorId="5EB87353">
          <v:rect id="_x0000_i1030" style="width:0;height:1.5pt" o:hralign="center" o:hrstd="t" o:hr="t" fillcolor="#a0a0a0" stroked="f"/>
        </w:pict>
      </w:r>
    </w:p>
    <w:p w14:paraId="601C206D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lastRenderedPageBreak/>
        <w:t>PART B — UK PRIVATE LIMITED COMPANIES</w:t>
      </w:r>
    </w:p>
    <w:p w14:paraId="3214D79B" w14:textId="77777777" w:rsidR="00406C22" w:rsidRPr="00406C22" w:rsidRDefault="00516245" w:rsidP="00406C22">
      <w:r>
        <w:pict w14:anchorId="652D10D7">
          <v:rect id="_x0000_i1031" style="width:0;height:1.5pt" o:hralign="center" o:hrstd="t" o:hr="t" fillcolor="#a0a0a0" stroked="f"/>
        </w:pict>
      </w:r>
    </w:p>
    <w:p w14:paraId="64A01F43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B1. UK Private Limited Company — LOW RISK</w:t>
      </w:r>
    </w:p>
    <w:p w14:paraId="6DDC31E4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Entity Identification</w:t>
      </w:r>
    </w:p>
    <w:p w14:paraId="3372EEE4" w14:textId="77777777" w:rsidR="00406C22" w:rsidRPr="00406C22" w:rsidRDefault="00406C22" w:rsidP="00406C22">
      <w:r w:rsidRPr="00406C22">
        <w:t>☐ Obtain and retain:</w:t>
      </w:r>
    </w:p>
    <w:p w14:paraId="5B436C6E" w14:textId="77777777" w:rsidR="00406C22" w:rsidRPr="00406C22" w:rsidRDefault="00406C22" w:rsidP="00406C22">
      <w:pPr>
        <w:numPr>
          <w:ilvl w:val="0"/>
          <w:numId w:val="9"/>
        </w:numPr>
      </w:pPr>
      <w:r w:rsidRPr="00406C22">
        <w:t>certificate of incorporation;</w:t>
      </w:r>
    </w:p>
    <w:p w14:paraId="44A39C5D" w14:textId="77777777" w:rsidR="00406C22" w:rsidRPr="00406C22" w:rsidRDefault="00406C22" w:rsidP="00406C22">
      <w:pPr>
        <w:numPr>
          <w:ilvl w:val="0"/>
          <w:numId w:val="9"/>
        </w:numPr>
      </w:pPr>
      <w:r w:rsidRPr="00406C22">
        <w:t>articles of association.</w:t>
      </w:r>
    </w:p>
    <w:p w14:paraId="53B284E9" w14:textId="77777777" w:rsidR="00406C22" w:rsidRPr="00406C22" w:rsidRDefault="00406C22" w:rsidP="00406C22">
      <w:r w:rsidRPr="00406C22">
        <w:t>☐ Carry out and retain a Companies House search showing:</w:t>
      </w:r>
    </w:p>
    <w:p w14:paraId="02A1B26B" w14:textId="77777777" w:rsidR="00406C22" w:rsidRPr="00406C22" w:rsidRDefault="00406C22" w:rsidP="00406C22">
      <w:pPr>
        <w:numPr>
          <w:ilvl w:val="0"/>
          <w:numId w:val="10"/>
        </w:numPr>
      </w:pPr>
      <w:r w:rsidRPr="00406C22">
        <w:t>registered name and number;</w:t>
      </w:r>
    </w:p>
    <w:p w14:paraId="10466933" w14:textId="77777777" w:rsidR="00406C22" w:rsidRPr="00406C22" w:rsidRDefault="00406C22" w:rsidP="00406C22">
      <w:pPr>
        <w:numPr>
          <w:ilvl w:val="0"/>
          <w:numId w:val="10"/>
        </w:numPr>
      </w:pPr>
      <w:r w:rsidRPr="00406C22">
        <w:t>registered office;</w:t>
      </w:r>
    </w:p>
    <w:p w14:paraId="783E7117" w14:textId="77777777" w:rsidR="00406C22" w:rsidRPr="00406C22" w:rsidRDefault="00406C22" w:rsidP="00406C22">
      <w:pPr>
        <w:numPr>
          <w:ilvl w:val="0"/>
          <w:numId w:val="10"/>
        </w:numPr>
      </w:pPr>
      <w:r w:rsidRPr="00406C22">
        <w:t>current directors;</w:t>
      </w:r>
    </w:p>
    <w:p w14:paraId="0E856C9B" w14:textId="77777777" w:rsidR="00406C22" w:rsidRPr="00406C22" w:rsidRDefault="00406C22" w:rsidP="00406C22">
      <w:pPr>
        <w:numPr>
          <w:ilvl w:val="0"/>
          <w:numId w:val="10"/>
        </w:numPr>
      </w:pPr>
      <w:r w:rsidRPr="00406C22">
        <w:t>PSC register.</w:t>
      </w:r>
    </w:p>
    <w:p w14:paraId="2FA4237E" w14:textId="77777777" w:rsidR="00406C22" w:rsidRPr="00406C22" w:rsidRDefault="00406C22" w:rsidP="00406C22">
      <w:r w:rsidRPr="00406C22">
        <w:t>☐ Record confirmation that Companies House information is consistent with client-provided information.</w:t>
      </w:r>
    </w:p>
    <w:p w14:paraId="46F2608E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Directors</w:t>
      </w:r>
    </w:p>
    <w:p w14:paraId="5B6F01E0" w14:textId="77777777" w:rsidR="00406C22" w:rsidRPr="00406C22" w:rsidRDefault="00406C22" w:rsidP="00406C22">
      <w:r w:rsidRPr="00406C22">
        <w:t>☐ Identify all directors by recording:</w:t>
      </w:r>
    </w:p>
    <w:p w14:paraId="4CA7C37E" w14:textId="77777777" w:rsidR="00406C22" w:rsidRPr="00406C22" w:rsidRDefault="00406C22" w:rsidP="00406C22">
      <w:pPr>
        <w:numPr>
          <w:ilvl w:val="0"/>
          <w:numId w:val="11"/>
        </w:numPr>
      </w:pPr>
      <w:r w:rsidRPr="00406C22">
        <w:t>full legal name;</w:t>
      </w:r>
    </w:p>
    <w:p w14:paraId="5B039FCC" w14:textId="77777777" w:rsidR="00406C22" w:rsidRPr="00406C22" w:rsidRDefault="00406C22" w:rsidP="00406C22">
      <w:pPr>
        <w:numPr>
          <w:ilvl w:val="0"/>
          <w:numId w:val="11"/>
        </w:numPr>
      </w:pPr>
      <w:r w:rsidRPr="00406C22">
        <w:t>date of birth;</w:t>
      </w:r>
    </w:p>
    <w:p w14:paraId="35164BF2" w14:textId="77777777" w:rsidR="00406C22" w:rsidRPr="00406C22" w:rsidRDefault="00406C22" w:rsidP="00406C22">
      <w:pPr>
        <w:numPr>
          <w:ilvl w:val="0"/>
          <w:numId w:val="11"/>
        </w:numPr>
      </w:pPr>
      <w:r w:rsidRPr="00406C22">
        <w:t>service address;</w:t>
      </w:r>
    </w:p>
    <w:p w14:paraId="336C5FE7" w14:textId="77777777" w:rsidR="00406C22" w:rsidRPr="00406C22" w:rsidRDefault="00406C22" w:rsidP="00406C22">
      <w:pPr>
        <w:numPr>
          <w:ilvl w:val="0"/>
          <w:numId w:val="11"/>
        </w:numPr>
      </w:pPr>
      <w:r w:rsidRPr="00406C22">
        <w:t>role as director.</w:t>
      </w:r>
    </w:p>
    <w:p w14:paraId="5FA7E45A" w14:textId="77777777" w:rsidR="00406C22" w:rsidRPr="00406C22" w:rsidRDefault="00406C22" w:rsidP="00406C22">
      <w:r w:rsidRPr="00406C22">
        <w:t xml:space="preserve">☐ Verify the identity of </w:t>
      </w:r>
      <w:r w:rsidRPr="00406C22">
        <w:rPr>
          <w:b/>
          <w:bCs/>
        </w:rPr>
        <w:t>each director</w:t>
      </w:r>
      <w:r w:rsidRPr="00406C22">
        <w:t xml:space="preserve"> using one approved verification method.</w:t>
      </w:r>
    </w:p>
    <w:p w14:paraId="46F03CD1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Beneficial Ownership</w:t>
      </w:r>
    </w:p>
    <w:p w14:paraId="0959FBE4" w14:textId="77777777" w:rsidR="00406C22" w:rsidRPr="00406C22" w:rsidRDefault="00406C22" w:rsidP="00406C22">
      <w:r w:rsidRPr="00406C22">
        <w:t>☐ Identify all individuals who:</w:t>
      </w:r>
    </w:p>
    <w:p w14:paraId="5C2104C3" w14:textId="77777777" w:rsidR="00406C22" w:rsidRPr="00406C22" w:rsidRDefault="00406C22" w:rsidP="00406C22">
      <w:pPr>
        <w:numPr>
          <w:ilvl w:val="0"/>
          <w:numId w:val="12"/>
        </w:numPr>
      </w:pPr>
      <w:r w:rsidRPr="00406C22">
        <w:t>hold more than 25% of shares or voting rights; or</w:t>
      </w:r>
    </w:p>
    <w:p w14:paraId="79C089BF" w14:textId="77777777" w:rsidR="00406C22" w:rsidRPr="00406C22" w:rsidRDefault="00406C22" w:rsidP="00406C22">
      <w:pPr>
        <w:numPr>
          <w:ilvl w:val="0"/>
          <w:numId w:val="12"/>
        </w:numPr>
      </w:pPr>
      <w:r w:rsidRPr="00406C22">
        <w:t>otherwise exercise control.</w:t>
      </w:r>
    </w:p>
    <w:p w14:paraId="6A716D94" w14:textId="77777777" w:rsidR="00406C22" w:rsidRPr="00406C22" w:rsidRDefault="00406C22" w:rsidP="00406C22">
      <w:r w:rsidRPr="00406C22">
        <w:t xml:space="preserve">☐ Verify the identity of </w:t>
      </w:r>
      <w:r w:rsidRPr="00406C22">
        <w:rPr>
          <w:b/>
          <w:bCs/>
        </w:rPr>
        <w:t>each beneficial owner</w:t>
      </w:r>
      <w:r w:rsidRPr="00406C22">
        <w:t xml:space="preserve"> using one approved verification method.</w:t>
      </w:r>
    </w:p>
    <w:p w14:paraId="1C85B716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Ongoing Monitoring</w:t>
      </w:r>
    </w:p>
    <w:p w14:paraId="50CD852F" w14:textId="77777777" w:rsidR="00406C22" w:rsidRPr="00406C22" w:rsidRDefault="00406C22" w:rsidP="00406C22">
      <w:r w:rsidRPr="00406C22">
        <w:t>☐ Apply ongoing monitoring throughout the retainer.</w:t>
      </w:r>
    </w:p>
    <w:p w14:paraId="777B2CC5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lastRenderedPageBreak/>
        <w:t xml:space="preserve">EDD / SoW / </w:t>
      </w:r>
      <w:proofErr w:type="spellStart"/>
      <w:r w:rsidRPr="00406C22">
        <w:rPr>
          <w:b/>
          <w:bCs/>
        </w:rPr>
        <w:t>SoF</w:t>
      </w:r>
      <w:proofErr w:type="spellEnd"/>
    </w:p>
    <w:p w14:paraId="4B717375" w14:textId="77777777" w:rsidR="00406C22" w:rsidRPr="00406C22" w:rsidRDefault="00406C22" w:rsidP="00406C22">
      <w:r w:rsidRPr="00406C22">
        <w:t xml:space="preserve">☐ Enhanced Due Diligence: </w:t>
      </w:r>
      <w:r w:rsidRPr="00406C22">
        <w:rPr>
          <w:b/>
          <w:bCs/>
        </w:rPr>
        <w:t>NOT required</w:t>
      </w:r>
      <w:r w:rsidRPr="00406C22">
        <w:br/>
        <w:t xml:space="preserve">☐ Source of Wealth: </w:t>
      </w:r>
      <w:r w:rsidRPr="00406C22">
        <w:rPr>
          <w:b/>
          <w:bCs/>
        </w:rPr>
        <w:t>NOT required</w:t>
      </w:r>
      <w:r w:rsidRPr="00406C22">
        <w:br/>
        <w:t xml:space="preserve">☐ Source of Funds: </w:t>
      </w:r>
      <w:r w:rsidRPr="00406C22">
        <w:rPr>
          <w:b/>
          <w:bCs/>
        </w:rPr>
        <w:t>NOT required</w:t>
      </w:r>
    </w:p>
    <w:p w14:paraId="5A672CF0" w14:textId="77777777" w:rsidR="00406C22" w:rsidRPr="00406C22" w:rsidRDefault="00406C22" w:rsidP="00406C22">
      <w:r w:rsidRPr="00406C22">
        <w:rPr>
          <w:b/>
          <w:bCs/>
        </w:rPr>
        <w:t>Authority:</w:t>
      </w:r>
      <w:r w:rsidRPr="00406C22">
        <w:br/>
        <w:t>(Eventus AML PCPs, §7; MLR 2017, regs. 28, 30)</w:t>
      </w:r>
    </w:p>
    <w:p w14:paraId="4333E06F" w14:textId="77777777" w:rsidR="00406C22" w:rsidRPr="00406C22" w:rsidRDefault="00516245" w:rsidP="00406C22">
      <w:r>
        <w:pict w14:anchorId="0CEBF235">
          <v:rect id="_x0000_i1032" style="width:0;height:1.5pt" o:hralign="center" o:hrstd="t" o:hr="t" fillcolor="#a0a0a0" stroked="f"/>
        </w:pict>
      </w:r>
    </w:p>
    <w:p w14:paraId="3835D5B8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B2. UK Private Limited Company — MEDIUM RISK</w:t>
      </w:r>
    </w:p>
    <w:p w14:paraId="0454D40E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Mandatory CDD Actions</w:t>
      </w:r>
    </w:p>
    <w:p w14:paraId="4557D941" w14:textId="77777777" w:rsidR="00406C22" w:rsidRPr="00406C22" w:rsidRDefault="00406C22" w:rsidP="00406C22">
      <w:r w:rsidRPr="00406C22">
        <w:t xml:space="preserve">☐ All actions listed for </w:t>
      </w:r>
      <w:proofErr w:type="gramStart"/>
      <w:r w:rsidRPr="00406C22">
        <w:t>Low Risk</w:t>
      </w:r>
      <w:proofErr w:type="gramEnd"/>
      <w:r w:rsidRPr="00406C22">
        <w:t xml:space="preserve"> UK private limited companies.</w:t>
      </w:r>
    </w:p>
    <w:p w14:paraId="563666FB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Ownership and Control</w:t>
      </w:r>
    </w:p>
    <w:p w14:paraId="00199942" w14:textId="77777777" w:rsidR="00406C22" w:rsidRPr="00406C22" w:rsidRDefault="00406C22" w:rsidP="00406C22">
      <w:r w:rsidRPr="00406C22">
        <w:t>☐ Obtain and retain an ownership and control structure chart.</w:t>
      </w:r>
    </w:p>
    <w:p w14:paraId="711925EE" w14:textId="77777777" w:rsidR="00406C22" w:rsidRPr="00406C22" w:rsidRDefault="00406C22" w:rsidP="00406C22">
      <w:r w:rsidRPr="00406C22">
        <w:t>☐ Record confirmation that ownership and control are understood and not opaque.</w:t>
      </w:r>
    </w:p>
    <w:p w14:paraId="6CD11B10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Source of Wealth</w:t>
      </w:r>
    </w:p>
    <w:p w14:paraId="2D08292D" w14:textId="77777777" w:rsidR="00406C22" w:rsidRPr="00406C22" w:rsidRDefault="00406C22" w:rsidP="00406C22">
      <w:r w:rsidRPr="00406C22">
        <w:t>☐ Source of Wealth Form must be completed and retained.</w:t>
      </w:r>
    </w:p>
    <w:p w14:paraId="2D2080A3" w14:textId="77777777" w:rsidR="00406C22" w:rsidRPr="00406C22" w:rsidRDefault="00406C22" w:rsidP="00406C22">
      <w:r w:rsidRPr="00406C22">
        <w:t>☐ Obtain supporting evidence aligned to the declared source, including one or more of:</w:t>
      </w:r>
    </w:p>
    <w:p w14:paraId="52F3A629" w14:textId="77777777" w:rsidR="00406C22" w:rsidRPr="00406C22" w:rsidRDefault="00406C22" w:rsidP="00406C22">
      <w:pPr>
        <w:numPr>
          <w:ilvl w:val="0"/>
          <w:numId w:val="13"/>
        </w:numPr>
      </w:pPr>
      <w:r w:rsidRPr="00406C22">
        <w:t>statutory accounts;</w:t>
      </w:r>
    </w:p>
    <w:p w14:paraId="683A4E88" w14:textId="77777777" w:rsidR="00406C22" w:rsidRPr="00406C22" w:rsidRDefault="00406C22" w:rsidP="00406C22">
      <w:pPr>
        <w:numPr>
          <w:ilvl w:val="0"/>
          <w:numId w:val="13"/>
        </w:numPr>
      </w:pPr>
      <w:r w:rsidRPr="00406C22">
        <w:t>dividend vouchers;</w:t>
      </w:r>
    </w:p>
    <w:p w14:paraId="1FE396DE" w14:textId="77777777" w:rsidR="00406C22" w:rsidRPr="00406C22" w:rsidRDefault="00406C22" w:rsidP="00406C22">
      <w:pPr>
        <w:numPr>
          <w:ilvl w:val="0"/>
          <w:numId w:val="13"/>
        </w:numPr>
      </w:pPr>
      <w:r w:rsidRPr="00406C22">
        <w:t>business sale documentation;</w:t>
      </w:r>
    </w:p>
    <w:p w14:paraId="791F85DB" w14:textId="77777777" w:rsidR="00406C22" w:rsidRPr="00406C22" w:rsidRDefault="00406C22" w:rsidP="00406C22">
      <w:pPr>
        <w:numPr>
          <w:ilvl w:val="0"/>
          <w:numId w:val="13"/>
        </w:numPr>
      </w:pPr>
      <w:r w:rsidRPr="00406C22">
        <w:t>loan agreements (where applicable).</w:t>
      </w:r>
    </w:p>
    <w:p w14:paraId="495F2023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Source of Funds</w:t>
      </w:r>
    </w:p>
    <w:p w14:paraId="6160C909" w14:textId="77777777" w:rsidR="00406C22" w:rsidRPr="00406C22" w:rsidRDefault="00406C22" w:rsidP="00406C22">
      <w:r w:rsidRPr="00406C22">
        <w:t>☐ Source of Funds Form must be completed and retained.</w:t>
      </w:r>
    </w:p>
    <w:p w14:paraId="590D54CE" w14:textId="77777777" w:rsidR="00406C22" w:rsidRPr="00406C22" w:rsidRDefault="00406C22" w:rsidP="00406C22">
      <w:r w:rsidRPr="00406C22">
        <w:t>☐ Obtain bank statement(s) evidencing:</w:t>
      </w:r>
    </w:p>
    <w:p w14:paraId="6F7B4A4F" w14:textId="77777777" w:rsidR="00406C22" w:rsidRPr="00406C22" w:rsidRDefault="00406C22" w:rsidP="00406C22">
      <w:pPr>
        <w:numPr>
          <w:ilvl w:val="0"/>
          <w:numId w:val="14"/>
        </w:numPr>
      </w:pPr>
      <w:r w:rsidRPr="00406C22">
        <w:t>origin of funds; and</w:t>
      </w:r>
    </w:p>
    <w:p w14:paraId="67DEB2FB" w14:textId="77777777" w:rsidR="00406C22" w:rsidRPr="00406C22" w:rsidRDefault="00406C22" w:rsidP="00406C22">
      <w:pPr>
        <w:numPr>
          <w:ilvl w:val="0"/>
          <w:numId w:val="14"/>
        </w:numPr>
      </w:pPr>
      <w:r w:rsidRPr="00406C22">
        <w:t>availability of funds for the transaction.</w:t>
      </w:r>
    </w:p>
    <w:p w14:paraId="658531CE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EDD</w:t>
      </w:r>
    </w:p>
    <w:p w14:paraId="41D497E2" w14:textId="77777777" w:rsidR="00406C22" w:rsidRPr="00406C22" w:rsidRDefault="00406C22" w:rsidP="00406C22">
      <w:r w:rsidRPr="00406C22">
        <w:t xml:space="preserve">☐ Enhanced Due Diligence: </w:t>
      </w:r>
      <w:r w:rsidRPr="00406C22">
        <w:rPr>
          <w:b/>
          <w:bCs/>
        </w:rPr>
        <w:t>NOT required</w:t>
      </w:r>
    </w:p>
    <w:p w14:paraId="13D39019" w14:textId="77777777" w:rsidR="00406C22" w:rsidRPr="00406C22" w:rsidRDefault="00406C22" w:rsidP="00406C22">
      <w:r w:rsidRPr="00406C22">
        <w:rPr>
          <w:b/>
          <w:bCs/>
        </w:rPr>
        <w:t>Authority:</w:t>
      </w:r>
      <w:r w:rsidRPr="00406C22">
        <w:br/>
        <w:t>(Eventus AML PCPs, §§7, 8, 11, 17; MLR 2017, reg. 28)</w:t>
      </w:r>
    </w:p>
    <w:p w14:paraId="364BBE23" w14:textId="77777777" w:rsidR="00406C22" w:rsidRPr="00406C22" w:rsidRDefault="00516245" w:rsidP="00406C22">
      <w:r>
        <w:lastRenderedPageBreak/>
        <w:pict w14:anchorId="52B79685">
          <v:rect id="_x0000_i1033" style="width:0;height:1.5pt" o:hralign="center" o:hrstd="t" o:hr="t" fillcolor="#a0a0a0" stroked="f"/>
        </w:pict>
      </w:r>
    </w:p>
    <w:p w14:paraId="12CA2141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B3. UK Private Limited Company — HIGH RISK</w:t>
      </w:r>
    </w:p>
    <w:p w14:paraId="6F6A7A99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Mandatory CDD Actions</w:t>
      </w:r>
    </w:p>
    <w:p w14:paraId="62EE446E" w14:textId="77777777" w:rsidR="00406C22" w:rsidRPr="00406C22" w:rsidRDefault="00406C22" w:rsidP="00406C22">
      <w:r w:rsidRPr="00406C22">
        <w:t>☐ All actions listed for Medium Risk UK private limited companies.</w:t>
      </w:r>
    </w:p>
    <w:p w14:paraId="69C40BBF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Enhanced Due Diligence</w:t>
      </w:r>
    </w:p>
    <w:p w14:paraId="21038BC9" w14:textId="77777777" w:rsidR="00406C22" w:rsidRPr="00406C22" w:rsidRDefault="00406C22" w:rsidP="00406C22">
      <w:r w:rsidRPr="00406C22">
        <w:t xml:space="preserve">☐ Enhanced Due Diligence </w:t>
      </w:r>
      <w:r w:rsidRPr="00406C22">
        <w:rPr>
          <w:b/>
          <w:bCs/>
        </w:rPr>
        <w:t>REQUIRED</w:t>
      </w:r>
      <w:r w:rsidRPr="00406C22">
        <w:t>, including:</w:t>
      </w:r>
    </w:p>
    <w:p w14:paraId="201658FE" w14:textId="77777777" w:rsidR="00406C22" w:rsidRPr="00406C22" w:rsidRDefault="00406C22" w:rsidP="00406C22">
      <w:pPr>
        <w:numPr>
          <w:ilvl w:val="0"/>
          <w:numId w:val="15"/>
        </w:numPr>
      </w:pPr>
      <w:r w:rsidRPr="00406C22">
        <w:t>MLRO approval prior to proceeding;</w:t>
      </w:r>
    </w:p>
    <w:p w14:paraId="1460B9E1" w14:textId="77777777" w:rsidR="00406C22" w:rsidRPr="00406C22" w:rsidRDefault="00406C22" w:rsidP="00406C22">
      <w:pPr>
        <w:numPr>
          <w:ilvl w:val="0"/>
          <w:numId w:val="15"/>
        </w:numPr>
      </w:pPr>
      <w:r w:rsidRPr="00406C22">
        <w:t>enhanced scrutiny of ownership and control;</w:t>
      </w:r>
    </w:p>
    <w:p w14:paraId="5DC7A9A7" w14:textId="77777777" w:rsidR="00406C22" w:rsidRPr="00406C22" w:rsidRDefault="00406C22" w:rsidP="00406C22">
      <w:pPr>
        <w:numPr>
          <w:ilvl w:val="0"/>
          <w:numId w:val="15"/>
        </w:numPr>
      </w:pPr>
      <w:r w:rsidRPr="00406C22">
        <w:t>enhanced scrutiny of Source of Wealth and Source of Funds;</w:t>
      </w:r>
    </w:p>
    <w:p w14:paraId="4FC45F5B" w14:textId="77777777" w:rsidR="00406C22" w:rsidRPr="00406C22" w:rsidRDefault="00406C22" w:rsidP="00406C22">
      <w:pPr>
        <w:numPr>
          <w:ilvl w:val="0"/>
          <w:numId w:val="15"/>
        </w:numPr>
      </w:pPr>
      <w:r w:rsidRPr="00406C22">
        <w:t>corroborative documentation where available.</w:t>
      </w:r>
    </w:p>
    <w:p w14:paraId="3B8B1148" w14:textId="77777777" w:rsidR="00406C22" w:rsidRPr="00406C22" w:rsidRDefault="00406C22" w:rsidP="00406C22">
      <w:r w:rsidRPr="00406C22">
        <w:t>☐ Apply enhanced ongoing monitoring.</w:t>
      </w:r>
    </w:p>
    <w:p w14:paraId="6122CE39" w14:textId="77777777" w:rsidR="00406C22" w:rsidRPr="00406C22" w:rsidRDefault="00406C22" w:rsidP="00406C22">
      <w:r w:rsidRPr="00406C22">
        <w:rPr>
          <w:b/>
          <w:bCs/>
        </w:rPr>
        <w:t>Authority:</w:t>
      </w:r>
      <w:r w:rsidRPr="00406C22">
        <w:br/>
        <w:t>(Eventus AML PCPs, §20; MLR 2017, reg. 33; LSAG 2025, §5.15)</w:t>
      </w:r>
    </w:p>
    <w:p w14:paraId="0F4E3D19" w14:textId="77777777" w:rsidR="00406C22" w:rsidRPr="00406C22" w:rsidRDefault="00516245" w:rsidP="00406C22">
      <w:r>
        <w:pict w14:anchorId="68166027">
          <v:rect id="_x0000_i1034" style="width:0;height:1.5pt" o:hralign="center" o:hrstd="t" o:hr="t" fillcolor="#a0a0a0" stroked="f"/>
        </w:pict>
      </w:r>
    </w:p>
    <w:p w14:paraId="478A9A22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EXCLUSIONS (v1)</w:t>
      </w:r>
    </w:p>
    <w:p w14:paraId="2B47F114" w14:textId="77777777" w:rsidR="00406C22" w:rsidRPr="00406C22" w:rsidRDefault="00406C22" w:rsidP="00406C22">
      <w:r w:rsidRPr="00406C22">
        <w:t xml:space="preserve">This ruleset does </w:t>
      </w:r>
      <w:r w:rsidRPr="00406C22">
        <w:rPr>
          <w:b/>
          <w:bCs/>
        </w:rPr>
        <w:t>not</w:t>
      </w:r>
      <w:r w:rsidRPr="00406C22">
        <w:t xml:space="preserve"> apply to:</w:t>
      </w:r>
    </w:p>
    <w:p w14:paraId="01F8673C" w14:textId="77777777" w:rsidR="00406C22" w:rsidRPr="00406C22" w:rsidRDefault="00406C22" w:rsidP="00406C22">
      <w:pPr>
        <w:numPr>
          <w:ilvl w:val="0"/>
          <w:numId w:val="16"/>
        </w:numPr>
      </w:pPr>
      <w:r w:rsidRPr="00406C22">
        <w:t>trusts;</w:t>
      </w:r>
    </w:p>
    <w:p w14:paraId="319D098B" w14:textId="77777777" w:rsidR="00406C22" w:rsidRPr="00406C22" w:rsidRDefault="00406C22" w:rsidP="00406C22">
      <w:pPr>
        <w:numPr>
          <w:ilvl w:val="0"/>
          <w:numId w:val="16"/>
        </w:numPr>
      </w:pPr>
      <w:r w:rsidRPr="00406C22">
        <w:t>charities or not-for-profit organisations;</w:t>
      </w:r>
    </w:p>
    <w:p w14:paraId="7083DB6F" w14:textId="77777777" w:rsidR="00406C22" w:rsidRPr="00406C22" w:rsidRDefault="00406C22" w:rsidP="00406C22">
      <w:pPr>
        <w:numPr>
          <w:ilvl w:val="0"/>
          <w:numId w:val="16"/>
        </w:numPr>
      </w:pPr>
      <w:r w:rsidRPr="00406C22">
        <w:t>overseas companies;</w:t>
      </w:r>
    </w:p>
    <w:p w14:paraId="0D861C2D" w14:textId="77777777" w:rsidR="00406C22" w:rsidRPr="00406C22" w:rsidRDefault="00406C22" w:rsidP="00406C22">
      <w:pPr>
        <w:numPr>
          <w:ilvl w:val="0"/>
          <w:numId w:val="16"/>
        </w:numPr>
      </w:pPr>
      <w:r w:rsidRPr="00406C22">
        <w:t>entities listed on regulated markets;</w:t>
      </w:r>
    </w:p>
    <w:p w14:paraId="6CF39EB8" w14:textId="77777777" w:rsidR="00406C22" w:rsidRPr="00406C22" w:rsidRDefault="00406C22" w:rsidP="00406C22">
      <w:pPr>
        <w:numPr>
          <w:ilvl w:val="0"/>
          <w:numId w:val="16"/>
        </w:numPr>
      </w:pPr>
      <w:r w:rsidRPr="00406C22">
        <w:t>any client type not covered by the Individual or UK Private Limited Company CMLRAs.</w:t>
      </w:r>
    </w:p>
    <w:p w14:paraId="591CF7C5" w14:textId="77777777" w:rsidR="00406C22" w:rsidRPr="00406C22" w:rsidRDefault="00406C22" w:rsidP="00406C22">
      <w:r w:rsidRPr="00406C22">
        <w:t>Such matters must be assessed directly by reference to the Eventus AML PCPs and escalated to the MLRO where required.</w:t>
      </w:r>
    </w:p>
    <w:p w14:paraId="475A3561" w14:textId="77777777" w:rsidR="00406C22" w:rsidRPr="00406C22" w:rsidRDefault="00516245" w:rsidP="00406C22">
      <w:r>
        <w:pict w14:anchorId="3D73B154">
          <v:rect id="_x0000_i1035" style="width:0;height:1.5pt" o:hralign="center" o:hrstd="t" o:hr="t" fillcolor="#a0a0a0" stroked="f"/>
        </w:pict>
      </w:r>
    </w:p>
    <w:p w14:paraId="6ABEAAE5" w14:textId="77777777" w:rsidR="00406C22" w:rsidRPr="00406C22" w:rsidRDefault="00406C22" w:rsidP="00406C22">
      <w:pPr>
        <w:rPr>
          <w:b/>
          <w:bCs/>
        </w:rPr>
      </w:pPr>
      <w:r w:rsidRPr="00406C22">
        <w:rPr>
          <w:b/>
          <w:bCs/>
        </w:rPr>
        <w:t>IMPLEMENTATION NOTE</w:t>
      </w:r>
    </w:p>
    <w:p w14:paraId="2FAEF92C" w14:textId="77777777" w:rsidR="00406C22" w:rsidRPr="00406C22" w:rsidRDefault="00406C22" w:rsidP="00406C22">
      <w:r w:rsidRPr="00406C22">
        <w:t>This ruleset must be applied:</w:t>
      </w:r>
    </w:p>
    <w:p w14:paraId="6699C8A0" w14:textId="77777777" w:rsidR="00406C22" w:rsidRPr="00406C22" w:rsidRDefault="00406C22" w:rsidP="00406C22">
      <w:pPr>
        <w:numPr>
          <w:ilvl w:val="0"/>
          <w:numId w:val="17"/>
        </w:numPr>
      </w:pPr>
      <w:r w:rsidRPr="00406C22">
        <w:t xml:space="preserve">at </w:t>
      </w:r>
      <w:r w:rsidRPr="00406C22">
        <w:rPr>
          <w:b/>
          <w:bCs/>
        </w:rPr>
        <w:t>Stage 1</w:t>
      </w:r>
      <w:r w:rsidRPr="00406C22">
        <w:t xml:space="preserve"> of the Mandatory Process Flow; and</w:t>
      </w:r>
    </w:p>
    <w:p w14:paraId="34B29272" w14:textId="77777777" w:rsidR="00406C22" w:rsidRPr="00406C22" w:rsidRDefault="00406C22" w:rsidP="00406C22">
      <w:pPr>
        <w:numPr>
          <w:ilvl w:val="0"/>
          <w:numId w:val="17"/>
        </w:numPr>
      </w:pPr>
      <w:r w:rsidRPr="00406C22">
        <w:lastRenderedPageBreak/>
        <w:t xml:space="preserve">reflected verbatim in the </w:t>
      </w:r>
      <w:r w:rsidRPr="00406C22">
        <w:rPr>
          <w:b/>
          <w:bCs/>
        </w:rPr>
        <w:t>Eventus CMLRA Risk Determination PDF template</w:t>
      </w:r>
      <w:r w:rsidRPr="00406C22">
        <w:t xml:space="preserve"> saved to Clio Drive.</w:t>
      </w:r>
    </w:p>
    <w:p w14:paraId="13424CAB" w14:textId="77777777" w:rsidR="00406C22" w:rsidRDefault="00406C22" w:rsidP="00406C22"/>
    <w:p w14:paraId="07962C38" w14:textId="77777777" w:rsidR="00516245" w:rsidRDefault="00516245" w:rsidP="00406C22"/>
    <w:p w14:paraId="2EAF8611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UK LLPs and UK Partnerships — Client Type × Risk Level</w:t>
      </w:r>
    </w:p>
    <w:p w14:paraId="1EB70089" w14:textId="77777777" w:rsidR="00516245" w:rsidRPr="00516245" w:rsidRDefault="00516245" w:rsidP="00516245">
      <w:r w:rsidRPr="00516245">
        <w:rPr>
          <w:b/>
          <w:bCs/>
        </w:rPr>
        <w:t>Status:</w:t>
      </w:r>
      <w:r w:rsidRPr="00516245">
        <w:t xml:space="preserve"> Authoritative internal document</w:t>
      </w:r>
      <w:r w:rsidRPr="00516245">
        <w:br/>
      </w:r>
      <w:r w:rsidRPr="00516245">
        <w:rPr>
          <w:b/>
          <w:bCs/>
        </w:rPr>
        <w:t>Derived from:</w:t>
      </w:r>
      <w:r w:rsidRPr="00516245">
        <w:t xml:space="preserve"> Eventus AML Policies &amp; Procedures (PCPs)</w:t>
      </w:r>
      <w:r w:rsidRPr="00516245">
        <w:br/>
      </w:r>
      <w:r w:rsidRPr="00516245">
        <w:rPr>
          <w:b/>
          <w:bCs/>
        </w:rPr>
        <w:t>Applies to:</w:t>
      </w:r>
      <w:r w:rsidRPr="00516245">
        <w:t xml:space="preserve"> Client and Matter Level Risk Assessments (Stage 1)</w:t>
      </w:r>
      <w:r w:rsidRPr="00516245">
        <w:br/>
      </w:r>
      <w:r w:rsidRPr="00516245">
        <w:rPr>
          <w:b/>
          <w:bCs/>
        </w:rPr>
        <w:t>Version:</w:t>
      </w:r>
      <w:r w:rsidRPr="00516245">
        <w:t xml:space="preserve"> v2</w:t>
      </w:r>
      <w:r w:rsidRPr="00516245">
        <w:br/>
      </w:r>
      <w:r w:rsidRPr="00516245">
        <w:rPr>
          <w:b/>
          <w:bCs/>
        </w:rPr>
        <w:t>Scope:</w:t>
      </w:r>
    </w:p>
    <w:p w14:paraId="6D9C50BF" w14:textId="77777777" w:rsidR="00516245" w:rsidRPr="00516245" w:rsidRDefault="00516245" w:rsidP="00516245">
      <w:pPr>
        <w:numPr>
          <w:ilvl w:val="0"/>
          <w:numId w:val="18"/>
        </w:numPr>
      </w:pPr>
      <w:r w:rsidRPr="00516245">
        <w:t>UK Limited Liability Partnerships (LLPs)</w:t>
      </w:r>
    </w:p>
    <w:p w14:paraId="20D2AC72" w14:textId="77777777" w:rsidR="00516245" w:rsidRPr="00516245" w:rsidRDefault="00516245" w:rsidP="00516245">
      <w:pPr>
        <w:numPr>
          <w:ilvl w:val="0"/>
          <w:numId w:val="18"/>
        </w:numPr>
      </w:pPr>
      <w:r w:rsidRPr="00516245">
        <w:t>UK Partnerships (including general and limited partnerships)</w:t>
      </w:r>
    </w:p>
    <w:p w14:paraId="4D2E4B09" w14:textId="77777777" w:rsidR="00516245" w:rsidRPr="00516245" w:rsidRDefault="00516245" w:rsidP="00516245">
      <w:r w:rsidRPr="00516245">
        <w:t xml:space="preserve">This ruleset provides a deterministic mapping of </w:t>
      </w:r>
      <w:r w:rsidRPr="00516245">
        <w:rPr>
          <w:b/>
          <w:bCs/>
        </w:rPr>
        <w:t>client type</w:t>
      </w:r>
      <w:r w:rsidRPr="00516245">
        <w:t xml:space="preserve"> and </w:t>
      </w:r>
      <w:r w:rsidRPr="00516245">
        <w:rPr>
          <w:b/>
          <w:bCs/>
        </w:rPr>
        <w:t>assessed risk level</w:t>
      </w:r>
      <w:r w:rsidRPr="00516245">
        <w:t xml:space="preserve"> to mandatory CDD, EDD, Source of Wealth and Source of Funds actions for LLPs and partnerships.</w:t>
      </w:r>
    </w:p>
    <w:p w14:paraId="040165E6" w14:textId="77777777" w:rsidR="00516245" w:rsidRPr="00516245" w:rsidRDefault="00516245" w:rsidP="00516245">
      <w:r w:rsidRPr="00516245">
        <w:t>This ruleset does not introduce new obligations. It operationalises existing requirements in the Eventus AML Policies &amp; Procedures, the Eventus PWRA, and the Money Laundering Regulations 2017.</w:t>
      </w:r>
    </w:p>
    <w:p w14:paraId="44AEE2ED" w14:textId="77777777" w:rsidR="00516245" w:rsidRPr="00516245" w:rsidRDefault="00516245" w:rsidP="00516245">
      <w:r w:rsidRPr="00516245">
        <w:t>The Assistant must apply this ruleset exactly as written.</w:t>
      </w:r>
    </w:p>
    <w:p w14:paraId="044464AF" w14:textId="77777777" w:rsidR="00516245" w:rsidRPr="00516245" w:rsidRDefault="00516245" w:rsidP="00516245">
      <w:r w:rsidRPr="00516245">
        <w:pict w14:anchorId="199765FD">
          <v:rect id="_x0000_i1078" style="width:0;height:1.5pt" o:hralign="center" o:hrstd="t" o:hr="t" fillcolor="#a0a0a0" stroked="f"/>
        </w:pict>
      </w:r>
    </w:p>
    <w:p w14:paraId="4ED74518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GENERAL RULES (APPLY TO ALL BLOCKS)</w:t>
      </w:r>
    </w:p>
    <w:p w14:paraId="33829A69" w14:textId="77777777" w:rsidR="00516245" w:rsidRPr="00516245" w:rsidRDefault="00516245" w:rsidP="00516245">
      <w:pPr>
        <w:numPr>
          <w:ilvl w:val="0"/>
          <w:numId w:val="19"/>
        </w:numPr>
      </w:pPr>
      <w:r w:rsidRPr="00516245">
        <w:t xml:space="preserve">All individuals required to be verified must be verified using </w:t>
      </w:r>
      <w:r w:rsidRPr="00516245">
        <w:rPr>
          <w:b/>
          <w:bCs/>
        </w:rPr>
        <w:t>either</w:t>
      </w:r>
      <w:r w:rsidRPr="00516245">
        <w:t>:</w:t>
      </w:r>
    </w:p>
    <w:p w14:paraId="346A8F2D" w14:textId="77777777" w:rsidR="00516245" w:rsidRPr="00516245" w:rsidRDefault="00516245" w:rsidP="00516245">
      <w:pPr>
        <w:numPr>
          <w:ilvl w:val="1"/>
          <w:numId w:val="19"/>
        </w:numPr>
      </w:pPr>
      <w:proofErr w:type="spellStart"/>
      <w:r w:rsidRPr="00516245">
        <w:t>Amiqus</w:t>
      </w:r>
      <w:proofErr w:type="spellEnd"/>
      <w:r w:rsidRPr="00516245">
        <w:t xml:space="preserve"> electronic ID&amp;V; </w:t>
      </w:r>
      <w:r w:rsidRPr="00516245">
        <w:rPr>
          <w:b/>
          <w:bCs/>
        </w:rPr>
        <w:t>or</w:t>
      </w:r>
    </w:p>
    <w:p w14:paraId="770393CD" w14:textId="77777777" w:rsidR="00516245" w:rsidRPr="00516245" w:rsidRDefault="00516245" w:rsidP="00516245">
      <w:pPr>
        <w:numPr>
          <w:ilvl w:val="1"/>
          <w:numId w:val="19"/>
        </w:numPr>
      </w:pPr>
      <w:r w:rsidRPr="00516245">
        <w:t>non-electronic verification consisting of:</w:t>
      </w:r>
    </w:p>
    <w:p w14:paraId="5F4A133C" w14:textId="77777777" w:rsidR="00516245" w:rsidRPr="00516245" w:rsidRDefault="00516245" w:rsidP="00516245">
      <w:pPr>
        <w:numPr>
          <w:ilvl w:val="2"/>
          <w:numId w:val="19"/>
        </w:numPr>
      </w:pPr>
      <w:r w:rsidRPr="00516245">
        <w:t>one government-issued photo ID (valid passport or UK photocard driving licence); and</w:t>
      </w:r>
    </w:p>
    <w:p w14:paraId="37D0D710" w14:textId="77777777" w:rsidR="00516245" w:rsidRPr="00516245" w:rsidRDefault="00516245" w:rsidP="00516245">
      <w:pPr>
        <w:numPr>
          <w:ilvl w:val="2"/>
          <w:numId w:val="19"/>
        </w:numPr>
      </w:pPr>
      <w:r w:rsidRPr="00516245">
        <w:t>one proof of address (utility bill, bank or building society statement, or council tax statement dated within the last 3 months).</w:t>
      </w:r>
      <w:r w:rsidRPr="00516245">
        <w:br/>
        <w:t>(Eventus AML PCPs, §1.1; MLR 2017, regs. 28(4), 28(18))</w:t>
      </w:r>
    </w:p>
    <w:p w14:paraId="61D75ABA" w14:textId="77777777" w:rsidR="00516245" w:rsidRPr="00516245" w:rsidRDefault="00516245" w:rsidP="00516245">
      <w:pPr>
        <w:numPr>
          <w:ilvl w:val="0"/>
          <w:numId w:val="19"/>
        </w:numPr>
      </w:pPr>
      <w:r w:rsidRPr="00516245">
        <w:t xml:space="preserve">“Members” (LLPs) and “partners” (partnerships) are treated as </w:t>
      </w:r>
      <w:r w:rsidRPr="00516245">
        <w:rPr>
          <w:b/>
          <w:bCs/>
        </w:rPr>
        <w:t>individuals acting on behalf of the client</w:t>
      </w:r>
      <w:r w:rsidRPr="00516245">
        <w:t xml:space="preserve"> and must be identified and verified unless an exemption applies.</w:t>
      </w:r>
    </w:p>
    <w:p w14:paraId="1DC06A37" w14:textId="77777777" w:rsidR="00516245" w:rsidRPr="00516245" w:rsidRDefault="00516245" w:rsidP="00516245">
      <w:pPr>
        <w:numPr>
          <w:ilvl w:val="0"/>
          <w:numId w:val="19"/>
        </w:numPr>
      </w:pPr>
      <w:r w:rsidRPr="00516245">
        <w:lastRenderedPageBreak/>
        <w:t xml:space="preserve">Where EDD is stated as required, </w:t>
      </w:r>
      <w:r w:rsidRPr="00516245">
        <w:rPr>
          <w:b/>
          <w:bCs/>
        </w:rPr>
        <w:t>MLRO approval is mandatory</w:t>
      </w:r>
      <w:r w:rsidRPr="00516245">
        <w:t xml:space="preserve"> before the matter proceeds.</w:t>
      </w:r>
      <w:r w:rsidRPr="00516245">
        <w:br/>
        <w:t>(Eventus AML PCPs, §20; MLR 2017, reg. 33)</w:t>
      </w:r>
    </w:p>
    <w:p w14:paraId="79B76EE2" w14:textId="77777777" w:rsidR="00516245" w:rsidRPr="00516245" w:rsidRDefault="00516245" w:rsidP="00516245">
      <w:r w:rsidRPr="00516245">
        <w:pict w14:anchorId="603060E4">
          <v:rect id="_x0000_i1079" style="width:0;height:1.5pt" o:hralign="center" o:hrstd="t" o:hr="t" fillcolor="#a0a0a0" stroked="f"/>
        </w:pict>
      </w:r>
    </w:p>
    <w:p w14:paraId="0D25C911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PART C — UK LLPs AND UK PARTNERSHIPS</w:t>
      </w:r>
    </w:p>
    <w:p w14:paraId="7D9F597A" w14:textId="77777777" w:rsidR="00516245" w:rsidRPr="00516245" w:rsidRDefault="00516245" w:rsidP="00516245">
      <w:r w:rsidRPr="00516245">
        <w:pict w14:anchorId="3B01FDB2">
          <v:rect id="_x0000_i1080" style="width:0;height:1.5pt" o:hralign="center" o:hrstd="t" o:hr="t" fillcolor="#a0a0a0" stroked="f"/>
        </w:pict>
      </w:r>
    </w:p>
    <w:p w14:paraId="6538A863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C1. UK LLP / Partnership — LOW RISK</w:t>
      </w:r>
    </w:p>
    <w:p w14:paraId="49A0BC99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Entity Identification</w:t>
      </w:r>
    </w:p>
    <w:p w14:paraId="3670233B" w14:textId="77777777" w:rsidR="00516245" w:rsidRPr="00516245" w:rsidRDefault="00516245" w:rsidP="00516245">
      <w:r w:rsidRPr="00516245">
        <w:t>☐ Obtain and retain:</w:t>
      </w:r>
    </w:p>
    <w:p w14:paraId="07046C9F" w14:textId="77777777" w:rsidR="00516245" w:rsidRPr="00516245" w:rsidRDefault="00516245" w:rsidP="00516245">
      <w:pPr>
        <w:numPr>
          <w:ilvl w:val="0"/>
          <w:numId w:val="20"/>
        </w:numPr>
      </w:pPr>
      <w:r w:rsidRPr="00516245">
        <w:t xml:space="preserve">LLP incorporation certificate </w:t>
      </w:r>
      <w:r w:rsidRPr="00516245">
        <w:rPr>
          <w:b/>
          <w:bCs/>
        </w:rPr>
        <w:t>or</w:t>
      </w:r>
      <w:r w:rsidRPr="00516245">
        <w:t xml:space="preserve"> partnership agreement;</w:t>
      </w:r>
    </w:p>
    <w:p w14:paraId="4FC7CF9A" w14:textId="77777777" w:rsidR="00516245" w:rsidRPr="00516245" w:rsidRDefault="00516245" w:rsidP="00516245">
      <w:pPr>
        <w:numPr>
          <w:ilvl w:val="0"/>
          <w:numId w:val="20"/>
        </w:numPr>
      </w:pPr>
      <w:r w:rsidRPr="00516245">
        <w:t>constitutional or governing documents (where applicable).</w:t>
      </w:r>
    </w:p>
    <w:p w14:paraId="3F74177E" w14:textId="77777777" w:rsidR="00516245" w:rsidRPr="00516245" w:rsidRDefault="00516245" w:rsidP="00516245">
      <w:r w:rsidRPr="00516245">
        <w:t>☐ Carry out and retain a Companies House search (LLP) or equivalent reliable source (partnership) showing:</w:t>
      </w:r>
    </w:p>
    <w:p w14:paraId="63B620BA" w14:textId="77777777" w:rsidR="00516245" w:rsidRPr="00516245" w:rsidRDefault="00516245" w:rsidP="00516245">
      <w:pPr>
        <w:numPr>
          <w:ilvl w:val="0"/>
          <w:numId w:val="21"/>
        </w:numPr>
      </w:pPr>
      <w:r w:rsidRPr="00516245">
        <w:t>registered name and number (if applicable);</w:t>
      </w:r>
    </w:p>
    <w:p w14:paraId="5D12653F" w14:textId="77777777" w:rsidR="00516245" w:rsidRPr="00516245" w:rsidRDefault="00516245" w:rsidP="00516245">
      <w:pPr>
        <w:numPr>
          <w:ilvl w:val="0"/>
          <w:numId w:val="21"/>
        </w:numPr>
      </w:pPr>
      <w:r w:rsidRPr="00516245">
        <w:t>registered or principal place of business;</w:t>
      </w:r>
    </w:p>
    <w:p w14:paraId="25C30E63" w14:textId="77777777" w:rsidR="00516245" w:rsidRPr="00516245" w:rsidRDefault="00516245" w:rsidP="00516245">
      <w:pPr>
        <w:numPr>
          <w:ilvl w:val="0"/>
          <w:numId w:val="21"/>
        </w:numPr>
      </w:pPr>
      <w:r w:rsidRPr="00516245">
        <w:t>members or partners.</w:t>
      </w:r>
    </w:p>
    <w:p w14:paraId="470BA00A" w14:textId="77777777" w:rsidR="00516245" w:rsidRPr="00516245" w:rsidRDefault="00516245" w:rsidP="00516245">
      <w:r w:rsidRPr="00516245">
        <w:t>☐ Record confirmation that public record information is consistent with client-provided information.</w:t>
      </w:r>
    </w:p>
    <w:p w14:paraId="240782B1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Members / Partners — Identification and Verification</w:t>
      </w:r>
    </w:p>
    <w:p w14:paraId="4F2D78B9" w14:textId="77777777" w:rsidR="00516245" w:rsidRPr="00516245" w:rsidRDefault="00516245" w:rsidP="00516245">
      <w:r w:rsidRPr="00516245">
        <w:t xml:space="preserve">☐ Identify </w:t>
      </w:r>
      <w:r w:rsidRPr="00516245">
        <w:rPr>
          <w:b/>
          <w:bCs/>
        </w:rPr>
        <w:t>all members or partners</w:t>
      </w:r>
      <w:r w:rsidRPr="00516245">
        <w:t xml:space="preserve"> by recording:</w:t>
      </w:r>
    </w:p>
    <w:p w14:paraId="1E7D226F" w14:textId="77777777" w:rsidR="00516245" w:rsidRPr="00516245" w:rsidRDefault="00516245" w:rsidP="00516245">
      <w:pPr>
        <w:numPr>
          <w:ilvl w:val="0"/>
          <w:numId w:val="22"/>
        </w:numPr>
      </w:pPr>
      <w:r w:rsidRPr="00516245">
        <w:t>full legal name;</w:t>
      </w:r>
    </w:p>
    <w:p w14:paraId="419EABE7" w14:textId="77777777" w:rsidR="00516245" w:rsidRPr="00516245" w:rsidRDefault="00516245" w:rsidP="00516245">
      <w:pPr>
        <w:numPr>
          <w:ilvl w:val="0"/>
          <w:numId w:val="22"/>
        </w:numPr>
      </w:pPr>
      <w:r w:rsidRPr="00516245">
        <w:t>date of birth;</w:t>
      </w:r>
    </w:p>
    <w:p w14:paraId="7F35A3DE" w14:textId="77777777" w:rsidR="00516245" w:rsidRPr="00516245" w:rsidRDefault="00516245" w:rsidP="00516245">
      <w:pPr>
        <w:numPr>
          <w:ilvl w:val="0"/>
          <w:numId w:val="22"/>
        </w:numPr>
      </w:pPr>
      <w:r w:rsidRPr="00516245">
        <w:t>residential or service address;</w:t>
      </w:r>
    </w:p>
    <w:p w14:paraId="47DC6B84" w14:textId="77777777" w:rsidR="00516245" w:rsidRPr="00516245" w:rsidRDefault="00516245" w:rsidP="00516245">
      <w:pPr>
        <w:numPr>
          <w:ilvl w:val="0"/>
          <w:numId w:val="22"/>
        </w:numPr>
      </w:pPr>
      <w:r w:rsidRPr="00516245">
        <w:t>role as member or partner.</w:t>
      </w:r>
    </w:p>
    <w:p w14:paraId="6E158822" w14:textId="77777777" w:rsidR="00516245" w:rsidRPr="00516245" w:rsidRDefault="00516245" w:rsidP="00516245">
      <w:r w:rsidRPr="00516245">
        <w:t xml:space="preserve">☐ Verify the identity of </w:t>
      </w:r>
      <w:r w:rsidRPr="00516245">
        <w:rPr>
          <w:b/>
          <w:bCs/>
        </w:rPr>
        <w:t>each member or partner</w:t>
      </w:r>
      <w:r w:rsidRPr="00516245">
        <w:t xml:space="preserve"> using one approved verification method.</w:t>
      </w:r>
    </w:p>
    <w:p w14:paraId="4B1470BE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Beneficial Ownership</w:t>
      </w:r>
    </w:p>
    <w:p w14:paraId="6A36148B" w14:textId="77777777" w:rsidR="00516245" w:rsidRPr="00516245" w:rsidRDefault="00516245" w:rsidP="00516245">
      <w:r w:rsidRPr="00516245">
        <w:t>☐ Confirm that the members or partners identified constitute the beneficial owners of the LLP or partnership.</w:t>
      </w:r>
    </w:p>
    <w:p w14:paraId="37BF0B70" w14:textId="77777777" w:rsidR="00516245" w:rsidRPr="00516245" w:rsidRDefault="00516245" w:rsidP="00516245">
      <w:r w:rsidRPr="00516245">
        <w:lastRenderedPageBreak/>
        <w:t>☐ Where any individual exercises control by other means, identify and verify that individual.</w:t>
      </w:r>
    </w:p>
    <w:p w14:paraId="37269397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Ongoing Monitoring</w:t>
      </w:r>
    </w:p>
    <w:p w14:paraId="5DF8E1C5" w14:textId="77777777" w:rsidR="00516245" w:rsidRPr="00516245" w:rsidRDefault="00516245" w:rsidP="00516245">
      <w:r w:rsidRPr="00516245">
        <w:t>☐ Apply ongoing monitoring throughout the retainer.</w:t>
      </w:r>
    </w:p>
    <w:p w14:paraId="2FFA1B35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 xml:space="preserve">EDD / SoW / </w:t>
      </w:r>
      <w:proofErr w:type="spellStart"/>
      <w:r w:rsidRPr="00516245">
        <w:rPr>
          <w:b/>
          <w:bCs/>
        </w:rPr>
        <w:t>SoF</w:t>
      </w:r>
      <w:proofErr w:type="spellEnd"/>
    </w:p>
    <w:p w14:paraId="28F29586" w14:textId="77777777" w:rsidR="00516245" w:rsidRPr="00516245" w:rsidRDefault="00516245" w:rsidP="00516245">
      <w:r w:rsidRPr="00516245">
        <w:t xml:space="preserve">☐ Enhanced Due Diligence: </w:t>
      </w:r>
      <w:r w:rsidRPr="00516245">
        <w:rPr>
          <w:b/>
          <w:bCs/>
        </w:rPr>
        <w:t>NOT required</w:t>
      </w:r>
      <w:r w:rsidRPr="00516245">
        <w:br/>
        <w:t xml:space="preserve">☐ Source of Wealth: </w:t>
      </w:r>
      <w:r w:rsidRPr="00516245">
        <w:rPr>
          <w:b/>
          <w:bCs/>
        </w:rPr>
        <w:t>NOT required</w:t>
      </w:r>
      <w:r w:rsidRPr="00516245">
        <w:br/>
        <w:t xml:space="preserve">☐ Source of Funds: </w:t>
      </w:r>
      <w:r w:rsidRPr="00516245">
        <w:rPr>
          <w:b/>
          <w:bCs/>
        </w:rPr>
        <w:t>NOT required</w:t>
      </w:r>
    </w:p>
    <w:p w14:paraId="7D5F0447" w14:textId="77777777" w:rsidR="00516245" w:rsidRPr="00516245" w:rsidRDefault="00516245" w:rsidP="00516245">
      <w:r w:rsidRPr="00516245">
        <w:rPr>
          <w:b/>
          <w:bCs/>
        </w:rPr>
        <w:t>Authority:</w:t>
      </w:r>
      <w:r w:rsidRPr="00516245">
        <w:br/>
        <w:t>(Eventus AML PCPs, §7; MLR 2017, regs. 28, 30; LSAG 2025, §6.14)</w:t>
      </w:r>
    </w:p>
    <w:p w14:paraId="41340663" w14:textId="77777777" w:rsidR="00516245" w:rsidRPr="00516245" w:rsidRDefault="00516245" w:rsidP="00516245">
      <w:r w:rsidRPr="00516245">
        <w:pict w14:anchorId="566E5A99">
          <v:rect id="_x0000_i1081" style="width:0;height:1.5pt" o:hralign="center" o:hrstd="t" o:hr="t" fillcolor="#a0a0a0" stroked="f"/>
        </w:pict>
      </w:r>
    </w:p>
    <w:p w14:paraId="03E5E1B4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C2. UK LLP / Partnership — MEDIUM RISK</w:t>
      </w:r>
    </w:p>
    <w:p w14:paraId="251072C9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Mandatory CDD Actions</w:t>
      </w:r>
    </w:p>
    <w:p w14:paraId="03104BEF" w14:textId="77777777" w:rsidR="00516245" w:rsidRPr="00516245" w:rsidRDefault="00516245" w:rsidP="00516245">
      <w:r w:rsidRPr="00516245">
        <w:t xml:space="preserve">☐ All actions listed for </w:t>
      </w:r>
      <w:proofErr w:type="gramStart"/>
      <w:r w:rsidRPr="00516245">
        <w:t>Low Risk</w:t>
      </w:r>
      <w:proofErr w:type="gramEnd"/>
      <w:r w:rsidRPr="00516245">
        <w:t xml:space="preserve"> UK LLPs / Partnerships.</w:t>
      </w:r>
    </w:p>
    <w:p w14:paraId="233DCB2B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Ownership and Control</w:t>
      </w:r>
    </w:p>
    <w:p w14:paraId="14A80512" w14:textId="77777777" w:rsidR="00516245" w:rsidRPr="00516245" w:rsidRDefault="00516245" w:rsidP="00516245">
      <w:r w:rsidRPr="00516245">
        <w:t>☐ Obtain and retain a clear description or diagram of:</w:t>
      </w:r>
    </w:p>
    <w:p w14:paraId="0CD742DB" w14:textId="77777777" w:rsidR="00516245" w:rsidRPr="00516245" w:rsidRDefault="00516245" w:rsidP="00516245">
      <w:pPr>
        <w:numPr>
          <w:ilvl w:val="0"/>
          <w:numId w:val="23"/>
        </w:numPr>
      </w:pPr>
      <w:r w:rsidRPr="00516245">
        <w:t>ownership; and</w:t>
      </w:r>
    </w:p>
    <w:p w14:paraId="392C91B1" w14:textId="77777777" w:rsidR="00516245" w:rsidRPr="00516245" w:rsidRDefault="00516245" w:rsidP="00516245">
      <w:pPr>
        <w:numPr>
          <w:ilvl w:val="0"/>
          <w:numId w:val="23"/>
        </w:numPr>
      </w:pPr>
      <w:r w:rsidRPr="00516245">
        <w:t>management / control arrangements.</w:t>
      </w:r>
    </w:p>
    <w:p w14:paraId="7DDE0DBC" w14:textId="77777777" w:rsidR="00516245" w:rsidRPr="00516245" w:rsidRDefault="00516245" w:rsidP="00516245">
      <w:r w:rsidRPr="00516245">
        <w:t>☐ Record confirmation that ownership and control are understood and not opaque.</w:t>
      </w:r>
    </w:p>
    <w:p w14:paraId="4AC1EEB7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Source of Wealth</w:t>
      </w:r>
    </w:p>
    <w:p w14:paraId="0CEFC16B" w14:textId="77777777" w:rsidR="00516245" w:rsidRPr="00516245" w:rsidRDefault="00516245" w:rsidP="00516245">
      <w:r w:rsidRPr="00516245">
        <w:t>☐ Source of Wealth Form must be completed and retained.</w:t>
      </w:r>
    </w:p>
    <w:p w14:paraId="64DBDEAA" w14:textId="77777777" w:rsidR="00516245" w:rsidRPr="00516245" w:rsidRDefault="00516245" w:rsidP="00516245">
      <w:r w:rsidRPr="00516245">
        <w:t>☐ Obtain supporting evidence aligned to the declared source, including one or more of:</w:t>
      </w:r>
    </w:p>
    <w:p w14:paraId="61FA13D2" w14:textId="77777777" w:rsidR="00516245" w:rsidRPr="00516245" w:rsidRDefault="00516245" w:rsidP="00516245">
      <w:pPr>
        <w:numPr>
          <w:ilvl w:val="0"/>
          <w:numId w:val="24"/>
        </w:numPr>
      </w:pPr>
      <w:r w:rsidRPr="00516245">
        <w:t>partnership accounts;</w:t>
      </w:r>
    </w:p>
    <w:p w14:paraId="51D746FD" w14:textId="77777777" w:rsidR="00516245" w:rsidRPr="00516245" w:rsidRDefault="00516245" w:rsidP="00516245">
      <w:pPr>
        <w:numPr>
          <w:ilvl w:val="0"/>
          <w:numId w:val="24"/>
        </w:numPr>
      </w:pPr>
      <w:r w:rsidRPr="00516245">
        <w:t>profit share or capital contribution records;</w:t>
      </w:r>
    </w:p>
    <w:p w14:paraId="4ACB40BC" w14:textId="77777777" w:rsidR="00516245" w:rsidRPr="00516245" w:rsidRDefault="00516245" w:rsidP="00516245">
      <w:pPr>
        <w:numPr>
          <w:ilvl w:val="0"/>
          <w:numId w:val="24"/>
        </w:numPr>
      </w:pPr>
      <w:r w:rsidRPr="00516245">
        <w:t>business sale documentation;</w:t>
      </w:r>
    </w:p>
    <w:p w14:paraId="727F4A8E" w14:textId="77777777" w:rsidR="00516245" w:rsidRPr="00516245" w:rsidRDefault="00516245" w:rsidP="00516245">
      <w:pPr>
        <w:numPr>
          <w:ilvl w:val="0"/>
          <w:numId w:val="24"/>
        </w:numPr>
      </w:pPr>
      <w:r w:rsidRPr="00516245">
        <w:t>loan agreements (where applicable).</w:t>
      </w:r>
    </w:p>
    <w:p w14:paraId="185C16C2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Source of Funds</w:t>
      </w:r>
    </w:p>
    <w:p w14:paraId="1FE1DCFB" w14:textId="77777777" w:rsidR="00516245" w:rsidRPr="00516245" w:rsidRDefault="00516245" w:rsidP="00516245">
      <w:r w:rsidRPr="00516245">
        <w:t>☐ Source of Funds Form must be completed and retained.</w:t>
      </w:r>
    </w:p>
    <w:p w14:paraId="36E74E1E" w14:textId="77777777" w:rsidR="00516245" w:rsidRPr="00516245" w:rsidRDefault="00516245" w:rsidP="00516245">
      <w:r w:rsidRPr="00516245">
        <w:t>☐ Obtain bank statement(s) evidencing:</w:t>
      </w:r>
    </w:p>
    <w:p w14:paraId="62ACB2EF" w14:textId="77777777" w:rsidR="00516245" w:rsidRPr="00516245" w:rsidRDefault="00516245" w:rsidP="00516245">
      <w:pPr>
        <w:numPr>
          <w:ilvl w:val="0"/>
          <w:numId w:val="25"/>
        </w:numPr>
      </w:pPr>
      <w:r w:rsidRPr="00516245">
        <w:lastRenderedPageBreak/>
        <w:t>origin of funds; and</w:t>
      </w:r>
    </w:p>
    <w:p w14:paraId="16595318" w14:textId="77777777" w:rsidR="00516245" w:rsidRPr="00516245" w:rsidRDefault="00516245" w:rsidP="00516245">
      <w:pPr>
        <w:numPr>
          <w:ilvl w:val="0"/>
          <w:numId w:val="25"/>
        </w:numPr>
      </w:pPr>
      <w:r w:rsidRPr="00516245">
        <w:t>availability of funds for the transaction.</w:t>
      </w:r>
    </w:p>
    <w:p w14:paraId="7BD57224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EDD</w:t>
      </w:r>
    </w:p>
    <w:p w14:paraId="4688D8A5" w14:textId="77777777" w:rsidR="00516245" w:rsidRPr="00516245" w:rsidRDefault="00516245" w:rsidP="00516245">
      <w:r w:rsidRPr="00516245">
        <w:t xml:space="preserve">☐ Enhanced Due Diligence: </w:t>
      </w:r>
      <w:r w:rsidRPr="00516245">
        <w:rPr>
          <w:b/>
          <w:bCs/>
        </w:rPr>
        <w:t>NOT required</w:t>
      </w:r>
    </w:p>
    <w:p w14:paraId="0AEC1EAA" w14:textId="77777777" w:rsidR="00516245" w:rsidRPr="00516245" w:rsidRDefault="00516245" w:rsidP="00516245">
      <w:r w:rsidRPr="00516245">
        <w:rPr>
          <w:b/>
          <w:bCs/>
        </w:rPr>
        <w:t>Authority:</w:t>
      </w:r>
      <w:r w:rsidRPr="00516245">
        <w:br/>
        <w:t>(Eventus AML PCPs, §§7, 8, 11, 17; MLR 2017, reg. 28)</w:t>
      </w:r>
    </w:p>
    <w:p w14:paraId="1F6128BE" w14:textId="77777777" w:rsidR="00516245" w:rsidRPr="00516245" w:rsidRDefault="00516245" w:rsidP="00516245">
      <w:r w:rsidRPr="00516245">
        <w:pict w14:anchorId="62967D9E">
          <v:rect id="_x0000_i1082" style="width:0;height:1.5pt" o:hralign="center" o:hrstd="t" o:hr="t" fillcolor="#a0a0a0" stroked="f"/>
        </w:pict>
      </w:r>
    </w:p>
    <w:p w14:paraId="6D64B15A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C3. UK LLP / Partnership — HIGH RISK</w:t>
      </w:r>
    </w:p>
    <w:p w14:paraId="4AF4A99A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Mandatory CDD Actions</w:t>
      </w:r>
    </w:p>
    <w:p w14:paraId="271B65F8" w14:textId="77777777" w:rsidR="00516245" w:rsidRPr="00516245" w:rsidRDefault="00516245" w:rsidP="00516245">
      <w:r w:rsidRPr="00516245">
        <w:t>☐ All actions listed for Medium Risk UK LLPs / Partnerships.</w:t>
      </w:r>
    </w:p>
    <w:p w14:paraId="61239995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Enhanced Due Diligence</w:t>
      </w:r>
    </w:p>
    <w:p w14:paraId="2DC7D5B4" w14:textId="77777777" w:rsidR="00516245" w:rsidRPr="00516245" w:rsidRDefault="00516245" w:rsidP="00516245">
      <w:r w:rsidRPr="00516245">
        <w:t xml:space="preserve">☐ Enhanced Due Diligence </w:t>
      </w:r>
      <w:r w:rsidRPr="00516245">
        <w:rPr>
          <w:b/>
          <w:bCs/>
        </w:rPr>
        <w:t>REQUIRED</w:t>
      </w:r>
      <w:r w:rsidRPr="00516245">
        <w:t>, including:</w:t>
      </w:r>
    </w:p>
    <w:p w14:paraId="665E156F" w14:textId="77777777" w:rsidR="00516245" w:rsidRPr="00516245" w:rsidRDefault="00516245" w:rsidP="00516245">
      <w:pPr>
        <w:numPr>
          <w:ilvl w:val="0"/>
          <w:numId w:val="26"/>
        </w:numPr>
      </w:pPr>
      <w:r w:rsidRPr="00516245">
        <w:t>MLRO approval prior to proceeding;</w:t>
      </w:r>
    </w:p>
    <w:p w14:paraId="42692242" w14:textId="77777777" w:rsidR="00516245" w:rsidRPr="00516245" w:rsidRDefault="00516245" w:rsidP="00516245">
      <w:pPr>
        <w:numPr>
          <w:ilvl w:val="0"/>
          <w:numId w:val="26"/>
        </w:numPr>
      </w:pPr>
      <w:r w:rsidRPr="00516245">
        <w:t>enhanced scrutiny of ownership and control;</w:t>
      </w:r>
    </w:p>
    <w:p w14:paraId="56541D22" w14:textId="77777777" w:rsidR="00516245" w:rsidRPr="00516245" w:rsidRDefault="00516245" w:rsidP="00516245">
      <w:pPr>
        <w:numPr>
          <w:ilvl w:val="0"/>
          <w:numId w:val="26"/>
        </w:numPr>
      </w:pPr>
      <w:r w:rsidRPr="00516245">
        <w:t>enhanced scrutiny of Source of Wealth and Source of Funds;</w:t>
      </w:r>
    </w:p>
    <w:p w14:paraId="73EE956A" w14:textId="77777777" w:rsidR="00516245" w:rsidRPr="00516245" w:rsidRDefault="00516245" w:rsidP="00516245">
      <w:pPr>
        <w:numPr>
          <w:ilvl w:val="0"/>
          <w:numId w:val="26"/>
        </w:numPr>
      </w:pPr>
      <w:r w:rsidRPr="00516245">
        <w:t>corroborative documentation where available.</w:t>
      </w:r>
    </w:p>
    <w:p w14:paraId="22E6EB36" w14:textId="77777777" w:rsidR="00516245" w:rsidRPr="00516245" w:rsidRDefault="00516245" w:rsidP="00516245">
      <w:r w:rsidRPr="00516245">
        <w:t>☐ Apply enhanced ongoing monitoring.</w:t>
      </w:r>
    </w:p>
    <w:p w14:paraId="0FDA3915" w14:textId="77777777" w:rsidR="00516245" w:rsidRPr="00516245" w:rsidRDefault="00516245" w:rsidP="00516245">
      <w:r w:rsidRPr="00516245">
        <w:rPr>
          <w:b/>
          <w:bCs/>
        </w:rPr>
        <w:t>Authority:</w:t>
      </w:r>
      <w:r w:rsidRPr="00516245">
        <w:br/>
        <w:t>(Eventus AML PCPs, §20; MLR 2017, reg. 33; LSAG 2025, §5.15)</w:t>
      </w:r>
    </w:p>
    <w:p w14:paraId="41CC9287" w14:textId="77777777" w:rsidR="00516245" w:rsidRPr="00516245" w:rsidRDefault="00516245" w:rsidP="00516245">
      <w:r w:rsidRPr="00516245">
        <w:pict w14:anchorId="425DEEAA">
          <v:rect id="_x0000_i1083" style="width:0;height:1.5pt" o:hralign="center" o:hrstd="t" o:hr="t" fillcolor="#a0a0a0" stroked="f"/>
        </w:pict>
      </w:r>
    </w:p>
    <w:p w14:paraId="601E0BD9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t>EXCLUSIONS (v2)</w:t>
      </w:r>
    </w:p>
    <w:p w14:paraId="7BB9769E" w14:textId="77777777" w:rsidR="00516245" w:rsidRPr="00516245" w:rsidRDefault="00516245" w:rsidP="00516245">
      <w:r w:rsidRPr="00516245">
        <w:t>This ruleset does not apply to:</w:t>
      </w:r>
    </w:p>
    <w:p w14:paraId="15089618" w14:textId="77777777" w:rsidR="00516245" w:rsidRPr="00516245" w:rsidRDefault="00516245" w:rsidP="00516245">
      <w:pPr>
        <w:numPr>
          <w:ilvl w:val="0"/>
          <w:numId w:val="27"/>
        </w:numPr>
      </w:pPr>
      <w:r w:rsidRPr="00516245">
        <w:t>overseas LLPs or partnerships;</w:t>
      </w:r>
    </w:p>
    <w:p w14:paraId="0572D297" w14:textId="77777777" w:rsidR="00516245" w:rsidRPr="00516245" w:rsidRDefault="00516245" w:rsidP="00516245">
      <w:pPr>
        <w:numPr>
          <w:ilvl w:val="0"/>
          <w:numId w:val="27"/>
        </w:numPr>
      </w:pPr>
      <w:r w:rsidRPr="00516245">
        <w:t>LLPs or partnerships with trust or nominee partners;</w:t>
      </w:r>
    </w:p>
    <w:p w14:paraId="2105A35B" w14:textId="77777777" w:rsidR="00516245" w:rsidRPr="00516245" w:rsidRDefault="00516245" w:rsidP="00516245">
      <w:pPr>
        <w:numPr>
          <w:ilvl w:val="0"/>
          <w:numId w:val="27"/>
        </w:numPr>
      </w:pPr>
      <w:r w:rsidRPr="00516245">
        <w:t>professional partnerships operating in high-risk jurisdictions;</w:t>
      </w:r>
    </w:p>
    <w:p w14:paraId="70588BE2" w14:textId="77777777" w:rsidR="00516245" w:rsidRPr="00516245" w:rsidRDefault="00516245" w:rsidP="00516245">
      <w:pPr>
        <w:numPr>
          <w:ilvl w:val="0"/>
          <w:numId w:val="27"/>
        </w:numPr>
      </w:pPr>
      <w:r w:rsidRPr="00516245">
        <w:t>any structure requiring bespoke MLRO assessment.</w:t>
      </w:r>
    </w:p>
    <w:p w14:paraId="0FFB554A" w14:textId="77777777" w:rsidR="00516245" w:rsidRPr="00516245" w:rsidRDefault="00516245" w:rsidP="00516245">
      <w:r w:rsidRPr="00516245">
        <w:t>Such matters must be assessed directly under the Eventus AML PCPs and escalated to the MLRO.</w:t>
      </w:r>
    </w:p>
    <w:p w14:paraId="3803B8D9" w14:textId="77777777" w:rsidR="00516245" w:rsidRPr="00516245" w:rsidRDefault="00516245" w:rsidP="00516245">
      <w:r w:rsidRPr="00516245">
        <w:pict w14:anchorId="2899C88D">
          <v:rect id="_x0000_i1084" style="width:0;height:1.5pt" o:hralign="center" o:hrstd="t" o:hr="t" fillcolor="#a0a0a0" stroked="f"/>
        </w:pict>
      </w:r>
    </w:p>
    <w:p w14:paraId="01D722D2" w14:textId="77777777" w:rsidR="00516245" w:rsidRPr="00516245" w:rsidRDefault="00516245" w:rsidP="00516245">
      <w:pPr>
        <w:rPr>
          <w:b/>
          <w:bCs/>
        </w:rPr>
      </w:pPr>
      <w:r w:rsidRPr="00516245">
        <w:rPr>
          <w:b/>
          <w:bCs/>
        </w:rPr>
        <w:lastRenderedPageBreak/>
        <w:t>IMPLEMENTATION NOTE</w:t>
      </w:r>
    </w:p>
    <w:p w14:paraId="355F786E" w14:textId="77777777" w:rsidR="00516245" w:rsidRPr="00516245" w:rsidRDefault="00516245" w:rsidP="00516245">
      <w:r w:rsidRPr="00516245">
        <w:t>This ruleset must be applied:</w:t>
      </w:r>
    </w:p>
    <w:p w14:paraId="2A9BD8E6" w14:textId="77777777" w:rsidR="00516245" w:rsidRPr="00516245" w:rsidRDefault="00516245" w:rsidP="00516245">
      <w:pPr>
        <w:numPr>
          <w:ilvl w:val="0"/>
          <w:numId w:val="28"/>
        </w:numPr>
      </w:pPr>
      <w:r w:rsidRPr="00516245">
        <w:t xml:space="preserve">at </w:t>
      </w:r>
      <w:r w:rsidRPr="00516245">
        <w:rPr>
          <w:b/>
          <w:bCs/>
        </w:rPr>
        <w:t>Stage 1</w:t>
      </w:r>
      <w:r w:rsidRPr="00516245">
        <w:t xml:space="preserve"> of the Mandatory Process Flow; and</w:t>
      </w:r>
    </w:p>
    <w:p w14:paraId="37DCBE3B" w14:textId="77777777" w:rsidR="00516245" w:rsidRPr="00516245" w:rsidRDefault="00516245" w:rsidP="00516245">
      <w:pPr>
        <w:numPr>
          <w:ilvl w:val="0"/>
          <w:numId w:val="28"/>
        </w:numPr>
      </w:pPr>
      <w:r w:rsidRPr="00516245">
        <w:t xml:space="preserve">reflected verbatim in the </w:t>
      </w:r>
      <w:r w:rsidRPr="00516245">
        <w:rPr>
          <w:b/>
          <w:bCs/>
        </w:rPr>
        <w:t>Eventus CMLRA Risk Determination PDF template</w:t>
      </w:r>
      <w:r w:rsidRPr="00516245">
        <w:t xml:space="preserve"> saved to Clio Drive.</w:t>
      </w:r>
    </w:p>
    <w:p w14:paraId="38D845A7" w14:textId="77777777" w:rsidR="00516245" w:rsidRPr="00406C22" w:rsidRDefault="00516245" w:rsidP="00406C22"/>
    <w:sectPr w:rsidR="00516245" w:rsidRPr="00406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3B6C"/>
    <w:multiLevelType w:val="multilevel"/>
    <w:tmpl w:val="96E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6BF6"/>
    <w:multiLevelType w:val="multilevel"/>
    <w:tmpl w:val="30B8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17A6"/>
    <w:multiLevelType w:val="multilevel"/>
    <w:tmpl w:val="EB7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65064"/>
    <w:multiLevelType w:val="multilevel"/>
    <w:tmpl w:val="B234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C6208"/>
    <w:multiLevelType w:val="multilevel"/>
    <w:tmpl w:val="4CC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F05BC"/>
    <w:multiLevelType w:val="multilevel"/>
    <w:tmpl w:val="3876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B48EA"/>
    <w:multiLevelType w:val="multilevel"/>
    <w:tmpl w:val="1588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B3092"/>
    <w:multiLevelType w:val="multilevel"/>
    <w:tmpl w:val="FB00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E4FF4"/>
    <w:multiLevelType w:val="multilevel"/>
    <w:tmpl w:val="09B2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11977"/>
    <w:multiLevelType w:val="multilevel"/>
    <w:tmpl w:val="428C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90BE5"/>
    <w:multiLevelType w:val="multilevel"/>
    <w:tmpl w:val="F84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35EC0"/>
    <w:multiLevelType w:val="multilevel"/>
    <w:tmpl w:val="5D8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12D36"/>
    <w:multiLevelType w:val="multilevel"/>
    <w:tmpl w:val="384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7363B"/>
    <w:multiLevelType w:val="multilevel"/>
    <w:tmpl w:val="8C36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822947"/>
    <w:multiLevelType w:val="multilevel"/>
    <w:tmpl w:val="96B4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D75C5"/>
    <w:multiLevelType w:val="multilevel"/>
    <w:tmpl w:val="C5C0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4241A"/>
    <w:multiLevelType w:val="multilevel"/>
    <w:tmpl w:val="46F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376BB"/>
    <w:multiLevelType w:val="multilevel"/>
    <w:tmpl w:val="5132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74B78"/>
    <w:multiLevelType w:val="multilevel"/>
    <w:tmpl w:val="F6B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B69AC"/>
    <w:multiLevelType w:val="multilevel"/>
    <w:tmpl w:val="52A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C6355"/>
    <w:multiLevelType w:val="multilevel"/>
    <w:tmpl w:val="F2F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C0A46"/>
    <w:multiLevelType w:val="multilevel"/>
    <w:tmpl w:val="B41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A21F7"/>
    <w:multiLevelType w:val="multilevel"/>
    <w:tmpl w:val="518A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14D83"/>
    <w:multiLevelType w:val="multilevel"/>
    <w:tmpl w:val="E2E4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678D2"/>
    <w:multiLevelType w:val="multilevel"/>
    <w:tmpl w:val="BB1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A76E0"/>
    <w:multiLevelType w:val="multilevel"/>
    <w:tmpl w:val="770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601B8"/>
    <w:multiLevelType w:val="multilevel"/>
    <w:tmpl w:val="5F26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35510"/>
    <w:multiLevelType w:val="multilevel"/>
    <w:tmpl w:val="0C42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03461">
    <w:abstractNumId w:val="9"/>
  </w:num>
  <w:num w:numId="2" w16cid:durableId="997147593">
    <w:abstractNumId w:val="6"/>
  </w:num>
  <w:num w:numId="3" w16cid:durableId="393965085">
    <w:abstractNumId w:val="14"/>
  </w:num>
  <w:num w:numId="4" w16cid:durableId="1153989698">
    <w:abstractNumId w:val="10"/>
  </w:num>
  <w:num w:numId="5" w16cid:durableId="704133707">
    <w:abstractNumId w:val="20"/>
  </w:num>
  <w:num w:numId="6" w16cid:durableId="1580944682">
    <w:abstractNumId w:val="8"/>
  </w:num>
  <w:num w:numId="7" w16cid:durableId="166678670">
    <w:abstractNumId w:val="27"/>
  </w:num>
  <w:num w:numId="8" w16cid:durableId="1972901613">
    <w:abstractNumId w:val="7"/>
  </w:num>
  <w:num w:numId="9" w16cid:durableId="862549187">
    <w:abstractNumId w:val="18"/>
  </w:num>
  <w:num w:numId="10" w16cid:durableId="301808178">
    <w:abstractNumId w:val="16"/>
  </w:num>
  <w:num w:numId="11" w16cid:durableId="534462605">
    <w:abstractNumId w:val="21"/>
  </w:num>
  <w:num w:numId="12" w16cid:durableId="1285229674">
    <w:abstractNumId w:val="11"/>
  </w:num>
  <w:num w:numId="13" w16cid:durableId="1920671202">
    <w:abstractNumId w:val="26"/>
  </w:num>
  <w:num w:numId="14" w16cid:durableId="248584757">
    <w:abstractNumId w:val="2"/>
  </w:num>
  <w:num w:numId="15" w16cid:durableId="663968652">
    <w:abstractNumId w:val="1"/>
  </w:num>
  <w:num w:numId="16" w16cid:durableId="2088266969">
    <w:abstractNumId w:val="25"/>
  </w:num>
  <w:num w:numId="17" w16cid:durableId="1301226605">
    <w:abstractNumId w:val="4"/>
  </w:num>
  <w:num w:numId="18" w16cid:durableId="1695111171">
    <w:abstractNumId w:val="24"/>
  </w:num>
  <w:num w:numId="19" w16cid:durableId="56247698">
    <w:abstractNumId w:val="13"/>
  </w:num>
  <w:num w:numId="20" w16cid:durableId="1140607658">
    <w:abstractNumId w:val="17"/>
  </w:num>
  <w:num w:numId="21" w16cid:durableId="1514413276">
    <w:abstractNumId w:val="3"/>
  </w:num>
  <w:num w:numId="22" w16cid:durableId="1349482662">
    <w:abstractNumId w:val="19"/>
  </w:num>
  <w:num w:numId="23" w16cid:durableId="1498961976">
    <w:abstractNumId w:val="23"/>
  </w:num>
  <w:num w:numId="24" w16cid:durableId="1785491805">
    <w:abstractNumId w:val="5"/>
  </w:num>
  <w:num w:numId="25" w16cid:durableId="1258519037">
    <w:abstractNumId w:val="22"/>
  </w:num>
  <w:num w:numId="26" w16cid:durableId="1884706084">
    <w:abstractNumId w:val="12"/>
  </w:num>
  <w:num w:numId="27" w16cid:durableId="1407647865">
    <w:abstractNumId w:val="0"/>
  </w:num>
  <w:num w:numId="28" w16cid:durableId="12880025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22"/>
    <w:rsid w:val="00406C22"/>
    <w:rsid w:val="00516245"/>
    <w:rsid w:val="00BA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5AD38ED"/>
  <w15:chartTrackingRefBased/>
  <w15:docId w15:val="{50D5CE0D-298F-4A1F-A3D3-14CC9010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27f398-f63a-4e00-bd62-8649800da16c" xsi:nil="true"/>
    <lcf76f155ced4ddcb4097134ff3c332f xmlns="9825a544-06d4-4352-959b-49ebf82b8d1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293578F1B3484EB6F6215CEC172751" ma:contentTypeVersion="11" ma:contentTypeDescription="Create a new document." ma:contentTypeScope="" ma:versionID="246d5a4a53d38f0d84fb545d7b32c4dc">
  <xsd:schema xmlns:xsd="http://www.w3.org/2001/XMLSchema" xmlns:xs="http://www.w3.org/2001/XMLSchema" xmlns:p="http://schemas.microsoft.com/office/2006/metadata/properties" xmlns:ns2="9825a544-06d4-4352-959b-49ebf82b8d1a" xmlns:ns3="a027f398-f63a-4e00-bd62-8649800da16c" targetNamespace="http://schemas.microsoft.com/office/2006/metadata/properties" ma:root="true" ma:fieldsID="6cfbaa38e7a573a4d8f7000993a37fc1" ns2:_="" ns3:_="">
    <xsd:import namespace="9825a544-06d4-4352-959b-49ebf82b8d1a"/>
    <xsd:import namespace="a027f398-f63a-4e00-bd62-8649800da1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25a544-06d4-4352-959b-49ebf82b8d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6c84b2e-b240-4f22-8b90-5839c23136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7f398-f63a-4e00-bd62-8649800da16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4a9de70-aba1-4197-b513-da288c24ac62}" ma:internalName="TaxCatchAll" ma:showField="CatchAllData" ma:web="a027f398-f63a-4e00-bd62-8649800da1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31F787-347B-402A-97E2-46ACCB708D95}">
  <ds:schemaRefs>
    <ds:schemaRef ds:uri="http://schemas.microsoft.com/office/2006/metadata/properties"/>
    <ds:schemaRef ds:uri="http://schemas.microsoft.com/office/infopath/2007/PartnerControls"/>
    <ds:schemaRef ds:uri="a027f398-f63a-4e00-bd62-8649800da16c"/>
    <ds:schemaRef ds:uri="9825a544-06d4-4352-959b-49ebf82b8d1a"/>
  </ds:schemaRefs>
</ds:datastoreItem>
</file>

<file path=customXml/itemProps2.xml><?xml version="1.0" encoding="utf-8"?>
<ds:datastoreItem xmlns:ds="http://schemas.openxmlformats.org/officeDocument/2006/customXml" ds:itemID="{FCF102C6-E999-459C-A6FB-7C205CEF27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739C81-9524-45A8-9CCA-74369FF924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25a544-06d4-4352-959b-49ebf82b8d1a"/>
    <ds:schemaRef ds:uri="a027f398-f63a-4e00-bd62-8649800da1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1790</Words>
  <Characters>9348</Characters>
  <Application>Microsoft Office Word</Application>
  <DocSecurity>0</DocSecurity>
  <Lines>194</Lines>
  <Paragraphs>59</Paragraphs>
  <ScaleCrop>false</ScaleCrop>
  <Company/>
  <LinksUpToDate>false</LinksUpToDate>
  <CharactersWithSpaces>11079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Ramsay</dc:creator>
  <cp:keywords/>
  <dc:description/>
  <cp:lastModifiedBy>Craig Ramsay</cp:lastModifiedBy>
  <cp:revision>2</cp:revision>
  <dcterms:created xsi:type="dcterms:W3CDTF">2026-01-14T01:14:00Z</dcterms:created>
  <dcterms:modified xsi:type="dcterms:W3CDTF">2026-01-14T01:29:00Z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0x01010003293578F1B3484EB6F6215CEC172751</vt:lpwstr>
  </property>
  <property fmtid="{D5CDD505-2E9C-101B-9397-08002B2CF9AE}" pid="3" name="MediaServiceImageTags">
    <vt:lpwstr/>
  </property>
</Properties>
</file>