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02C13" w14:textId="2D58E68E" w:rsidR="004B7B89" w:rsidRPr="00F97B32" w:rsidRDefault="00B270CD" w:rsidP="00B270CD">
      <w:pPr>
        <w:tabs>
          <w:tab w:val="left" w:pos="3210"/>
        </w:tabs>
        <w:spacing w:line="240" w:lineRule="auto"/>
        <w:rPr>
          <w:rFonts w:ascii="Times New Roman" w:eastAsia="Times New Roman" w:hAnsi="Times New Roman" w:cs="Times New Roman"/>
          <w:b/>
          <w:bCs/>
          <w:color w:val="2D3B45"/>
          <w:lang w:val="en-IN" w:eastAsia="en-IN"/>
        </w:rPr>
      </w:pPr>
      <w:r w:rsidRPr="00F97B32">
        <w:rPr>
          <w:rFonts w:ascii="Times New Roman" w:eastAsia="Times New Roman" w:hAnsi="Times New Roman" w:cs="Times New Roman"/>
          <w:b/>
          <w:bCs/>
          <w:color w:val="2D3B45"/>
          <w:lang w:val="en-IN" w:eastAsia="en-IN"/>
        </w:rPr>
        <w:t xml:space="preserve">Market basket analysis using </w:t>
      </w:r>
      <w:proofErr w:type="spellStart"/>
      <w:r w:rsidRPr="00F97B32">
        <w:rPr>
          <w:rFonts w:ascii="Times New Roman" w:eastAsia="Times New Roman" w:hAnsi="Times New Roman" w:cs="Times New Roman"/>
          <w:b/>
          <w:bCs/>
          <w:color w:val="2D3B45"/>
          <w:lang w:val="en-IN" w:eastAsia="en-IN"/>
        </w:rPr>
        <w:t>Apriori</w:t>
      </w:r>
      <w:proofErr w:type="spellEnd"/>
      <w:r w:rsidRPr="00F97B32">
        <w:rPr>
          <w:rFonts w:ascii="Times New Roman" w:eastAsia="Times New Roman" w:hAnsi="Times New Roman" w:cs="Times New Roman"/>
          <w:b/>
          <w:bCs/>
          <w:color w:val="2D3B45"/>
          <w:lang w:val="en-IN" w:eastAsia="en-IN"/>
        </w:rPr>
        <w:t xml:space="preserve"> algorithm.</w:t>
      </w:r>
    </w:p>
    <w:p w14:paraId="579556CB" w14:textId="74C8509D" w:rsidR="00E56135" w:rsidRDefault="004B64BC" w:rsidP="007A2EBB">
      <w:pPr>
        <w:rPr>
          <w:rFonts w:ascii="Times New Roman" w:eastAsia="Times New Roman" w:hAnsi="Times New Roman" w:cs="Times New Roman"/>
          <w:color w:val="2D3B45"/>
          <w:lang w:eastAsia="en-IN"/>
        </w:rPr>
      </w:pPr>
      <w:r w:rsidRPr="00F97B32">
        <w:rPr>
          <w:rFonts w:ascii="Times New Roman" w:eastAsia="Times New Roman" w:hAnsi="Times New Roman" w:cs="Times New Roman"/>
          <w:color w:val="2D3B45"/>
          <w:lang w:eastAsia="en-IN"/>
        </w:rPr>
        <w:t>The process of analyzing the shopping trends of customers is called ‘Market Basket Analysis’</w:t>
      </w:r>
      <w:r w:rsidR="004B7B89">
        <w:rPr>
          <w:rFonts w:ascii="Times New Roman" w:eastAsia="Times New Roman" w:hAnsi="Times New Roman" w:cs="Times New Roman"/>
          <w:color w:val="2D3B45"/>
          <w:lang w:eastAsia="en-IN"/>
        </w:rPr>
        <w:t>.</w:t>
      </w:r>
      <w:r w:rsidRPr="00F97B32">
        <w:rPr>
          <w:rFonts w:ascii="Times New Roman" w:eastAsia="Times New Roman" w:hAnsi="Times New Roman" w:cs="Times New Roman"/>
          <w:color w:val="2D3B45"/>
          <w:lang w:eastAsia="en-IN"/>
        </w:rPr>
        <w:t xml:space="preserve"> The idea here is to analyze and find patterns, which would reveal that if someone buys an item then they are bound to buy or not-buy an item. </w:t>
      </w:r>
    </w:p>
    <w:p w14:paraId="166AB305" w14:textId="77777777" w:rsidR="00FE3738" w:rsidRPr="00F97B32" w:rsidRDefault="00FE3738" w:rsidP="00FE3738">
      <w:pPr>
        <w:tabs>
          <w:tab w:val="left" w:pos="3210"/>
        </w:tabs>
        <w:spacing w:line="240" w:lineRule="auto"/>
        <w:rPr>
          <w:rFonts w:ascii="Times New Roman" w:eastAsia="Times New Roman" w:hAnsi="Times New Roman" w:cs="Times New Roman"/>
          <w:color w:val="2D3B45"/>
          <w:lang w:eastAsia="en-IN"/>
        </w:rPr>
      </w:pPr>
      <w:r w:rsidRPr="00F97B32">
        <w:rPr>
          <w:rFonts w:ascii="Times New Roman" w:eastAsia="Times New Roman" w:hAnsi="Times New Roman" w:cs="Times New Roman"/>
          <w:color w:val="2D3B45"/>
          <w:lang w:eastAsia="en-IN"/>
        </w:rPr>
        <w:t>There are certain metrics available for measure how superior an association rule is,</w:t>
      </w:r>
    </w:p>
    <w:p w14:paraId="5AC9831D" w14:textId="634504BC" w:rsidR="00FE3738" w:rsidRDefault="00FE3738" w:rsidP="00177679">
      <w:pPr>
        <w:tabs>
          <w:tab w:val="left" w:pos="3210"/>
        </w:tabs>
        <w:spacing w:line="240" w:lineRule="auto"/>
        <w:rPr>
          <w:rFonts w:ascii="Times New Roman" w:eastAsia="Times New Roman" w:hAnsi="Times New Roman" w:cs="Times New Roman"/>
          <w:color w:val="2D3B45"/>
          <w:lang w:eastAsia="en-IN"/>
        </w:rPr>
      </w:pPr>
      <w:r w:rsidRPr="00F97B32">
        <w:rPr>
          <w:rFonts w:ascii="Times New Roman" w:eastAsia="Times New Roman" w:hAnsi="Times New Roman" w:cs="Times New Roman"/>
          <w:b/>
          <w:bCs/>
          <w:color w:val="2D3B45"/>
          <w:lang w:eastAsia="en-IN"/>
        </w:rPr>
        <w:t>Support</w:t>
      </w:r>
      <w:r w:rsidRPr="00F97B32">
        <w:rPr>
          <w:rFonts w:ascii="Times New Roman" w:eastAsia="Times New Roman" w:hAnsi="Times New Roman" w:cs="Times New Roman"/>
          <w:color w:val="2D3B45"/>
          <w:lang w:eastAsia="en-IN"/>
        </w:rPr>
        <w:t>: Less frequently occurring items can be filtered out using support, as it tells us about the combination of items bought together frequently.</w:t>
      </w:r>
    </w:p>
    <w:p w14:paraId="52C696DF" w14:textId="7FEE1BAD" w:rsidR="00730C4A" w:rsidRPr="00E505BE" w:rsidRDefault="00730C4A" w:rsidP="00FE3738">
      <w:pPr>
        <w:tabs>
          <w:tab w:val="left" w:pos="3210"/>
        </w:tabs>
        <w:spacing w:line="240" w:lineRule="auto"/>
        <w:jc w:val="center"/>
        <w:rPr>
          <w:rFonts w:ascii="Times New Roman" w:eastAsia="Times New Roman" w:hAnsi="Times New Roman" w:cs="Times New Roman"/>
          <w:color w:val="2D3B45"/>
          <w:lang w:eastAsia="en-IN"/>
        </w:rPr>
      </w:pPr>
      <w:r w:rsidRPr="00E505BE">
        <w:rPr>
          <w:rFonts w:ascii="Times New Roman" w:eastAsia="Times New Roman" w:hAnsi="Times New Roman" w:cs="Times New Roman"/>
          <w:i/>
          <w:iCs/>
          <w:color w:val="2D3B45"/>
          <w:lang w:eastAsia="en-IN"/>
        </w:rPr>
        <w:t xml:space="preserve">Support(I)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D3B45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D3B45"/>
                <w:lang w:eastAsia="en-IN"/>
              </w:rPr>
              <m:t>Number of transactions containing I</m:t>
            </m:r>
          </m:num>
          <m:den>
            <m:r>
              <w:rPr>
                <w:rFonts w:ascii="Cambria Math" w:eastAsia="Times New Roman" w:hAnsi="Cambria Math" w:cs="Times New Roman"/>
                <w:color w:val="2D3B45"/>
                <w:lang w:eastAsia="en-IN"/>
              </w:rPr>
              <m:t>Total number of transactions</m:t>
            </m:r>
          </m:den>
        </m:f>
      </m:oMath>
    </w:p>
    <w:p w14:paraId="4D63E39E" w14:textId="41BA7340" w:rsidR="00FE3738" w:rsidRDefault="00FE3738" w:rsidP="00F56EF7">
      <w:pPr>
        <w:tabs>
          <w:tab w:val="left" w:pos="3210"/>
        </w:tabs>
        <w:spacing w:line="240" w:lineRule="auto"/>
        <w:rPr>
          <w:rFonts w:ascii="Times New Roman" w:eastAsia="Times New Roman" w:hAnsi="Times New Roman" w:cs="Times New Roman"/>
          <w:color w:val="2D3B45"/>
          <w:lang w:eastAsia="en-IN"/>
        </w:rPr>
      </w:pPr>
      <w:r w:rsidRPr="00F97B32">
        <w:rPr>
          <w:rFonts w:ascii="Times New Roman" w:eastAsia="Times New Roman" w:hAnsi="Times New Roman" w:cs="Times New Roman"/>
          <w:b/>
          <w:bCs/>
          <w:color w:val="2D3B45"/>
          <w:lang w:eastAsia="en-IN"/>
        </w:rPr>
        <w:t>Confidence</w:t>
      </w:r>
      <w:r w:rsidRPr="00F97B32">
        <w:rPr>
          <w:rFonts w:ascii="Times New Roman" w:eastAsia="Times New Roman" w:hAnsi="Times New Roman" w:cs="Times New Roman"/>
          <w:color w:val="2D3B45"/>
          <w:lang w:eastAsia="en-IN"/>
        </w:rPr>
        <w:t>: It reveals how frequently two items A and B are bought together, for the number of times A is bought.</w:t>
      </w:r>
    </w:p>
    <w:p w14:paraId="11C5496F" w14:textId="2345AD4A" w:rsidR="00177679" w:rsidRPr="00730C4A" w:rsidRDefault="00E505BE" w:rsidP="00177679">
      <w:pPr>
        <w:tabs>
          <w:tab w:val="left" w:pos="3210"/>
        </w:tabs>
        <w:spacing w:line="240" w:lineRule="auto"/>
        <w:jc w:val="center"/>
        <w:rPr>
          <w:rFonts w:ascii="Times New Roman" w:eastAsia="Times New Roman" w:hAnsi="Times New Roman" w:cs="Times New Roman"/>
          <w:color w:val="2D3B45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2D3B45"/>
          <w:lang w:eastAsia="en-IN"/>
        </w:rPr>
        <w:t>Confidence</w:t>
      </w:r>
      <w:r w:rsidR="00177679">
        <w:rPr>
          <w:rFonts w:ascii="Times New Roman" w:eastAsia="Times New Roman" w:hAnsi="Times New Roman" w:cs="Times New Roman"/>
          <w:i/>
          <w:iCs/>
          <w:color w:val="2D3B45"/>
          <w:lang w:eastAsia="en-IN"/>
        </w:rPr>
        <w:t>(</w:t>
      </w:r>
      <w:r>
        <w:rPr>
          <w:rFonts w:ascii="Times New Roman" w:eastAsia="Times New Roman" w:hAnsi="Times New Roman" w:cs="Times New Roman"/>
          <w:i/>
          <w:iCs/>
          <w:color w:val="2D3B45"/>
          <w:lang w:eastAsia="en-IN"/>
        </w:rPr>
        <w:t>A→B</w:t>
      </w:r>
      <w:r w:rsidR="00177679">
        <w:rPr>
          <w:rFonts w:ascii="Times New Roman" w:eastAsia="Times New Roman" w:hAnsi="Times New Roman" w:cs="Times New Roman"/>
          <w:i/>
          <w:iCs/>
          <w:color w:val="2D3B45"/>
          <w:lang w:eastAsia="en-IN"/>
        </w:rPr>
        <w:t xml:space="preserve">)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D3B45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D3B45"/>
                <w:lang w:eastAsia="en-IN"/>
              </w:rPr>
              <m:t>Number of transactions containing A and B</m:t>
            </m:r>
          </m:num>
          <m:den>
            <m:r>
              <w:rPr>
                <w:rFonts w:ascii="Cambria Math" w:eastAsia="Times New Roman" w:hAnsi="Cambria Math" w:cs="Times New Roman"/>
                <w:color w:val="2D3B45"/>
                <w:lang w:eastAsia="en-IN"/>
              </w:rPr>
              <m:t>Number of transactions containing A</m:t>
            </m:r>
          </m:den>
        </m:f>
      </m:oMath>
    </w:p>
    <w:p w14:paraId="3512153B" w14:textId="77777777" w:rsidR="00177679" w:rsidRPr="00F97B32" w:rsidRDefault="00177679" w:rsidP="00FE3738">
      <w:pPr>
        <w:tabs>
          <w:tab w:val="left" w:pos="3210"/>
        </w:tabs>
        <w:spacing w:line="240" w:lineRule="auto"/>
        <w:jc w:val="center"/>
        <w:rPr>
          <w:rFonts w:ascii="Times New Roman" w:eastAsia="Times New Roman" w:hAnsi="Times New Roman" w:cs="Times New Roman"/>
          <w:color w:val="2D3B45"/>
          <w:lang w:eastAsia="en-IN"/>
        </w:rPr>
      </w:pPr>
    </w:p>
    <w:p w14:paraId="4388AEE6" w14:textId="388D3DBF" w:rsidR="00FE3738" w:rsidRDefault="00FE3738" w:rsidP="0024535A">
      <w:pPr>
        <w:tabs>
          <w:tab w:val="left" w:pos="3210"/>
        </w:tabs>
        <w:spacing w:line="240" w:lineRule="auto"/>
        <w:rPr>
          <w:rFonts w:ascii="Times New Roman" w:eastAsia="Times New Roman" w:hAnsi="Times New Roman" w:cs="Times New Roman"/>
          <w:color w:val="2D3B45"/>
          <w:lang w:val="en-IN" w:eastAsia="en-IN"/>
        </w:rPr>
      </w:pPr>
      <w:r w:rsidRPr="00F97B32">
        <w:rPr>
          <w:rFonts w:ascii="Times New Roman" w:eastAsia="Times New Roman" w:hAnsi="Times New Roman" w:cs="Times New Roman"/>
          <w:b/>
          <w:bCs/>
          <w:color w:val="2D3B45"/>
          <w:lang w:eastAsia="en-IN"/>
        </w:rPr>
        <w:t>Lift</w:t>
      </w:r>
      <w:r w:rsidRPr="00F97B32">
        <w:rPr>
          <w:rFonts w:ascii="Times New Roman" w:eastAsia="Times New Roman" w:hAnsi="Times New Roman" w:cs="Times New Roman"/>
          <w:color w:val="2D3B45"/>
          <w:lang w:val="en-IN" w:eastAsia="en-IN"/>
        </w:rPr>
        <w:t>: Strength of an association rule is determined by Lift, more the lift more is the strength of the rule.</w:t>
      </w:r>
    </w:p>
    <w:p w14:paraId="67157AC1" w14:textId="4C33D7CA" w:rsidR="009E56D3" w:rsidRPr="00E505BE" w:rsidRDefault="0024535A" w:rsidP="009E56D3">
      <w:pPr>
        <w:tabs>
          <w:tab w:val="left" w:pos="3210"/>
        </w:tabs>
        <w:spacing w:line="240" w:lineRule="auto"/>
        <w:jc w:val="center"/>
        <w:rPr>
          <w:rFonts w:ascii="Times New Roman" w:eastAsia="Times New Roman" w:hAnsi="Times New Roman" w:cs="Times New Roman"/>
          <w:color w:val="2D3B45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2D3B45"/>
          <w:lang w:eastAsia="en-IN"/>
        </w:rPr>
        <w:t xml:space="preserve">Lift </w:t>
      </w:r>
      <w:r w:rsidRPr="00E505BE">
        <w:rPr>
          <w:rFonts w:ascii="Times New Roman" w:eastAsia="Times New Roman" w:hAnsi="Times New Roman" w:cs="Times New Roman"/>
          <w:i/>
          <w:iCs/>
          <w:color w:val="2D3B45"/>
          <w:lang w:eastAsia="en-IN"/>
        </w:rPr>
        <w:t>=</w:t>
      </w:r>
      <w:r w:rsidR="009E56D3" w:rsidRPr="00E505BE">
        <w:rPr>
          <w:rFonts w:ascii="Times New Roman" w:eastAsia="Times New Roman" w:hAnsi="Times New Roman" w:cs="Times New Roman"/>
          <w:i/>
          <w:iCs/>
          <w:color w:val="2D3B45"/>
          <w:lang w:eastAsia="en-IN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D3B45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D3B45"/>
                <w:lang w:eastAsia="en-IN"/>
              </w:rPr>
              <m:t>Support</m:t>
            </m:r>
          </m:num>
          <m:den>
            <m:r>
              <w:rPr>
                <w:rFonts w:ascii="Cambria Math" w:eastAsia="Times New Roman" w:hAnsi="Cambria Math" w:cs="Times New Roman"/>
                <w:color w:val="2D3B45"/>
                <w:lang w:eastAsia="en-IN"/>
              </w:rPr>
              <m:t>Support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D3B45"/>
                    <w:lang w:eastAsia="en-IN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D3B45"/>
                    <w:lang w:eastAsia="en-IN"/>
                  </w:rPr>
                  <m:t>A</m:t>
                </m:r>
              </m:e>
            </m:d>
            <m:r>
              <w:rPr>
                <w:rFonts w:ascii="Cambria Math" w:eastAsia="Times New Roman" w:hAnsi="Cambria Math" w:cs="Times New Roman"/>
                <w:color w:val="2D3B45"/>
                <w:lang w:eastAsia="en-IN"/>
              </w:rPr>
              <m:t xml:space="preserve"> x Support (B)</m:t>
            </m:r>
          </m:den>
        </m:f>
      </m:oMath>
    </w:p>
    <w:p w14:paraId="251932A3" w14:textId="77777777" w:rsidR="009E56D3" w:rsidRPr="00F97B32" w:rsidRDefault="009E56D3" w:rsidP="00FE3738">
      <w:pPr>
        <w:tabs>
          <w:tab w:val="left" w:pos="3210"/>
        </w:tabs>
        <w:spacing w:line="240" w:lineRule="auto"/>
        <w:jc w:val="center"/>
        <w:rPr>
          <w:rFonts w:ascii="Times New Roman" w:eastAsia="Times New Roman" w:hAnsi="Times New Roman" w:cs="Times New Roman"/>
          <w:color w:val="2D3B45"/>
          <w:lang w:val="en-IN" w:eastAsia="en-IN"/>
        </w:rPr>
      </w:pPr>
    </w:p>
    <w:p w14:paraId="6DAA90D5" w14:textId="7FD13D20" w:rsidR="00FE3738" w:rsidRDefault="00FE3738" w:rsidP="00FE3738">
      <w:pPr>
        <w:tabs>
          <w:tab w:val="left" w:pos="3210"/>
        </w:tabs>
        <w:spacing w:line="240" w:lineRule="auto"/>
        <w:rPr>
          <w:rFonts w:ascii="Times New Roman" w:eastAsia="Times New Roman" w:hAnsi="Times New Roman" w:cs="Times New Roman"/>
          <w:color w:val="2D3B45"/>
          <w:lang w:eastAsia="en-IN"/>
        </w:rPr>
      </w:pPr>
      <w:r w:rsidRPr="00F97B32">
        <w:rPr>
          <w:rFonts w:ascii="Times New Roman" w:eastAsia="Times New Roman" w:hAnsi="Times New Roman" w:cs="Times New Roman"/>
          <w:color w:val="2D3B45"/>
          <w:lang w:eastAsia="en-IN"/>
        </w:rPr>
        <w:t xml:space="preserve">One of the ways to perform Market Basket Analysis is using </w:t>
      </w:r>
      <w:proofErr w:type="spellStart"/>
      <w:r w:rsidRPr="00F97B32">
        <w:rPr>
          <w:rFonts w:ascii="Times New Roman" w:eastAsia="Times New Roman" w:hAnsi="Times New Roman" w:cs="Times New Roman"/>
          <w:color w:val="2D3B45"/>
          <w:lang w:eastAsia="en-IN"/>
        </w:rPr>
        <w:t>Apriori</w:t>
      </w:r>
      <w:proofErr w:type="spellEnd"/>
      <w:r w:rsidRPr="00F97B32">
        <w:rPr>
          <w:rFonts w:ascii="Times New Roman" w:eastAsia="Times New Roman" w:hAnsi="Times New Roman" w:cs="Times New Roman"/>
          <w:color w:val="2D3B45"/>
          <w:lang w:eastAsia="en-IN"/>
        </w:rPr>
        <w:t xml:space="preserve"> Algorithm which uses frequently bought item sets to generate association rules. The idea here is that the subset of a frequent itemset is also frequent and the frequent item sets are decided based on minimum support threshold.</w:t>
      </w:r>
    </w:p>
    <w:p w14:paraId="79CA59AD" w14:textId="6D942C1B" w:rsidR="00E56135" w:rsidRDefault="00511BA3" w:rsidP="009D7940">
      <w:pPr>
        <w:tabs>
          <w:tab w:val="left" w:pos="3210"/>
        </w:tabs>
        <w:spacing w:line="240" w:lineRule="auto"/>
        <w:rPr>
          <w:rFonts w:ascii="Times New Roman" w:eastAsia="Times New Roman" w:hAnsi="Times New Roman" w:cs="Times New Roman"/>
          <w:color w:val="2D3B45"/>
          <w:lang w:eastAsia="en-IN"/>
        </w:rPr>
      </w:pPr>
      <w:r w:rsidRPr="00F97B32">
        <w:rPr>
          <w:rFonts w:ascii="Times New Roman" w:eastAsia="Times New Roman" w:hAnsi="Times New Roman" w:cs="Times New Roman"/>
          <w:color w:val="2D3B45"/>
          <w:lang w:eastAsia="en-IN"/>
        </w:rPr>
        <w:t>Below</w:t>
      </w:r>
      <w:r w:rsidR="00BB3C54">
        <w:rPr>
          <w:rFonts w:ascii="Times New Roman" w:eastAsia="Times New Roman" w:hAnsi="Times New Roman" w:cs="Times New Roman"/>
          <w:color w:val="2D3B45"/>
          <w:lang w:eastAsia="en-IN"/>
        </w:rPr>
        <w:t xml:space="preserve"> line</w:t>
      </w:r>
      <w:r w:rsidR="00095A08">
        <w:rPr>
          <w:rFonts w:ascii="Times New Roman" w:eastAsia="Times New Roman" w:hAnsi="Times New Roman" w:cs="Times New Roman"/>
          <w:color w:val="2D3B45"/>
          <w:lang w:eastAsia="en-IN"/>
        </w:rPr>
        <w:t xml:space="preserve">s sum up the </w:t>
      </w:r>
      <w:proofErr w:type="spellStart"/>
      <w:r w:rsidRPr="00F97B32">
        <w:rPr>
          <w:rFonts w:ascii="Times New Roman" w:eastAsia="Times New Roman" w:hAnsi="Times New Roman" w:cs="Times New Roman"/>
          <w:color w:val="2D3B45"/>
          <w:lang w:eastAsia="en-IN"/>
        </w:rPr>
        <w:t>Apriori</w:t>
      </w:r>
      <w:proofErr w:type="spellEnd"/>
      <w:r w:rsidRPr="00F97B32">
        <w:rPr>
          <w:rFonts w:ascii="Times New Roman" w:eastAsia="Times New Roman" w:hAnsi="Times New Roman" w:cs="Times New Roman"/>
          <w:color w:val="2D3B45"/>
          <w:lang w:eastAsia="en-IN"/>
        </w:rPr>
        <w:t xml:space="preserve"> Algorithm.</w:t>
      </w:r>
    </w:p>
    <w:p w14:paraId="32AA8C38" w14:textId="77777777" w:rsidR="00794436" w:rsidRPr="00794436" w:rsidRDefault="00794436" w:rsidP="0079443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D3B45"/>
          <w:lang w:eastAsia="en-IN"/>
        </w:rPr>
      </w:pPr>
      <w:r w:rsidRPr="00794436">
        <w:rPr>
          <w:rFonts w:ascii="Times New Roman" w:eastAsia="Times New Roman" w:hAnsi="Times New Roman" w:cs="Times New Roman"/>
          <w:color w:val="2D3B45"/>
          <w:lang w:eastAsia="en-IN"/>
        </w:rPr>
        <w:t xml:space="preserve">Use k-1 </w:t>
      </w:r>
      <w:proofErr w:type="spellStart"/>
      <w:r w:rsidRPr="00794436">
        <w:rPr>
          <w:rFonts w:ascii="Times New Roman" w:eastAsia="Times New Roman" w:hAnsi="Times New Roman" w:cs="Times New Roman"/>
          <w:color w:val="2D3B45"/>
          <w:lang w:eastAsia="en-IN"/>
        </w:rPr>
        <w:t>itemsets</w:t>
      </w:r>
      <w:proofErr w:type="spellEnd"/>
      <w:r w:rsidRPr="00794436">
        <w:rPr>
          <w:rFonts w:ascii="Times New Roman" w:eastAsia="Times New Roman" w:hAnsi="Times New Roman" w:cs="Times New Roman"/>
          <w:color w:val="2D3B45"/>
          <w:lang w:eastAsia="en-IN"/>
        </w:rPr>
        <w:t xml:space="preserve"> to generate k </w:t>
      </w:r>
      <w:proofErr w:type="spellStart"/>
      <w:r w:rsidRPr="00794436">
        <w:rPr>
          <w:rFonts w:ascii="Times New Roman" w:eastAsia="Times New Roman" w:hAnsi="Times New Roman" w:cs="Times New Roman"/>
          <w:color w:val="2D3B45"/>
          <w:lang w:eastAsia="en-IN"/>
        </w:rPr>
        <w:t>itemsets</w:t>
      </w:r>
      <w:proofErr w:type="spellEnd"/>
    </w:p>
    <w:p w14:paraId="53D2207A" w14:textId="77777777" w:rsidR="00794436" w:rsidRPr="00794436" w:rsidRDefault="00794436" w:rsidP="0079443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D3B45"/>
          <w:lang w:eastAsia="en-IN"/>
        </w:rPr>
      </w:pPr>
      <w:r w:rsidRPr="00794436">
        <w:rPr>
          <w:rFonts w:ascii="Times New Roman" w:eastAsia="Times New Roman" w:hAnsi="Times New Roman" w:cs="Times New Roman"/>
          <w:color w:val="2D3B45"/>
          <w:lang w:eastAsia="en-IN"/>
        </w:rPr>
        <w:t>Getting C[k] by joining L[k-1] and L[k-1]</w:t>
      </w:r>
    </w:p>
    <w:p w14:paraId="3F34C3E2" w14:textId="77777777" w:rsidR="00794436" w:rsidRPr="00794436" w:rsidRDefault="00794436" w:rsidP="0079443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D3B45"/>
          <w:lang w:eastAsia="en-IN"/>
        </w:rPr>
      </w:pPr>
      <w:r w:rsidRPr="00794436">
        <w:rPr>
          <w:rFonts w:ascii="Times New Roman" w:eastAsia="Times New Roman" w:hAnsi="Times New Roman" w:cs="Times New Roman"/>
          <w:color w:val="2D3B45"/>
          <w:lang w:eastAsia="en-IN"/>
        </w:rPr>
        <w:t>Prune C[k] with subset testing</w:t>
      </w:r>
    </w:p>
    <w:p w14:paraId="0E409E94" w14:textId="664B8D97" w:rsidR="00E56135" w:rsidRPr="00794436" w:rsidRDefault="00794436" w:rsidP="0079443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D3B45"/>
          <w:lang w:eastAsia="en-IN"/>
        </w:rPr>
      </w:pPr>
      <w:r w:rsidRPr="00794436">
        <w:rPr>
          <w:rFonts w:ascii="Times New Roman" w:eastAsia="Times New Roman" w:hAnsi="Times New Roman" w:cs="Times New Roman"/>
          <w:color w:val="2D3B45"/>
          <w:lang w:eastAsia="en-IN"/>
        </w:rPr>
        <w:t xml:space="preserve">Generate L[k] by extracting the </w:t>
      </w:r>
      <w:proofErr w:type="spellStart"/>
      <w:r w:rsidRPr="00794436">
        <w:rPr>
          <w:rFonts w:ascii="Times New Roman" w:eastAsia="Times New Roman" w:hAnsi="Times New Roman" w:cs="Times New Roman"/>
          <w:color w:val="2D3B45"/>
          <w:lang w:eastAsia="en-IN"/>
        </w:rPr>
        <w:t>itemsets</w:t>
      </w:r>
      <w:proofErr w:type="spellEnd"/>
      <w:r w:rsidRPr="00794436">
        <w:rPr>
          <w:rFonts w:ascii="Times New Roman" w:eastAsia="Times New Roman" w:hAnsi="Times New Roman" w:cs="Times New Roman"/>
          <w:color w:val="2D3B45"/>
          <w:lang w:eastAsia="en-IN"/>
        </w:rPr>
        <w:t xml:space="preserve"> in C[k] that satisfy </w:t>
      </w:r>
      <w:proofErr w:type="spellStart"/>
      <w:r w:rsidRPr="00794436">
        <w:rPr>
          <w:rFonts w:ascii="Times New Roman" w:eastAsia="Times New Roman" w:hAnsi="Times New Roman" w:cs="Times New Roman"/>
          <w:color w:val="2D3B45"/>
          <w:lang w:eastAsia="en-IN"/>
        </w:rPr>
        <w:t>minSup</w:t>
      </w:r>
      <w:proofErr w:type="spellEnd"/>
    </w:p>
    <w:sectPr w:rsidR="00E56135" w:rsidRPr="00794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F6008"/>
    <w:multiLevelType w:val="hybridMultilevel"/>
    <w:tmpl w:val="CE788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FD"/>
    <w:rsid w:val="00095A08"/>
    <w:rsid w:val="000F2499"/>
    <w:rsid w:val="00111902"/>
    <w:rsid w:val="00121C93"/>
    <w:rsid w:val="00177679"/>
    <w:rsid w:val="001B149C"/>
    <w:rsid w:val="0024535A"/>
    <w:rsid w:val="002658FD"/>
    <w:rsid w:val="002A788E"/>
    <w:rsid w:val="002F09B0"/>
    <w:rsid w:val="003254E6"/>
    <w:rsid w:val="0038018D"/>
    <w:rsid w:val="003A6F57"/>
    <w:rsid w:val="00403A5A"/>
    <w:rsid w:val="004765BE"/>
    <w:rsid w:val="004B64BC"/>
    <w:rsid w:val="004B7872"/>
    <w:rsid w:val="004B7B89"/>
    <w:rsid w:val="00511BA3"/>
    <w:rsid w:val="00571DF0"/>
    <w:rsid w:val="0057516F"/>
    <w:rsid w:val="00595DD2"/>
    <w:rsid w:val="006734A6"/>
    <w:rsid w:val="006D5B2F"/>
    <w:rsid w:val="00730C4A"/>
    <w:rsid w:val="00794436"/>
    <w:rsid w:val="007A2EBB"/>
    <w:rsid w:val="008563B6"/>
    <w:rsid w:val="00997BD5"/>
    <w:rsid w:val="009D7940"/>
    <w:rsid w:val="009E56D3"/>
    <w:rsid w:val="00A67B2D"/>
    <w:rsid w:val="00AF234A"/>
    <w:rsid w:val="00B270CD"/>
    <w:rsid w:val="00BB3C54"/>
    <w:rsid w:val="00BC3D7B"/>
    <w:rsid w:val="00D30801"/>
    <w:rsid w:val="00D46B71"/>
    <w:rsid w:val="00DA4BF1"/>
    <w:rsid w:val="00E505BE"/>
    <w:rsid w:val="00E56135"/>
    <w:rsid w:val="00E63658"/>
    <w:rsid w:val="00E74A5B"/>
    <w:rsid w:val="00F21870"/>
    <w:rsid w:val="00F370C8"/>
    <w:rsid w:val="00F56EF7"/>
    <w:rsid w:val="00FE3738"/>
    <w:rsid w:val="00FF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87A50"/>
  <w15:chartTrackingRefBased/>
  <w15:docId w15:val="{69B37395-B604-4D67-BAA3-891FEA73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0C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2BB10-C028-4E09-BBB3-19E382D3F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Madhunil Pachghare</dc:creator>
  <cp:keywords/>
  <dc:description/>
  <cp:lastModifiedBy>Madhunil Pachghare</cp:lastModifiedBy>
  <cp:revision>117</cp:revision>
  <dcterms:created xsi:type="dcterms:W3CDTF">2021-04-26T20:49:00Z</dcterms:created>
  <dcterms:modified xsi:type="dcterms:W3CDTF">2021-04-27T02:39:00Z</dcterms:modified>
</cp:coreProperties>
</file>