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4E7" w:rsidRPr="00157332" w:rsidRDefault="009F663A" w:rsidP="00157332">
      <w:pPr>
        <w:jc w:val="center"/>
        <w:rPr>
          <w:b/>
          <w:sz w:val="36"/>
          <w:szCs w:val="36"/>
          <w:u w:val="single"/>
        </w:rPr>
      </w:pPr>
      <w:r w:rsidRPr="00157332">
        <w:rPr>
          <w:b/>
          <w:sz w:val="36"/>
          <w:szCs w:val="36"/>
          <w:u w:val="single"/>
        </w:rPr>
        <w:t>Car claim Insurance Case Study</w:t>
      </w:r>
    </w:p>
    <w:p w:rsidR="009F663A" w:rsidRDefault="009F663A" w:rsidP="009F663A">
      <w:pPr>
        <w:rPr>
          <w:b/>
          <w:sz w:val="28"/>
          <w:szCs w:val="28"/>
        </w:rPr>
      </w:pPr>
      <w:r w:rsidRPr="00157332">
        <w:rPr>
          <w:b/>
          <w:sz w:val="28"/>
          <w:szCs w:val="28"/>
        </w:rPr>
        <w:t>A car insurance policy is a mandatory requirement as prescribed by the Motor Vehicles Act, 1988. That is why every car driving on Indian roads carries a valid insurance cover. This cover comes in handy in times of any contingency involving the car. In case of accidents or facing car related damages, a claim arises in the car insurance policy</w:t>
      </w:r>
    </w:p>
    <w:p w:rsidR="0082369C" w:rsidRDefault="00157332" w:rsidP="009F663A">
      <w:pPr>
        <w:rPr>
          <w:b/>
          <w:sz w:val="28"/>
          <w:szCs w:val="28"/>
        </w:rPr>
      </w:pPr>
      <w:r>
        <w:rPr>
          <w:b/>
          <w:noProof/>
          <w:sz w:val="28"/>
          <w:szCs w:val="28"/>
        </w:rPr>
        <w:drawing>
          <wp:inline distT="0" distB="0" distL="0" distR="0">
            <wp:extent cx="5762625"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9-07 at 14.24.33.jpeg"/>
                    <pic:cNvPicPr/>
                  </pic:nvPicPr>
                  <pic:blipFill>
                    <a:blip r:embed="rId6">
                      <a:extLst>
                        <a:ext uri="{28A0092B-C50C-407E-A947-70E740481C1C}">
                          <a14:useLocalDpi xmlns:a14="http://schemas.microsoft.com/office/drawing/2010/main" val="0"/>
                        </a:ext>
                      </a:extLst>
                    </a:blip>
                    <a:stretch>
                      <a:fillRect/>
                    </a:stretch>
                  </pic:blipFill>
                  <pic:spPr bwMode="auto">
                    <a:xfrm>
                      <a:off x="0" y="0"/>
                      <a:ext cx="5762625" cy="2428875"/>
                    </a:xfrm>
                    <a:prstGeom prst="rect">
                      <a:avLst/>
                    </a:prstGeom>
                    <a:ln>
                      <a:noFill/>
                    </a:ln>
                    <a:extLst>
                      <a:ext uri="{53640926-AAD7-44D8-BBD7-CCE9431645EC}">
                        <a14:shadowObscured xmlns:a14="http://schemas.microsoft.com/office/drawing/2010/main"/>
                      </a:ext>
                    </a:extLst>
                  </pic:spPr>
                </pic:pic>
              </a:graphicData>
            </a:graphic>
          </wp:inline>
        </w:drawing>
      </w:r>
    </w:p>
    <w:p w:rsidR="0082369C" w:rsidRPr="0082369C" w:rsidRDefault="0082369C" w:rsidP="0082369C">
      <w:pPr>
        <w:rPr>
          <w:b/>
          <w:sz w:val="28"/>
          <w:szCs w:val="28"/>
        </w:rPr>
      </w:pPr>
      <w:bookmarkStart w:id="0" w:name="_GoBack"/>
      <w:bookmarkEnd w:id="0"/>
    </w:p>
    <w:p w:rsidR="0082369C" w:rsidRPr="008910EA" w:rsidRDefault="0082369C" w:rsidP="0082369C">
      <w:pPr>
        <w:shd w:val="clear" w:color="auto" w:fill="FFFFFF"/>
        <w:spacing w:after="210" w:line="312" w:lineRule="atLeast"/>
        <w:textAlignment w:val="baseline"/>
        <w:outlineLvl w:val="3"/>
        <w:rPr>
          <w:rFonts w:eastAsia="Times New Roman" w:cstheme="minorHAnsi"/>
          <w:b/>
          <w:color w:val="444444"/>
          <w:spacing w:val="-5"/>
          <w:sz w:val="36"/>
          <w:szCs w:val="36"/>
          <w:u w:val="single"/>
        </w:rPr>
      </w:pPr>
      <w:r w:rsidRPr="0082369C">
        <w:rPr>
          <w:rFonts w:eastAsia="Times New Roman" w:cstheme="minorHAnsi"/>
          <w:b/>
          <w:color w:val="444444"/>
          <w:spacing w:val="-5"/>
          <w:sz w:val="36"/>
          <w:szCs w:val="36"/>
          <w:u w:val="single"/>
        </w:rPr>
        <w:t>The challenge</w:t>
      </w:r>
      <w:r w:rsidRPr="008910EA">
        <w:rPr>
          <w:rFonts w:eastAsia="Times New Roman" w:cstheme="minorHAnsi"/>
          <w:b/>
          <w:color w:val="444444"/>
          <w:spacing w:val="-5"/>
          <w:sz w:val="36"/>
          <w:szCs w:val="36"/>
          <w:u w:val="single"/>
        </w:rPr>
        <w:t>-:</w:t>
      </w:r>
    </w:p>
    <w:p w:rsidR="0082369C" w:rsidRDefault="0082369C" w:rsidP="0082369C">
      <w:pPr>
        <w:shd w:val="clear" w:color="auto" w:fill="FFFFFF"/>
        <w:spacing w:after="210" w:line="312" w:lineRule="atLeast"/>
        <w:textAlignment w:val="baseline"/>
        <w:outlineLvl w:val="3"/>
        <w:rPr>
          <w:rFonts w:cstheme="minorHAnsi"/>
          <w:b/>
          <w:color w:val="444444"/>
          <w:sz w:val="28"/>
          <w:szCs w:val="28"/>
          <w:shd w:val="clear" w:color="auto" w:fill="FFFFFF"/>
        </w:rPr>
      </w:pPr>
      <w:r w:rsidRPr="0082369C">
        <w:rPr>
          <w:rFonts w:cstheme="minorHAnsi"/>
          <w:b/>
          <w:color w:val="444444"/>
          <w:sz w:val="28"/>
          <w:szCs w:val="28"/>
          <w:shd w:val="clear" w:color="auto" w:fill="FFFFFF"/>
        </w:rPr>
        <w:t>The IT department used standard tools like Excel and SQL Server for data analytics and reporting</w:t>
      </w:r>
      <w:r w:rsidR="00DA39BE">
        <w:rPr>
          <w:rFonts w:cstheme="minorHAnsi"/>
          <w:b/>
          <w:color w:val="444444"/>
          <w:sz w:val="28"/>
          <w:szCs w:val="28"/>
          <w:shd w:val="clear" w:color="auto" w:fill="FFFFFF"/>
        </w:rPr>
        <w:t>.</w:t>
      </w:r>
      <w:r w:rsidR="00DA39BE" w:rsidRPr="00DA39BE">
        <w:t xml:space="preserve"> </w:t>
      </w:r>
      <w:r w:rsidR="00DA39BE" w:rsidRPr="00DA39BE">
        <w:rPr>
          <w:rFonts w:cstheme="minorHAnsi"/>
          <w:b/>
          <w:color w:val="444444"/>
          <w:sz w:val="28"/>
          <w:szCs w:val="28"/>
          <w:shd w:val="clear" w:color="auto" w:fill="FFFFFF"/>
        </w:rPr>
        <w:t xml:space="preserve">It is difficult and </w:t>
      </w:r>
      <w:proofErr w:type="gramStart"/>
      <w:r w:rsidR="00DA39BE" w:rsidRPr="00DA39BE">
        <w:rPr>
          <w:rFonts w:cstheme="minorHAnsi"/>
          <w:b/>
          <w:color w:val="444444"/>
          <w:sz w:val="28"/>
          <w:szCs w:val="28"/>
          <w:shd w:val="clear" w:color="auto" w:fill="FFFFFF"/>
        </w:rPr>
        <w:t>its create</w:t>
      </w:r>
      <w:proofErr w:type="gramEnd"/>
      <w:r w:rsidR="00DA39BE" w:rsidRPr="00DA39BE">
        <w:rPr>
          <w:rFonts w:cstheme="minorHAnsi"/>
          <w:b/>
          <w:color w:val="444444"/>
          <w:sz w:val="28"/>
          <w:szCs w:val="28"/>
          <w:shd w:val="clear" w:color="auto" w:fill="FFFFFF"/>
        </w:rPr>
        <w:t xml:space="preserve"> a problem in excel if we use a large d</w:t>
      </w:r>
      <w:r w:rsidR="00DA39BE">
        <w:rPr>
          <w:rFonts w:cstheme="minorHAnsi"/>
          <w:b/>
          <w:color w:val="444444"/>
          <w:sz w:val="28"/>
          <w:szCs w:val="28"/>
          <w:shd w:val="clear" w:color="auto" w:fill="FFFFFF"/>
        </w:rPr>
        <w:t>ata set that's why we use Tableau</w:t>
      </w:r>
      <w:r w:rsidR="00DA39BE" w:rsidRPr="00DA39BE">
        <w:rPr>
          <w:rFonts w:cstheme="minorHAnsi"/>
          <w:b/>
          <w:color w:val="444444"/>
          <w:sz w:val="28"/>
          <w:szCs w:val="28"/>
          <w:shd w:val="clear" w:color="auto" w:fill="FFFFFF"/>
        </w:rPr>
        <w:t xml:space="preserve"> to minimize the difficulties and for smooth working</w:t>
      </w:r>
      <w:r w:rsidR="00DA39BE">
        <w:rPr>
          <w:rFonts w:cstheme="minorHAnsi"/>
          <w:b/>
          <w:color w:val="444444"/>
          <w:sz w:val="28"/>
          <w:szCs w:val="28"/>
          <w:shd w:val="clear" w:color="auto" w:fill="FFFFFF"/>
        </w:rPr>
        <w:t>.</w:t>
      </w:r>
      <w:r w:rsidR="00DA39BE" w:rsidRPr="00DA39BE">
        <w:rPr>
          <w:rFonts w:ascii="Georgia" w:hAnsi="Georgia"/>
          <w:color w:val="444444"/>
          <w:sz w:val="27"/>
          <w:szCs w:val="27"/>
          <w:shd w:val="clear" w:color="auto" w:fill="FFFFFF"/>
        </w:rPr>
        <w:t xml:space="preserve"> </w:t>
      </w:r>
      <w:r w:rsidR="00DA39BE" w:rsidRPr="00DA39BE">
        <w:rPr>
          <w:rFonts w:cstheme="minorHAnsi"/>
          <w:b/>
          <w:color w:val="444444"/>
          <w:sz w:val="28"/>
          <w:szCs w:val="28"/>
          <w:shd w:val="clear" w:color="auto" w:fill="FFFFFF"/>
        </w:rPr>
        <w:t>With Tableau, time spent on creating reports is much lesser than creating reports manually. Teams were able to deliver reports much faster, sometimes even reporting on daily or hourly basis.</w:t>
      </w:r>
    </w:p>
    <w:p w:rsidR="00DA39BE" w:rsidRPr="008910EA" w:rsidRDefault="00DA39BE" w:rsidP="0082369C">
      <w:pPr>
        <w:shd w:val="clear" w:color="auto" w:fill="FFFFFF"/>
        <w:spacing w:after="210" w:line="312" w:lineRule="atLeast"/>
        <w:textAlignment w:val="baseline"/>
        <w:outlineLvl w:val="3"/>
        <w:rPr>
          <w:rFonts w:cstheme="minorHAnsi"/>
          <w:b/>
          <w:color w:val="444444"/>
          <w:sz w:val="28"/>
          <w:szCs w:val="28"/>
          <w:u w:val="single"/>
          <w:shd w:val="clear" w:color="auto" w:fill="FFFFFF"/>
        </w:rPr>
      </w:pPr>
    </w:p>
    <w:p w:rsidR="00DA39BE" w:rsidRPr="008910EA" w:rsidRDefault="00DA39BE" w:rsidP="00DA39BE">
      <w:pPr>
        <w:pStyle w:val="Heading4"/>
        <w:shd w:val="clear" w:color="auto" w:fill="FFFFFF"/>
        <w:spacing w:before="0" w:beforeAutospacing="0" w:after="210" w:afterAutospacing="0" w:line="312" w:lineRule="atLeast"/>
        <w:textAlignment w:val="baseline"/>
        <w:rPr>
          <w:rFonts w:asciiTheme="minorHAnsi" w:hAnsiTheme="minorHAnsi" w:cstheme="minorHAnsi"/>
          <w:bCs w:val="0"/>
          <w:color w:val="444444"/>
          <w:spacing w:val="-5"/>
          <w:sz w:val="36"/>
          <w:szCs w:val="36"/>
          <w:u w:val="single"/>
        </w:rPr>
      </w:pPr>
      <w:r w:rsidRPr="008910EA">
        <w:rPr>
          <w:rFonts w:asciiTheme="minorHAnsi" w:hAnsiTheme="minorHAnsi" w:cstheme="minorHAnsi"/>
          <w:bCs w:val="0"/>
          <w:color w:val="444444"/>
          <w:spacing w:val="-5"/>
          <w:sz w:val="36"/>
          <w:szCs w:val="36"/>
          <w:u w:val="single"/>
        </w:rPr>
        <w:t>Implementation-:</w:t>
      </w:r>
    </w:p>
    <w:p w:rsidR="00C23571" w:rsidRDefault="00C23571" w:rsidP="00DA39BE">
      <w:pPr>
        <w:pStyle w:val="Heading4"/>
        <w:shd w:val="clear" w:color="auto" w:fill="FFFFFF"/>
        <w:spacing w:before="0" w:beforeAutospacing="0" w:after="210" w:afterAutospacing="0" w:line="312" w:lineRule="atLeast"/>
        <w:textAlignment w:val="baseline"/>
        <w:rPr>
          <w:rFonts w:asciiTheme="minorHAnsi" w:hAnsiTheme="minorHAnsi" w:cstheme="minorHAnsi"/>
          <w:color w:val="444444"/>
          <w:sz w:val="28"/>
          <w:szCs w:val="28"/>
          <w:shd w:val="clear" w:color="auto" w:fill="FFFFFF"/>
        </w:rPr>
      </w:pPr>
      <w:r w:rsidRPr="00C23571">
        <w:rPr>
          <w:rFonts w:asciiTheme="minorHAnsi" w:hAnsiTheme="minorHAnsi" w:cstheme="minorHAnsi"/>
          <w:color w:val="444444"/>
          <w:sz w:val="28"/>
          <w:szCs w:val="28"/>
          <w:shd w:val="clear" w:color="auto" w:fill="FFFFFF"/>
        </w:rPr>
        <w:t>The executi</w:t>
      </w:r>
      <w:r>
        <w:rPr>
          <w:rFonts w:asciiTheme="minorHAnsi" w:hAnsiTheme="minorHAnsi" w:cstheme="minorHAnsi"/>
          <w:color w:val="444444"/>
          <w:sz w:val="28"/>
          <w:szCs w:val="28"/>
          <w:shd w:val="clear" w:color="auto" w:fill="FFFFFF"/>
        </w:rPr>
        <w:t>ves introduced Tableau in Car Insurance</w:t>
      </w:r>
      <w:r w:rsidRPr="00C23571">
        <w:rPr>
          <w:rFonts w:asciiTheme="minorHAnsi" w:hAnsiTheme="minorHAnsi" w:cstheme="minorHAnsi"/>
          <w:color w:val="444444"/>
          <w:sz w:val="28"/>
          <w:szCs w:val="28"/>
          <w:shd w:val="clear" w:color="auto" w:fill="FFFFFF"/>
        </w:rPr>
        <w:t xml:space="preserve"> India as a means to analyze and govern data on a selected set of business use cases and scenarios to help in decision making</w:t>
      </w:r>
      <w:r w:rsidRPr="00C23571">
        <w:rPr>
          <w:rFonts w:asciiTheme="minorHAnsi" w:hAnsiTheme="minorHAnsi" w:cstheme="minorHAnsi"/>
          <w:b w:val="0"/>
          <w:color w:val="444444"/>
          <w:sz w:val="28"/>
          <w:szCs w:val="28"/>
          <w:shd w:val="clear" w:color="auto" w:fill="FFFFFF"/>
        </w:rPr>
        <w:t>.</w:t>
      </w:r>
      <w:r w:rsidRPr="00C23571">
        <w:rPr>
          <w:rFonts w:asciiTheme="minorHAnsi" w:hAnsiTheme="minorHAnsi" w:cstheme="minorHAnsi"/>
          <w:color w:val="444444"/>
          <w:sz w:val="28"/>
          <w:szCs w:val="28"/>
          <w:shd w:val="clear" w:color="auto" w:fill="FFFFFF"/>
        </w:rPr>
        <w:t xml:space="preserve"> But sooner than they realized, Tableau became an integral part </w:t>
      </w:r>
      <w:r w:rsidRPr="00C23571">
        <w:rPr>
          <w:rFonts w:asciiTheme="minorHAnsi" w:hAnsiTheme="minorHAnsi" w:cstheme="minorHAnsi"/>
          <w:color w:val="444444"/>
          <w:sz w:val="28"/>
          <w:szCs w:val="28"/>
          <w:shd w:val="clear" w:color="auto" w:fill="FFFFFF"/>
        </w:rPr>
        <w:lastRenderedPageBreak/>
        <w:t>of the company’s functioning. The company experienced a cultural shift where the approach to business and growth was more data-centric and data-driven.</w:t>
      </w:r>
    </w:p>
    <w:p w:rsidR="008910EA" w:rsidRPr="008910EA" w:rsidRDefault="008910EA" w:rsidP="00DA39BE">
      <w:pPr>
        <w:pStyle w:val="Heading4"/>
        <w:shd w:val="clear" w:color="auto" w:fill="FFFFFF"/>
        <w:spacing w:before="0" w:beforeAutospacing="0" w:after="210" w:afterAutospacing="0" w:line="312" w:lineRule="atLeast"/>
        <w:textAlignment w:val="baseline"/>
        <w:rPr>
          <w:rFonts w:asciiTheme="minorHAnsi" w:hAnsiTheme="minorHAnsi" w:cstheme="minorHAnsi"/>
          <w:color w:val="444444"/>
          <w:sz w:val="28"/>
          <w:szCs w:val="28"/>
          <w:u w:val="single"/>
          <w:shd w:val="clear" w:color="auto" w:fill="FFFFFF"/>
        </w:rPr>
      </w:pPr>
    </w:p>
    <w:p w:rsidR="008910EA" w:rsidRDefault="008910EA" w:rsidP="00DA39BE">
      <w:pPr>
        <w:pStyle w:val="Heading4"/>
        <w:shd w:val="clear" w:color="auto" w:fill="FFFFFF"/>
        <w:spacing w:before="0" w:beforeAutospacing="0" w:after="210" w:afterAutospacing="0" w:line="312" w:lineRule="atLeast"/>
        <w:textAlignment w:val="baseline"/>
        <w:rPr>
          <w:rFonts w:asciiTheme="minorHAnsi" w:hAnsiTheme="minorHAnsi" w:cstheme="minorHAnsi"/>
          <w:color w:val="202124"/>
          <w:sz w:val="36"/>
          <w:szCs w:val="36"/>
          <w:u w:val="single"/>
          <w:shd w:val="clear" w:color="auto" w:fill="FFFFFF"/>
        </w:rPr>
      </w:pPr>
      <w:r w:rsidRPr="008910EA">
        <w:rPr>
          <w:rFonts w:asciiTheme="minorHAnsi" w:hAnsiTheme="minorHAnsi" w:cstheme="minorHAnsi"/>
          <w:color w:val="202124"/>
          <w:sz w:val="36"/>
          <w:szCs w:val="36"/>
          <w:u w:val="single"/>
          <w:shd w:val="clear" w:color="auto" w:fill="FFFFFF"/>
        </w:rPr>
        <w:t>Visualization</w:t>
      </w:r>
      <w:r>
        <w:rPr>
          <w:rFonts w:asciiTheme="minorHAnsi" w:hAnsiTheme="minorHAnsi" w:cstheme="minorHAnsi"/>
          <w:color w:val="202124"/>
          <w:sz w:val="36"/>
          <w:szCs w:val="36"/>
          <w:u w:val="single"/>
          <w:shd w:val="clear" w:color="auto" w:fill="FFFFFF"/>
        </w:rPr>
        <w:t>-:</w:t>
      </w:r>
    </w:p>
    <w:p w:rsidR="008910EA" w:rsidRDefault="008910EA" w:rsidP="00DA39BE">
      <w:pPr>
        <w:pStyle w:val="Heading4"/>
        <w:shd w:val="clear" w:color="auto" w:fill="FFFFFF"/>
        <w:spacing w:before="0" w:beforeAutospacing="0" w:after="210" w:afterAutospacing="0" w:line="312" w:lineRule="atLeast"/>
        <w:textAlignment w:val="baseline"/>
        <w:rPr>
          <w:rFonts w:asciiTheme="minorHAnsi" w:hAnsiTheme="minorHAnsi" w:cstheme="minorHAnsi"/>
          <w:color w:val="202124"/>
          <w:sz w:val="28"/>
          <w:szCs w:val="28"/>
          <w:shd w:val="clear" w:color="auto" w:fill="FFFFFF"/>
        </w:rPr>
      </w:pPr>
      <w:r w:rsidRPr="008910EA">
        <w:rPr>
          <w:rFonts w:asciiTheme="minorHAnsi" w:hAnsiTheme="minorHAnsi" w:cstheme="minorHAnsi"/>
          <w:color w:val="202124"/>
          <w:sz w:val="28"/>
          <w:szCs w:val="28"/>
          <w:shd w:val="clear" w:color="auto" w:fill="FFFFFF"/>
        </w:rPr>
        <w:t>On the basis of different categories we can create different visual and different dashboard</w:t>
      </w:r>
      <w:r>
        <w:rPr>
          <w:rFonts w:asciiTheme="minorHAnsi" w:hAnsiTheme="minorHAnsi" w:cstheme="minorHAnsi"/>
          <w:color w:val="202124"/>
          <w:sz w:val="28"/>
          <w:szCs w:val="28"/>
          <w:shd w:val="clear" w:color="auto" w:fill="FFFFFF"/>
        </w:rPr>
        <w:t xml:space="preserve"> for sales and insurance.</w:t>
      </w:r>
    </w:p>
    <w:p w:rsidR="00AC0DC6" w:rsidRDefault="00AC0DC6" w:rsidP="00DA39BE">
      <w:pPr>
        <w:pStyle w:val="Heading4"/>
        <w:shd w:val="clear" w:color="auto" w:fill="FFFFFF"/>
        <w:spacing w:before="0" w:beforeAutospacing="0" w:after="210" w:afterAutospacing="0" w:line="312" w:lineRule="atLeast"/>
        <w:textAlignment w:val="baseline"/>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t>Types of data visualization we use</w:t>
      </w:r>
    </w:p>
    <w:p w:rsidR="008910EA" w:rsidRPr="008910EA" w:rsidRDefault="008910EA" w:rsidP="008910EA">
      <w:pPr>
        <w:numPr>
          <w:ilvl w:val="0"/>
          <w:numId w:val="2"/>
        </w:numPr>
        <w:shd w:val="clear" w:color="auto" w:fill="FFFFFF"/>
        <w:spacing w:after="60" w:line="240" w:lineRule="auto"/>
        <w:rPr>
          <w:rFonts w:eastAsia="Times New Roman" w:cstheme="minorHAnsi"/>
          <w:b/>
          <w:color w:val="202124"/>
          <w:sz w:val="28"/>
          <w:szCs w:val="28"/>
        </w:rPr>
      </w:pPr>
      <w:r w:rsidRPr="008910EA">
        <w:rPr>
          <w:rFonts w:eastAsia="Times New Roman" w:cstheme="minorHAnsi"/>
          <w:b/>
          <w:color w:val="202124"/>
          <w:sz w:val="28"/>
          <w:szCs w:val="28"/>
        </w:rPr>
        <w:t>Column Chart.</w:t>
      </w:r>
    </w:p>
    <w:p w:rsidR="008910EA" w:rsidRPr="008910EA" w:rsidRDefault="008910EA" w:rsidP="008910EA">
      <w:pPr>
        <w:numPr>
          <w:ilvl w:val="0"/>
          <w:numId w:val="2"/>
        </w:numPr>
        <w:shd w:val="clear" w:color="auto" w:fill="FFFFFF"/>
        <w:spacing w:after="60" w:line="240" w:lineRule="auto"/>
        <w:rPr>
          <w:rFonts w:eastAsia="Times New Roman" w:cstheme="minorHAnsi"/>
          <w:b/>
          <w:color w:val="202124"/>
          <w:sz w:val="28"/>
          <w:szCs w:val="28"/>
        </w:rPr>
      </w:pPr>
      <w:r w:rsidRPr="008910EA">
        <w:rPr>
          <w:rFonts w:eastAsia="Times New Roman" w:cstheme="minorHAnsi"/>
          <w:b/>
          <w:color w:val="202124"/>
          <w:sz w:val="28"/>
          <w:szCs w:val="28"/>
        </w:rPr>
        <w:t>Bar Graph.</w:t>
      </w:r>
    </w:p>
    <w:p w:rsidR="008910EA" w:rsidRPr="008910EA" w:rsidRDefault="008910EA" w:rsidP="008910EA">
      <w:pPr>
        <w:numPr>
          <w:ilvl w:val="0"/>
          <w:numId w:val="2"/>
        </w:numPr>
        <w:shd w:val="clear" w:color="auto" w:fill="FFFFFF"/>
        <w:spacing w:after="60" w:line="240" w:lineRule="auto"/>
        <w:rPr>
          <w:rFonts w:eastAsia="Times New Roman" w:cstheme="minorHAnsi"/>
          <w:b/>
          <w:color w:val="202124"/>
          <w:sz w:val="28"/>
          <w:szCs w:val="28"/>
        </w:rPr>
      </w:pPr>
      <w:r w:rsidRPr="008910EA">
        <w:rPr>
          <w:rFonts w:eastAsia="Times New Roman" w:cstheme="minorHAnsi"/>
          <w:b/>
          <w:color w:val="202124"/>
          <w:sz w:val="28"/>
          <w:szCs w:val="28"/>
        </w:rPr>
        <w:t>Stacked Bar Graph.</w:t>
      </w:r>
    </w:p>
    <w:p w:rsidR="008910EA" w:rsidRPr="008910EA" w:rsidRDefault="008910EA" w:rsidP="008910EA">
      <w:pPr>
        <w:numPr>
          <w:ilvl w:val="0"/>
          <w:numId w:val="2"/>
        </w:numPr>
        <w:shd w:val="clear" w:color="auto" w:fill="FFFFFF"/>
        <w:spacing w:after="60" w:line="240" w:lineRule="auto"/>
        <w:rPr>
          <w:rFonts w:eastAsia="Times New Roman" w:cstheme="minorHAnsi"/>
          <w:b/>
          <w:color w:val="202124"/>
          <w:sz w:val="28"/>
          <w:szCs w:val="28"/>
        </w:rPr>
      </w:pPr>
      <w:r w:rsidRPr="008910EA">
        <w:rPr>
          <w:rFonts w:eastAsia="Times New Roman" w:cstheme="minorHAnsi"/>
          <w:b/>
          <w:color w:val="202124"/>
          <w:sz w:val="28"/>
          <w:szCs w:val="28"/>
        </w:rPr>
        <w:t>Line Graph.</w:t>
      </w:r>
    </w:p>
    <w:p w:rsidR="008910EA" w:rsidRPr="008910EA" w:rsidRDefault="008910EA" w:rsidP="008910EA">
      <w:pPr>
        <w:numPr>
          <w:ilvl w:val="0"/>
          <w:numId w:val="2"/>
        </w:numPr>
        <w:shd w:val="clear" w:color="auto" w:fill="FFFFFF"/>
        <w:spacing w:after="60" w:line="240" w:lineRule="auto"/>
        <w:rPr>
          <w:rFonts w:eastAsia="Times New Roman" w:cstheme="minorHAnsi"/>
          <w:b/>
          <w:color w:val="202124"/>
          <w:sz w:val="28"/>
          <w:szCs w:val="28"/>
        </w:rPr>
      </w:pPr>
      <w:r w:rsidRPr="008910EA">
        <w:rPr>
          <w:rFonts w:eastAsia="Times New Roman" w:cstheme="minorHAnsi"/>
          <w:b/>
          <w:color w:val="202124"/>
          <w:sz w:val="28"/>
          <w:szCs w:val="28"/>
        </w:rPr>
        <w:t>Dual-Axis Chart.</w:t>
      </w:r>
    </w:p>
    <w:p w:rsidR="008910EA" w:rsidRPr="008910EA" w:rsidRDefault="008910EA" w:rsidP="008910EA">
      <w:pPr>
        <w:numPr>
          <w:ilvl w:val="0"/>
          <w:numId w:val="2"/>
        </w:numPr>
        <w:shd w:val="clear" w:color="auto" w:fill="FFFFFF"/>
        <w:spacing w:after="60" w:line="240" w:lineRule="auto"/>
        <w:rPr>
          <w:rFonts w:eastAsia="Times New Roman" w:cstheme="minorHAnsi"/>
          <w:b/>
          <w:color w:val="202124"/>
          <w:sz w:val="28"/>
          <w:szCs w:val="28"/>
        </w:rPr>
      </w:pPr>
      <w:r w:rsidRPr="008910EA">
        <w:rPr>
          <w:rFonts w:eastAsia="Times New Roman" w:cstheme="minorHAnsi"/>
          <w:b/>
          <w:color w:val="202124"/>
          <w:sz w:val="28"/>
          <w:szCs w:val="28"/>
        </w:rPr>
        <w:t>Mekko Chart.</w:t>
      </w:r>
    </w:p>
    <w:p w:rsidR="008910EA" w:rsidRPr="008910EA" w:rsidRDefault="008910EA" w:rsidP="008910EA">
      <w:pPr>
        <w:numPr>
          <w:ilvl w:val="0"/>
          <w:numId w:val="2"/>
        </w:numPr>
        <w:shd w:val="clear" w:color="auto" w:fill="FFFFFF"/>
        <w:spacing w:after="60" w:line="240" w:lineRule="auto"/>
        <w:rPr>
          <w:rFonts w:eastAsia="Times New Roman" w:cstheme="minorHAnsi"/>
          <w:b/>
          <w:color w:val="202124"/>
          <w:sz w:val="28"/>
          <w:szCs w:val="28"/>
        </w:rPr>
      </w:pPr>
      <w:r w:rsidRPr="008910EA">
        <w:rPr>
          <w:rFonts w:eastAsia="Times New Roman" w:cstheme="minorHAnsi"/>
          <w:b/>
          <w:color w:val="202124"/>
          <w:sz w:val="28"/>
          <w:szCs w:val="28"/>
        </w:rPr>
        <w:t>Pie Chart.</w:t>
      </w:r>
    </w:p>
    <w:p w:rsidR="008910EA" w:rsidRPr="008910EA" w:rsidRDefault="008910EA" w:rsidP="008910EA">
      <w:pPr>
        <w:numPr>
          <w:ilvl w:val="0"/>
          <w:numId w:val="2"/>
        </w:numPr>
        <w:shd w:val="clear" w:color="auto" w:fill="FFFFFF"/>
        <w:spacing w:after="60" w:line="240" w:lineRule="auto"/>
        <w:rPr>
          <w:rFonts w:eastAsia="Times New Roman" w:cstheme="minorHAnsi"/>
          <w:b/>
          <w:color w:val="202124"/>
          <w:sz w:val="28"/>
          <w:szCs w:val="28"/>
        </w:rPr>
      </w:pPr>
      <w:r w:rsidRPr="008910EA">
        <w:rPr>
          <w:rFonts w:eastAsia="Times New Roman" w:cstheme="minorHAnsi"/>
          <w:b/>
          <w:color w:val="202124"/>
          <w:sz w:val="28"/>
          <w:szCs w:val="28"/>
        </w:rPr>
        <w:t>Scatter Plot.</w:t>
      </w:r>
    </w:p>
    <w:p w:rsidR="008910EA" w:rsidRDefault="00AC0DC6" w:rsidP="00AC0DC6">
      <w:pPr>
        <w:pStyle w:val="Heading4"/>
        <w:numPr>
          <w:ilvl w:val="0"/>
          <w:numId w:val="2"/>
        </w:numPr>
        <w:shd w:val="clear" w:color="auto" w:fill="FFFFFF"/>
        <w:spacing w:before="0" w:beforeAutospacing="0" w:after="210" w:afterAutospacing="0" w:line="312" w:lineRule="atLeast"/>
        <w:textAlignment w:val="baseline"/>
        <w:rPr>
          <w:rFonts w:asciiTheme="minorHAnsi" w:hAnsiTheme="minorHAnsi" w:cstheme="minorHAnsi"/>
          <w:bCs w:val="0"/>
          <w:color w:val="444444"/>
          <w:spacing w:val="-5"/>
          <w:sz w:val="28"/>
          <w:szCs w:val="28"/>
        </w:rPr>
      </w:pPr>
      <w:r>
        <w:rPr>
          <w:rFonts w:asciiTheme="minorHAnsi" w:hAnsiTheme="minorHAnsi" w:cstheme="minorHAnsi"/>
          <w:bCs w:val="0"/>
          <w:color w:val="444444"/>
          <w:spacing w:val="-5"/>
          <w:sz w:val="28"/>
          <w:szCs w:val="28"/>
        </w:rPr>
        <w:t>Butterflay Chart</w:t>
      </w:r>
      <w:r w:rsidR="00CA06C3">
        <w:rPr>
          <w:rFonts w:asciiTheme="minorHAnsi" w:hAnsiTheme="minorHAnsi" w:cstheme="minorHAnsi"/>
          <w:bCs w:val="0"/>
          <w:noProof/>
          <w:color w:val="444444"/>
          <w:spacing w:val="-5"/>
          <w:sz w:val="28"/>
          <w:szCs w:val="28"/>
        </w:rPr>
        <w:drawing>
          <wp:inline distT="0" distB="0" distL="0" distR="0" wp14:anchorId="5019E141" wp14:editId="0BE354FB">
            <wp:extent cx="6257925" cy="32048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9-07 at 15.16.53.jpeg"/>
                    <pic:cNvPicPr/>
                  </pic:nvPicPr>
                  <pic:blipFill>
                    <a:blip r:embed="rId7">
                      <a:extLst>
                        <a:ext uri="{28A0092B-C50C-407E-A947-70E740481C1C}">
                          <a14:useLocalDpi xmlns:a14="http://schemas.microsoft.com/office/drawing/2010/main" val="0"/>
                        </a:ext>
                      </a:extLst>
                    </a:blip>
                    <a:stretch>
                      <a:fillRect/>
                    </a:stretch>
                  </pic:blipFill>
                  <pic:spPr>
                    <a:xfrm>
                      <a:off x="0" y="0"/>
                      <a:ext cx="6276544" cy="3214396"/>
                    </a:xfrm>
                    <a:prstGeom prst="rect">
                      <a:avLst/>
                    </a:prstGeom>
                  </pic:spPr>
                </pic:pic>
              </a:graphicData>
            </a:graphic>
          </wp:inline>
        </w:drawing>
      </w:r>
    </w:p>
    <w:p w:rsidR="00AC0DC6" w:rsidRDefault="00AC0DC6" w:rsidP="00AC0DC6">
      <w:pPr>
        <w:pStyle w:val="Heading4"/>
        <w:shd w:val="clear" w:color="auto" w:fill="FFFFFF"/>
        <w:spacing w:before="0" w:beforeAutospacing="0" w:after="210" w:afterAutospacing="0" w:line="312" w:lineRule="atLeast"/>
        <w:ind w:left="720"/>
        <w:textAlignment w:val="baseline"/>
        <w:rPr>
          <w:rFonts w:asciiTheme="minorHAnsi" w:hAnsiTheme="minorHAnsi" w:cstheme="minorHAnsi"/>
          <w:bCs w:val="0"/>
          <w:color w:val="444444"/>
          <w:spacing w:val="-5"/>
          <w:sz w:val="28"/>
          <w:szCs w:val="28"/>
        </w:rPr>
      </w:pPr>
    </w:p>
    <w:p w:rsidR="00AC0DC6" w:rsidRPr="000F5B56" w:rsidRDefault="000F5B56" w:rsidP="000F5B56">
      <w:pPr>
        <w:pStyle w:val="Heading4"/>
        <w:shd w:val="clear" w:color="auto" w:fill="FFFFFF"/>
        <w:spacing w:before="0" w:beforeAutospacing="0" w:after="210" w:afterAutospacing="0" w:line="312" w:lineRule="atLeast"/>
        <w:textAlignment w:val="baseline"/>
        <w:rPr>
          <w:rFonts w:asciiTheme="minorHAnsi" w:hAnsiTheme="minorHAnsi" w:cstheme="minorHAnsi"/>
          <w:i/>
          <w:color w:val="202124"/>
          <w:sz w:val="36"/>
          <w:szCs w:val="36"/>
          <w:u w:val="single"/>
          <w:shd w:val="clear" w:color="auto" w:fill="FFFFFF"/>
        </w:rPr>
      </w:pPr>
      <w:r w:rsidRPr="000F5B56">
        <w:rPr>
          <w:rFonts w:asciiTheme="minorHAnsi" w:hAnsiTheme="minorHAnsi" w:cstheme="minorHAnsi"/>
          <w:i/>
          <w:color w:val="202124"/>
          <w:sz w:val="36"/>
          <w:szCs w:val="36"/>
          <w:u w:val="single"/>
          <w:shd w:val="clear" w:color="auto" w:fill="FFFFFF"/>
        </w:rPr>
        <w:lastRenderedPageBreak/>
        <w:t>Conclusion-:</w:t>
      </w:r>
    </w:p>
    <w:p w:rsidR="000F5B56" w:rsidRPr="000F5B56" w:rsidRDefault="000F5B56" w:rsidP="000F5B56">
      <w:pPr>
        <w:pStyle w:val="NormalWeb"/>
        <w:spacing w:before="0" w:beforeAutospacing="0" w:after="0" w:afterAutospacing="0"/>
        <w:rPr>
          <w:rFonts w:asciiTheme="minorHAnsi" w:hAnsiTheme="minorHAnsi" w:cstheme="minorHAnsi"/>
          <w:b/>
        </w:rPr>
      </w:pPr>
      <w:r w:rsidRPr="000F5B56">
        <w:rPr>
          <w:rFonts w:asciiTheme="minorHAnsi" w:hAnsiTheme="minorHAnsi" w:cstheme="minorHAnsi"/>
          <w:b/>
          <w:color w:val="000000"/>
          <w:sz w:val="28"/>
          <w:szCs w:val="28"/>
          <w:u w:val="single"/>
        </w:rPr>
        <w:t>From the Insurer's Perspective</w:t>
      </w:r>
    </w:p>
    <w:p w:rsidR="000F5B56" w:rsidRPr="000F5B56" w:rsidRDefault="000F5B56" w:rsidP="000F5B56">
      <w:pPr>
        <w:pStyle w:val="NormalWeb"/>
        <w:spacing w:before="0" w:beforeAutospacing="0" w:after="0" w:afterAutospacing="0"/>
        <w:rPr>
          <w:rFonts w:asciiTheme="minorHAnsi" w:hAnsiTheme="minorHAnsi" w:cstheme="minorHAnsi"/>
          <w:b/>
        </w:rPr>
      </w:pPr>
      <w:r w:rsidRPr="000F5B56">
        <w:rPr>
          <w:rFonts w:asciiTheme="minorHAnsi" w:hAnsiTheme="minorHAnsi" w:cstheme="minorHAnsi"/>
          <w:b/>
          <w:color w:val="000000"/>
          <w:sz w:val="28"/>
          <w:szCs w:val="28"/>
        </w:rPr>
        <w:t>1) Individuals driving Panel and Van vehicles are least likely to take insurance claims.</w:t>
      </w:r>
    </w:p>
    <w:p w:rsidR="000F5B56" w:rsidRPr="000F5B56" w:rsidRDefault="000F5B56" w:rsidP="000F5B56">
      <w:pPr>
        <w:pStyle w:val="NormalWeb"/>
        <w:spacing w:before="0" w:beforeAutospacing="0" w:after="0" w:afterAutospacing="0"/>
        <w:rPr>
          <w:rFonts w:asciiTheme="minorHAnsi" w:hAnsiTheme="minorHAnsi" w:cstheme="minorHAnsi"/>
          <w:b/>
        </w:rPr>
      </w:pPr>
      <w:r w:rsidRPr="000F5B56">
        <w:rPr>
          <w:rFonts w:asciiTheme="minorHAnsi" w:hAnsiTheme="minorHAnsi" w:cstheme="minorHAnsi"/>
          <w:b/>
          <w:color w:val="000000"/>
          <w:sz w:val="28"/>
          <w:szCs w:val="28"/>
        </w:rPr>
        <w:t xml:space="preserve">2) Individuals living in highly rural and rural areas are a better bet for insurance. </w:t>
      </w:r>
      <w:proofErr w:type="gramStart"/>
      <w:r w:rsidRPr="000F5B56">
        <w:rPr>
          <w:rFonts w:asciiTheme="minorHAnsi" w:hAnsiTheme="minorHAnsi" w:cstheme="minorHAnsi"/>
          <w:b/>
          <w:color w:val="000000"/>
          <w:sz w:val="28"/>
          <w:szCs w:val="28"/>
        </w:rPr>
        <w:t>however</w:t>
      </w:r>
      <w:proofErr w:type="gramEnd"/>
      <w:r w:rsidRPr="000F5B56">
        <w:rPr>
          <w:rFonts w:asciiTheme="minorHAnsi" w:hAnsiTheme="minorHAnsi" w:cstheme="minorHAnsi"/>
          <w:b/>
          <w:color w:val="000000"/>
          <w:sz w:val="28"/>
          <w:szCs w:val="28"/>
        </w:rPr>
        <w:t xml:space="preserve"> the income disparity is higher, which may provide less data for rural population and leads to this conclusion.</w:t>
      </w:r>
    </w:p>
    <w:p w:rsidR="000F5B56" w:rsidRPr="000F5B56" w:rsidRDefault="000F5B56" w:rsidP="000F5B56">
      <w:pPr>
        <w:pStyle w:val="NormalWeb"/>
        <w:spacing w:before="0" w:beforeAutospacing="0" w:after="0" w:afterAutospacing="0"/>
        <w:rPr>
          <w:rFonts w:asciiTheme="minorHAnsi" w:hAnsiTheme="minorHAnsi" w:cstheme="minorHAnsi"/>
          <w:b/>
        </w:rPr>
      </w:pPr>
      <w:r w:rsidRPr="000F5B56">
        <w:rPr>
          <w:rFonts w:asciiTheme="minorHAnsi" w:hAnsiTheme="minorHAnsi" w:cstheme="minorHAnsi"/>
          <w:b/>
          <w:color w:val="000000"/>
          <w:sz w:val="28"/>
          <w:szCs w:val="28"/>
        </w:rPr>
        <w:t>3) The Claim Amount and Frequency is lower in Commercial Use and the same can be a parameter to provide insurance.</w:t>
      </w:r>
    </w:p>
    <w:p w:rsidR="000F5B56" w:rsidRPr="000F5B56" w:rsidRDefault="000F5B56" w:rsidP="000F5B56">
      <w:pPr>
        <w:pStyle w:val="NormalWeb"/>
        <w:spacing w:before="0" w:beforeAutospacing="0" w:after="0" w:afterAutospacing="0"/>
        <w:rPr>
          <w:rFonts w:asciiTheme="minorHAnsi" w:hAnsiTheme="minorHAnsi" w:cstheme="minorHAnsi"/>
          <w:b/>
        </w:rPr>
      </w:pPr>
      <w:r w:rsidRPr="000F5B56">
        <w:rPr>
          <w:rFonts w:asciiTheme="minorHAnsi" w:hAnsiTheme="minorHAnsi" w:cstheme="minorHAnsi"/>
          <w:b/>
          <w:color w:val="000000"/>
          <w:sz w:val="28"/>
          <w:szCs w:val="28"/>
        </w:rPr>
        <w:t>4) The Claim Amount and Frequency is lesser in Males and the same can be a parameter to provide insurance and thourough vetting of documents and driving skills.</w:t>
      </w:r>
    </w:p>
    <w:p w:rsidR="000F5B56" w:rsidRPr="000F5B56" w:rsidRDefault="000F5B56" w:rsidP="000F5B56">
      <w:pPr>
        <w:pStyle w:val="NormalWeb"/>
        <w:spacing w:before="0" w:beforeAutospacing="0" w:after="0" w:afterAutospacing="0"/>
        <w:rPr>
          <w:rFonts w:asciiTheme="minorHAnsi" w:hAnsiTheme="minorHAnsi" w:cstheme="minorHAnsi"/>
          <w:b/>
        </w:rPr>
      </w:pPr>
      <w:r w:rsidRPr="000F5B56">
        <w:rPr>
          <w:rFonts w:asciiTheme="minorHAnsi" w:hAnsiTheme="minorHAnsi" w:cstheme="minorHAnsi"/>
          <w:b/>
          <w:color w:val="000000"/>
          <w:sz w:val="28"/>
          <w:szCs w:val="28"/>
        </w:rPr>
        <w:t xml:space="preserve">5) The Claim Amount and Frequency is in the region of 24-37 hours worth of travel time across both the commercial and private use. Less and More than </w:t>
      </w:r>
      <w:proofErr w:type="gramStart"/>
      <w:r w:rsidRPr="000F5B56">
        <w:rPr>
          <w:rFonts w:asciiTheme="minorHAnsi" w:hAnsiTheme="minorHAnsi" w:cstheme="minorHAnsi"/>
          <w:b/>
          <w:color w:val="000000"/>
          <w:sz w:val="28"/>
          <w:szCs w:val="28"/>
        </w:rPr>
        <w:t>these number</w:t>
      </w:r>
      <w:proofErr w:type="gramEnd"/>
      <w:r w:rsidRPr="000F5B56">
        <w:rPr>
          <w:rFonts w:asciiTheme="minorHAnsi" w:hAnsiTheme="minorHAnsi" w:cstheme="minorHAnsi"/>
          <w:b/>
          <w:color w:val="000000"/>
          <w:sz w:val="28"/>
          <w:szCs w:val="28"/>
        </w:rPr>
        <w:t xml:space="preserve"> of hours the data fades. Major accidents may be caused due to lack of sleep and tiredness.</w:t>
      </w:r>
    </w:p>
    <w:p w:rsidR="000F5B56" w:rsidRPr="000F5B56" w:rsidRDefault="000F5B56" w:rsidP="000F5B56">
      <w:pPr>
        <w:pStyle w:val="NormalWeb"/>
        <w:spacing w:before="0" w:beforeAutospacing="0" w:after="0" w:afterAutospacing="0"/>
        <w:rPr>
          <w:rFonts w:asciiTheme="minorHAnsi" w:hAnsiTheme="minorHAnsi" w:cstheme="minorHAnsi"/>
          <w:b/>
        </w:rPr>
      </w:pPr>
      <w:r w:rsidRPr="000F5B56">
        <w:rPr>
          <w:rFonts w:asciiTheme="minorHAnsi" w:hAnsiTheme="minorHAnsi" w:cstheme="minorHAnsi"/>
          <w:b/>
          <w:color w:val="000000"/>
          <w:sz w:val="28"/>
          <w:szCs w:val="28"/>
        </w:rPr>
        <w:t xml:space="preserve">6) The Claim Freq. is greater for married individuals as compared to non married individuals. However, the contrary is true for Claim Amount. </w:t>
      </w:r>
      <w:proofErr w:type="gramStart"/>
      <w:r w:rsidRPr="000F5B56">
        <w:rPr>
          <w:rFonts w:asciiTheme="minorHAnsi" w:hAnsiTheme="minorHAnsi" w:cstheme="minorHAnsi"/>
          <w:b/>
          <w:color w:val="000000"/>
          <w:sz w:val="28"/>
          <w:szCs w:val="28"/>
        </w:rPr>
        <w:t>which</w:t>
      </w:r>
      <w:proofErr w:type="gramEnd"/>
      <w:r w:rsidRPr="000F5B56">
        <w:rPr>
          <w:rFonts w:asciiTheme="minorHAnsi" w:hAnsiTheme="minorHAnsi" w:cstheme="minorHAnsi"/>
          <w:b/>
          <w:color w:val="000000"/>
          <w:sz w:val="28"/>
          <w:szCs w:val="28"/>
        </w:rPr>
        <w:t xml:space="preserve"> means that married status is not a true indicator for the same. </w:t>
      </w:r>
    </w:p>
    <w:p w:rsidR="000F5B56" w:rsidRPr="000F5B56" w:rsidRDefault="000F5B56" w:rsidP="000F5B56">
      <w:pPr>
        <w:pStyle w:val="NormalWeb"/>
        <w:spacing w:before="0" w:beforeAutospacing="0" w:after="0" w:afterAutospacing="0"/>
        <w:rPr>
          <w:rFonts w:asciiTheme="minorHAnsi" w:hAnsiTheme="minorHAnsi" w:cstheme="minorHAnsi"/>
          <w:b/>
        </w:rPr>
      </w:pPr>
      <w:r w:rsidRPr="000F5B56">
        <w:rPr>
          <w:rFonts w:asciiTheme="minorHAnsi" w:hAnsiTheme="minorHAnsi" w:cstheme="minorHAnsi"/>
          <w:b/>
          <w:color w:val="000000"/>
          <w:sz w:val="28"/>
          <w:szCs w:val="28"/>
        </w:rPr>
        <w:t xml:space="preserve">7) Car age does not have a continuous relation to claim amount and Claim Freq. However, with greater car age the amount and frequency have decreased which means wither the cars have stopped getting insured or the drivers have learner from expierience. </w:t>
      </w:r>
      <w:proofErr w:type="gramStart"/>
      <w:r w:rsidRPr="000F5B56">
        <w:rPr>
          <w:rFonts w:asciiTheme="minorHAnsi" w:hAnsiTheme="minorHAnsi" w:cstheme="minorHAnsi"/>
          <w:b/>
          <w:color w:val="000000"/>
          <w:sz w:val="28"/>
          <w:szCs w:val="28"/>
        </w:rPr>
        <w:t>which</w:t>
      </w:r>
      <w:proofErr w:type="gramEnd"/>
      <w:r w:rsidRPr="000F5B56">
        <w:rPr>
          <w:rFonts w:asciiTheme="minorHAnsi" w:hAnsiTheme="minorHAnsi" w:cstheme="minorHAnsi"/>
          <w:b/>
          <w:color w:val="000000"/>
          <w:sz w:val="28"/>
          <w:szCs w:val="28"/>
        </w:rPr>
        <w:t xml:space="preserve"> can be supplemented by 1st Year claim amount and Feequency.</w:t>
      </w:r>
    </w:p>
    <w:p w:rsidR="000F5B56" w:rsidRDefault="000F5B56" w:rsidP="000F5B56">
      <w:pPr>
        <w:pStyle w:val="NormalWeb"/>
        <w:spacing w:before="0" w:beforeAutospacing="0" w:after="0" w:afterAutospacing="0"/>
        <w:rPr>
          <w:rFonts w:asciiTheme="minorHAnsi" w:hAnsiTheme="minorHAnsi" w:cstheme="minorHAnsi"/>
          <w:b/>
          <w:color w:val="000000"/>
          <w:sz w:val="28"/>
          <w:szCs w:val="28"/>
        </w:rPr>
      </w:pPr>
      <w:r w:rsidRPr="000F5B56">
        <w:rPr>
          <w:rFonts w:asciiTheme="minorHAnsi" w:hAnsiTheme="minorHAnsi" w:cstheme="minorHAnsi"/>
          <w:b/>
          <w:color w:val="000000"/>
          <w:sz w:val="28"/>
          <w:szCs w:val="28"/>
        </w:rPr>
        <w:t>8) People with PhDs as education and Doctors by profession have least frequency and amount for claims.</w:t>
      </w:r>
    </w:p>
    <w:p w:rsidR="000F5B56" w:rsidRDefault="000F5B56" w:rsidP="000F5B56">
      <w:pPr>
        <w:pStyle w:val="NormalWeb"/>
        <w:spacing w:before="0" w:beforeAutospacing="0" w:after="0" w:afterAutospacing="0"/>
        <w:rPr>
          <w:rFonts w:asciiTheme="minorHAnsi" w:hAnsiTheme="minorHAnsi" w:cstheme="minorHAnsi"/>
          <w:b/>
          <w:color w:val="000000"/>
          <w:sz w:val="28"/>
          <w:szCs w:val="28"/>
        </w:rPr>
      </w:pPr>
    </w:p>
    <w:p w:rsidR="000F5B56" w:rsidRDefault="000F5B56" w:rsidP="000F5B56">
      <w:pPr>
        <w:pStyle w:val="NormalWeb"/>
        <w:spacing w:before="0" w:beforeAutospacing="0" w:after="0" w:afterAutospacing="0"/>
        <w:rPr>
          <w:rFonts w:asciiTheme="minorHAnsi" w:hAnsiTheme="minorHAnsi" w:cstheme="minorHAnsi"/>
          <w:b/>
          <w:color w:val="000000"/>
          <w:sz w:val="28"/>
          <w:szCs w:val="28"/>
        </w:rPr>
      </w:pPr>
    </w:p>
    <w:p w:rsidR="000F5B56" w:rsidRDefault="000F5B56" w:rsidP="000F5B56">
      <w:pPr>
        <w:pStyle w:val="NormalWeb"/>
        <w:spacing w:before="0" w:beforeAutospacing="0" w:after="0" w:afterAutospacing="0"/>
        <w:rPr>
          <w:rFonts w:asciiTheme="minorHAnsi" w:hAnsiTheme="minorHAnsi" w:cstheme="minorHAnsi"/>
          <w:b/>
          <w:color w:val="000000"/>
          <w:sz w:val="28"/>
          <w:szCs w:val="28"/>
        </w:rPr>
      </w:pPr>
    </w:p>
    <w:p w:rsidR="000F5B56" w:rsidRDefault="000F5B56" w:rsidP="000F5B56">
      <w:pPr>
        <w:pStyle w:val="NormalWeb"/>
        <w:spacing w:before="0" w:beforeAutospacing="0" w:after="0" w:afterAutospacing="0"/>
        <w:rPr>
          <w:rFonts w:asciiTheme="minorHAnsi" w:hAnsiTheme="minorHAnsi" w:cstheme="minorHAnsi"/>
          <w:b/>
          <w:color w:val="000000"/>
          <w:sz w:val="28"/>
          <w:szCs w:val="28"/>
        </w:rPr>
      </w:pPr>
    </w:p>
    <w:p w:rsidR="000F5B56" w:rsidRDefault="000F5B56" w:rsidP="000F5B56">
      <w:pPr>
        <w:pStyle w:val="NormalWeb"/>
        <w:spacing w:before="0" w:beforeAutospacing="0" w:after="0" w:afterAutospacing="0"/>
        <w:rPr>
          <w:rFonts w:asciiTheme="minorHAnsi" w:hAnsiTheme="minorHAnsi" w:cstheme="minorHAnsi"/>
          <w:b/>
          <w:color w:val="000000"/>
          <w:sz w:val="28"/>
          <w:szCs w:val="28"/>
        </w:rPr>
      </w:pPr>
    </w:p>
    <w:p w:rsidR="000F5B56" w:rsidRPr="000F5B56" w:rsidRDefault="000F5B56" w:rsidP="000F5B56">
      <w:pPr>
        <w:pStyle w:val="NormalWeb"/>
        <w:spacing w:before="0" w:beforeAutospacing="0" w:after="0" w:afterAutospacing="0"/>
        <w:rPr>
          <w:rFonts w:asciiTheme="minorHAnsi" w:hAnsiTheme="minorHAnsi" w:cstheme="minorHAnsi"/>
          <w:b/>
          <w:sz w:val="40"/>
          <w:szCs w:val="40"/>
        </w:rPr>
      </w:pPr>
      <w:r w:rsidRPr="000F5B56">
        <w:rPr>
          <w:rFonts w:asciiTheme="minorHAnsi" w:hAnsiTheme="minorHAnsi" w:cstheme="minorHAnsi"/>
          <w:b/>
          <w:color w:val="000000"/>
          <w:sz w:val="40"/>
          <w:szCs w:val="40"/>
        </w:rPr>
        <w:t>Thank You</w:t>
      </w:r>
    </w:p>
    <w:p w:rsidR="000F5B56" w:rsidRPr="000F5B56" w:rsidRDefault="000F5B56" w:rsidP="000F5B56">
      <w:pPr>
        <w:pStyle w:val="Heading4"/>
        <w:shd w:val="clear" w:color="auto" w:fill="FFFFFF"/>
        <w:spacing w:before="0" w:beforeAutospacing="0" w:after="210" w:afterAutospacing="0" w:line="312" w:lineRule="atLeast"/>
        <w:ind w:left="720"/>
        <w:textAlignment w:val="baseline"/>
        <w:rPr>
          <w:rFonts w:asciiTheme="minorHAnsi" w:hAnsiTheme="minorHAnsi" w:cstheme="minorHAnsi"/>
          <w:bCs w:val="0"/>
          <w:i/>
          <w:color w:val="444444"/>
          <w:spacing w:val="-5"/>
          <w:sz w:val="36"/>
          <w:szCs w:val="36"/>
        </w:rPr>
      </w:pPr>
    </w:p>
    <w:p w:rsidR="00AC0DC6" w:rsidRPr="00AC0DC6" w:rsidRDefault="00AC0DC6" w:rsidP="00AC0DC6">
      <w:pPr>
        <w:pStyle w:val="Heading4"/>
        <w:shd w:val="clear" w:color="auto" w:fill="FFFFFF"/>
        <w:spacing w:before="0" w:beforeAutospacing="0" w:after="210" w:afterAutospacing="0" w:line="312" w:lineRule="atLeast"/>
        <w:ind w:left="720"/>
        <w:textAlignment w:val="baseline"/>
        <w:rPr>
          <w:rFonts w:asciiTheme="minorHAnsi" w:hAnsiTheme="minorHAnsi" w:cstheme="minorHAnsi"/>
          <w:bCs w:val="0"/>
          <w:color w:val="444444"/>
          <w:spacing w:val="-5"/>
          <w:sz w:val="28"/>
          <w:szCs w:val="28"/>
        </w:rPr>
      </w:pPr>
    </w:p>
    <w:p w:rsidR="00C23571" w:rsidRDefault="00C23571" w:rsidP="00DA39BE">
      <w:pPr>
        <w:pStyle w:val="Heading4"/>
        <w:shd w:val="clear" w:color="auto" w:fill="FFFFFF"/>
        <w:spacing w:before="0" w:beforeAutospacing="0" w:after="210" w:afterAutospacing="0" w:line="312" w:lineRule="atLeast"/>
        <w:textAlignment w:val="baseline"/>
        <w:rPr>
          <w:rFonts w:asciiTheme="minorHAnsi" w:hAnsiTheme="minorHAnsi" w:cstheme="minorHAnsi"/>
          <w:bCs w:val="0"/>
          <w:color w:val="444444"/>
          <w:spacing w:val="-5"/>
          <w:sz w:val="36"/>
          <w:szCs w:val="36"/>
        </w:rPr>
      </w:pPr>
    </w:p>
    <w:p w:rsidR="00C23571" w:rsidRPr="00DA39BE" w:rsidRDefault="00C23571" w:rsidP="00DA39BE">
      <w:pPr>
        <w:pStyle w:val="Heading4"/>
        <w:shd w:val="clear" w:color="auto" w:fill="FFFFFF"/>
        <w:spacing w:before="0" w:beforeAutospacing="0" w:after="210" w:afterAutospacing="0" w:line="312" w:lineRule="atLeast"/>
        <w:textAlignment w:val="baseline"/>
        <w:rPr>
          <w:rFonts w:asciiTheme="minorHAnsi" w:hAnsiTheme="minorHAnsi" w:cstheme="minorHAnsi"/>
          <w:bCs w:val="0"/>
          <w:color w:val="444444"/>
          <w:spacing w:val="-5"/>
          <w:sz w:val="36"/>
          <w:szCs w:val="36"/>
        </w:rPr>
      </w:pPr>
    </w:p>
    <w:p w:rsidR="00DA39BE" w:rsidRPr="0082369C" w:rsidRDefault="00DA39BE" w:rsidP="0082369C">
      <w:pPr>
        <w:shd w:val="clear" w:color="auto" w:fill="FFFFFF"/>
        <w:spacing w:after="210" w:line="312" w:lineRule="atLeast"/>
        <w:textAlignment w:val="baseline"/>
        <w:outlineLvl w:val="3"/>
        <w:rPr>
          <w:rFonts w:eastAsia="Times New Roman" w:cstheme="minorHAnsi"/>
          <w:b/>
          <w:color w:val="444444"/>
          <w:spacing w:val="-5"/>
          <w:sz w:val="28"/>
          <w:szCs w:val="28"/>
        </w:rPr>
      </w:pPr>
    </w:p>
    <w:p w:rsidR="00157332" w:rsidRPr="0082369C" w:rsidRDefault="00157332" w:rsidP="0082369C">
      <w:pPr>
        <w:rPr>
          <w:sz w:val="28"/>
          <w:szCs w:val="28"/>
        </w:rPr>
      </w:pPr>
    </w:p>
    <w:sectPr w:rsidR="00157332" w:rsidRPr="00823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50B96"/>
    <w:multiLevelType w:val="multilevel"/>
    <w:tmpl w:val="58A2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D423C0"/>
    <w:multiLevelType w:val="multilevel"/>
    <w:tmpl w:val="5998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63A"/>
    <w:rsid w:val="000E008B"/>
    <w:rsid w:val="000F5B56"/>
    <w:rsid w:val="00157332"/>
    <w:rsid w:val="001974E7"/>
    <w:rsid w:val="0082369C"/>
    <w:rsid w:val="008910EA"/>
    <w:rsid w:val="009F663A"/>
    <w:rsid w:val="00AC0DC6"/>
    <w:rsid w:val="00C23571"/>
    <w:rsid w:val="00CA06C3"/>
    <w:rsid w:val="00DA39BE"/>
    <w:rsid w:val="00E1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236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7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332"/>
    <w:rPr>
      <w:rFonts w:ascii="Tahoma" w:hAnsi="Tahoma" w:cs="Tahoma"/>
      <w:sz w:val="16"/>
      <w:szCs w:val="16"/>
    </w:rPr>
  </w:style>
  <w:style w:type="character" w:customStyle="1" w:styleId="Heading4Char">
    <w:name w:val="Heading 4 Char"/>
    <w:basedOn w:val="DefaultParagraphFont"/>
    <w:link w:val="Heading4"/>
    <w:uiPriority w:val="9"/>
    <w:rsid w:val="0082369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F5B5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236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7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332"/>
    <w:rPr>
      <w:rFonts w:ascii="Tahoma" w:hAnsi="Tahoma" w:cs="Tahoma"/>
      <w:sz w:val="16"/>
      <w:szCs w:val="16"/>
    </w:rPr>
  </w:style>
  <w:style w:type="character" w:customStyle="1" w:styleId="Heading4Char">
    <w:name w:val="Heading 4 Char"/>
    <w:basedOn w:val="DefaultParagraphFont"/>
    <w:link w:val="Heading4"/>
    <w:uiPriority w:val="9"/>
    <w:rsid w:val="0082369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F5B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739657">
      <w:bodyDiv w:val="1"/>
      <w:marLeft w:val="0"/>
      <w:marRight w:val="0"/>
      <w:marTop w:val="0"/>
      <w:marBottom w:val="0"/>
      <w:divBdr>
        <w:top w:val="none" w:sz="0" w:space="0" w:color="auto"/>
        <w:left w:val="none" w:sz="0" w:space="0" w:color="auto"/>
        <w:bottom w:val="none" w:sz="0" w:space="0" w:color="auto"/>
        <w:right w:val="none" w:sz="0" w:space="0" w:color="auto"/>
      </w:divBdr>
    </w:div>
    <w:div w:id="766971604">
      <w:bodyDiv w:val="1"/>
      <w:marLeft w:val="0"/>
      <w:marRight w:val="0"/>
      <w:marTop w:val="0"/>
      <w:marBottom w:val="0"/>
      <w:divBdr>
        <w:top w:val="none" w:sz="0" w:space="0" w:color="auto"/>
        <w:left w:val="none" w:sz="0" w:space="0" w:color="auto"/>
        <w:bottom w:val="none" w:sz="0" w:space="0" w:color="auto"/>
        <w:right w:val="none" w:sz="0" w:space="0" w:color="auto"/>
      </w:divBdr>
    </w:div>
    <w:div w:id="1274556534">
      <w:bodyDiv w:val="1"/>
      <w:marLeft w:val="0"/>
      <w:marRight w:val="0"/>
      <w:marTop w:val="0"/>
      <w:marBottom w:val="0"/>
      <w:divBdr>
        <w:top w:val="none" w:sz="0" w:space="0" w:color="auto"/>
        <w:left w:val="none" w:sz="0" w:space="0" w:color="auto"/>
        <w:bottom w:val="none" w:sz="0" w:space="0" w:color="auto"/>
        <w:right w:val="none" w:sz="0" w:space="0" w:color="auto"/>
      </w:divBdr>
      <w:divsChild>
        <w:div w:id="1909070735">
          <w:marLeft w:val="0"/>
          <w:marRight w:val="0"/>
          <w:marTop w:val="0"/>
          <w:marBottom w:val="180"/>
          <w:divBdr>
            <w:top w:val="none" w:sz="0" w:space="0" w:color="auto"/>
            <w:left w:val="none" w:sz="0" w:space="0" w:color="auto"/>
            <w:bottom w:val="none" w:sz="0" w:space="0" w:color="auto"/>
            <w:right w:val="none" w:sz="0" w:space="0" w:color="auto"/>
          </w:divBdr>
        </w:div>
      </w:divsChild>
    </w:div>
    <w:div w:id="1912495098">
      <w:bodyDiv w:val="1"/>
      <w:marLeft w:val="0"/>
      <w:marRight w:val="0"/>
      <w:marTop w:val="0"/>
      <w:marBottom w:val="0"/>
      <w:divBdr>
        <w:top w:val="none" w:sz="0" w:space="0" w:color="auto"/>
        <w:left w:val="none" w:sz="0" w:space="0" w:color="auto"/>
        <w:bottom w:val="none" w:sz="0" w:space="0" w:color="auto"/>
        <w:right w:val="none" w:sz="0" w:space="0" w:color="auto"/>
      </w:divBdr>
    </w:div>
    <w:div w:id="209881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2021-09-07T10:26:00Z</dcterms:created>
  <dcterms:modified xsi:type="dcterms:W3CDTF">2021-09-07T10:26:00Z</dcterms:modified>
</cp:coreProperties>
</file>