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A131" w14:textId="77777777" w:rsidR="00765E39" w:rsidRDefault="00765E39" w:rsidP="008A57D5">
      <w:pPr>
        <w:ind w:left="1260" w:firstLine="420"/>
        <w:rPr>
          <w:b/>
          <w:sz w:val="28"/>
        </w:rPr>
      </w:pPr>
    </w:p>
    <w:p w14:paraId="2AF09B40" w14:textId="77777777" w:rsidR="00765E39" w:rsidRDefault="00765E39" w:rsidP="008A57D5">
      <w:pPr>
        <w:ind w:left="1260" w:firstLine="420"/>
        <w:rPr>
          <w:b/>
          <w:sz w:val="28"/>
        </w:rPr>
      </w:pPr>
    </w:p>
    <w:p w14:paraId="6EBEFF9F" w14:textId="6B80BFA3" w:rsidR="00510F62" w:rsidRDefault="004C51BA" w:rsidP="008A57D5">
      <w:pPr>
        <w:ind w:left="1260" w:firstLine="420"/>
        <w:rPr>
          <w:b/>
          <w:sz w:val="28"/>
        </w:rPr>
      </w:pPr>
      <w:r w:rsidRPr="008A57D5">
        <w:rPr>
          <w:rFonts w:hint="eastAsia"/>
          <w:b/>
          <w:sz w:val="28"/>
        </w:rPr>
        <w:t>多无人机在互联网上的触觉遥</w:t>
      </w:r>
      <w:r w:rsidR="00444C95" w:rsidRPr="008A57D5">
        <w:rPr>
          <w:rFonts w:hint="eastAsia"/>
          <w:b/>
          <w:sz w:val="28"/>
        </w:rPr>
        <w:t>控</w:t>
      </w:r>
      <w:r w:rsidRPr="008A57D5">
        <w:rPr>
          <w:rFonts w:hint="eastAsia"/>
          <w:b/>
          <w:sz w:val="28"/>
        </w:rPr>
        <w:t>操作</w:t>
      </w:r>
    </w:p>
    <w:p w14:paraId="4544D04E" w14:textId="7BF81AC5" w:rsidR="00765E39" w:rsidRDefault="00765E39" w:rsidP="008A57D5">
      <w:pPr>
        <w:ind w:left="1260" w:firstLine="420"/>
        <w:rPr>
          <w:b/>
          <w:sz w:val="28"/>
        </w:rPr>
      </w:pPr>
    </w:p>
    <w:p w14:paraId="782800FB" w14:textId="77777777" w:rsidR="00765E39" w:rsidRDefault="00765E39" w:rsidP="008A57D5">
      <w:pPr>
        <w:ind w:left="1260" w:firstLine="420"/>
        <w:rPr>
          <w:rFonts w:hint="eastAsia"/>
          <w:b/>
          <w:sz w:val="28"/>
        </w:rPr>
      </w:pPr>
    </w:p>
    <w:p w14:paraId="55985FFA" w14:textId="43737ED9" w:rsidR="002D3F5E" w:rsidRDefault="002D3F5E" w:rsidP="002D3F5E">
      <w:r>
        <w:rPr>
          <w:rFonts w:hint="eastAsia"/>
        </w:rPr>
        <w:t>作者：</w:t>
      </w:r>
      <w:proofErr w:type="spellStart"/>
      <w:r w:rsidRPr="002D3F5E">
        <w:t>Dongjun</w:t>
      </w:r>
      <w:proofErr w:type="spellEnd"/>
      <w:r w:rsidRPr="002D3F5E">
        <w:t xml:space="preserve"> Lee, Antonio Franchi, Paolo </w:t>
      </w:r>
      <w:proofErr w:type="spellStart"/>
      <w:r w:rsidRPr="002D3F5E">
        <w:t>Robuffo</w:t>
      </w:r>
      <w:proofErr w:type="spellEnd"/>
      <w:r w:rsidRPr="002D3F5E">
        <w:t xml:space="preserve"> Giordano, </w:t>
      </w:r>
      <w:proofErr w:type="spellStart"/>
      <w:r w:rsidRPr="002D3F5E">
        <w:t>Hyoung</w:t>
      </w:r>
      <w:proofErr w:type="spellEnd"/>
      <w:r w:rsidRPr="002D3F5E">
        <w:t xml:space="preserve"> Il Son, and Heinrich H. </w:t>
      </w:r>
      <w:proofErr w:type="spellStart"/>
      <w:r w:rsidRPr="002D3F5E">
        <w:t>B¨ulthoff</w:t>
      </w:r>
      <w:proofErr w:type="spellEnd"/>
    </w:p>
    <w:p w14:paraId="40D6365B" w14:textId="6BFE500C" w:rsidR="008856F5" w:rsidRDefault="008856F5" w:rsidP="002D3F5E"/>
    <w:p w14:paraId="2FF17719" w14:textId="77777777" w:rsidR="00F7261A" w:rsidRDefault="001F5FB2" w:rsidP="002D3F5E">
      <w:r w:rsidRPr="00EF47E7">
        <w:rPr>
          <w:rFonts w:hint="eastAsia"/>
          <w:b/>
          <w:sz w:val="24"/>
        </w:rPr>
        <w:t>摘要</w:t>
      </w:r>
      <w:r>
        <w:rPr>
          <w:rFonts w:hint="eastAsia"/>
        </w:rPr>
        <w:t>：</w:t>
      </w:r>
    </w:p>
    <w:p w14:paraId="1651D1B3" w14:textId="3830D0B0" w:rsidR="001F5FB2" w:rsidRPr="00447C8E" w:rsidRDefault="00EF47E7" w:rsidP="002D3F5E">
      <w:pPr>
        <w:rPr>
          <w:sz w:val="22"/>
        </w:rPr>
      </w:pPr>
      <w:r w:rsidRPr="00447C8E">
        <w:rPr>
          <w:sz w:val="22"/>
        </w:rPr>
        <w:t>我们提出了一个用于多无人机(UAV)在因特网上的触觉遥操作控制框架，包括三个控制层：1)UAV控制层，其中</w:t>
      </w:r>
      <w:bookmarkStart w:id="0" w:name="_GoBack"/>
      <w:bookmarkEnd w:id="0"/>
      <w:r w:rsidRPr="00447C8E">
        <w:rPr>
          <w:sz w:val="22"/>
        </w:rPr>
        <w:t>每个UAV由其自身的运动虚拟体抽象，并被控制以跟随其轨迹(VP)；2)VP控制层，它根据远程操作命令和局部人工势能(用于VP/VP之间的避碰和VP之间的连通性保护)来调制每个VP的运动；3)远程操作层，远程人类用户可以通过该远程操作层进行通信</w:t>
      </w:r>
      <w:r w:rsidR="00B605FE" w:rsidRPr="00447C8E">
        <w:rPr>
          <w:rFonts w:hint="eastAsia"/>
          <w:sz w:val="22"/>
        </w:rPr>
        <w:t>并控制</w:t>
      </w:r>
      <w:r w:rsidRPr="00447C8E">
        <w:rPr>
          <w:sz w:val="22"/>
        </w:rPr>
        <w:t>所有（或一些）VP的速度，同时触觉感知所有（或一些）无人机在互联网上的状态。主被动/从属稳定性和一些渐近性能测度被证明。实验结果验证了理论</w:t>
      </w:r>
      <w:r w:rsidRPr="00447C8E">
        <w:rPr>
          <w:rFonts w:hint="eastAsia"/>
          <w:sz w:val="22"/>
        </w:rPr>
        <w:t>的正确性。</w:t>
      </w:r>
    </w:p>
    <w:p w14:paraId="43C2B326" w14:textId="1F5F9006" w:rsidR="00153C9E" w:rsidRPr="00765E39" w:rsidRDefault="00153C9E" w:rsidP="002D3F5E">
      <w:pPr>
        <w:rPr>
          <w:b/>
          <w:sz w:val="24"/>
        </w:rPr>
      </w:pPr>
    </w:p>
    <w:p w14:paraId="3024FA24" w14:textId="5BEEAEC9" w:rsidR="00153C9E" w:rsidRPr="00765E39" w:rsidRDefault="00153C9E" w:rsidP="002D3F5E">
      <w:pPr>
        <w:rPr>
          <w:b/>
          <w:sz w:val="24"/>
        </w:rPr>
      </w:pPr>
      <w:r w:rsidRPr="00765E39">
        <w:rPr>
          <w:rFonts w:hint="eastAsia"/>
          <w:b/>
          <w:sz w:val="24"/>
        </w:rPr>
        <w:t>体会:</w:t>
      </w:r>
    </w:p>
    <w:p w14:paraId="6EB43E5E" w14:textId="1D7F9EDB" w:rsidR="00153C9E" w:rsidRPr="001F44EB" w:rsidRDefault="00153C9E" w:rsidP="002D3F5E">
      <w:pPr>
        <w:rPr>
          <w:rFonts w:hint="eastAsia"/>
          <w:sz w:val="22"/>
        </w:rPr>
      </w:pPr>
      <w:r w:rsidRPr="001F44EB">
        <w:rPr>
          <w:rFonts w:hint="eastAsia"/>
          <w:sz w:val="22"/>
        </w:rPr>
        <w:t>无人驾驶技术发展迅速，运用到各个方面</w:t>
      </w:r>
      <w:r w:rsidR="00D31AAF" w:rsidRPr="001F44EB">
        <w:rPr>
          <w:rFonts w:hint="eastAsia"/>
          <w:sz w:val="22"/>
        </w:rPr>
        <w:t>，本文主要介绍了无人机的原理和应用，</w:t>
      </w:r>
      <w:r w:rsidR="00FB278C" w:rsidRPr="001F44EB">
        <w:rPr>
          <w:rFonts w:hint="eastAsia"/>
          <w:sz w:val="22"/>
        </w:rPr>
        <w:t>运用很多专业的知识，并进行深入研究。</w:t>
      </w:r>
      <w:r w:rsidR="001512FF" w:rsidRPr="001F44EB">
        <w:rPr>
          <w:rFonts w:hint="eastAsia"/>
          <w:sz w:val="22"/>
        </w:rPr>
        <w:t>在进行算法运算时，数学是肯定离不开的，微积分是必不可少的，因此微分方程的求解变得非常重要，</w:t>
      </w:r>
      <w:r w:rsidR="000D5F4E" w:rsidRPr="001F44EB">
        <w:rPr>
          <w:rFonts w:hint="eastAsia"/>
          <w:sz w:val="22"/>
        </w:rPr>
        <w:t>数学作为一个基础学科，支撑着科技的发展</w:t>
      </w:r>
      <w:r w:rsidR="008213F2" w:rsidRPr="001F44EB">
        <w:rPr>
          <w:rFonts w:hint="eastAsia"/>
          <w:sz w:val="22"/>
        </w:rPr>
        <w:t>，相信在未来，无人驾驶技术一定会普及。</w:t>
      </w:r>
    </w:p>
    <w:sectPr w:rsidR="00153C9E" w:rsidRPr="001F4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1B"/>
    <w:rsid w:val="000D5F4E"/>
    <w:rsid w:val="001512FF"/>
    <w:rsid w:val="00153C9E"/>
    <w:rsid w:val="001F44EB"/>
    <w:rsid w:val="001F5FB2"/>
    <w:rsid w:val="002D3F5E"/>
    <w:rsid w:val="00444C95"/>
    <w:rsid w:val="00447C8E"/>
    <w:rsid w:val="004A7796"/>
    <w:rsid w:val="004C51BA"/>
    <w:rsid w:val="00510F62"/>
    <w:rsid w:val="005A255B"/>
    <w:rsid w:val="0060221B"/>
    <w:rsid w:val="00765E39"/>
    <w:rsid w:val="008213F2"/>
    <w:rsid w:val="008856F5"/>
    <w:rsid w:val="008A57D5"/>
    <w:rsid w:val="008F79D9"/>
    <w:rsid w:val="009E5A6B"/>
    <w:rsid w:val="00B605FE"/>
    <w:rsid w:val="00D31AAF"/>
    <w:rsid w:val="00EF47E7"/>
    <w:rsid w:val="00F7261A"/>
    <w:rsid w:val="00FB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DBB5"/>
  <w15:chartTrackingRefBased/>
  <w15:docId w15:val="{2A520396-9511-4644-BF1E-35258CAA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2018-10-26T00:40:00Z</dcterms:created>
  <dcterms:modified xsi:type="dcterms:W3CDTF">2018-10-26T01:20:00Z</dcterms:modified>
</cp:coreProperties>
</file>