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FF9A8" w14:textId="22794358" w:rsidR="00051054" w:rsidRPr="00795922" w:rsidRDefault="00AD114B">
      <w:pPr>
        <w:rPr>
          <w:b/>
        </w:rPr>
      </w:pPr>
      <w:r w:rsidRPr="00795922">
        <w:rPr>
          <w:b/>
        </w:rPr>
        <w:t>Table 1</w:t>
      </w:r>
      <w:r w:rsidR="00DF6AE5">
        <w:rPr>
          <w:b/>
        </w:rPr>
        <w:t xml:space="preserve">: Previously published gene expression signatures that were used to compare our prediction models with. </w:t>
      </w:r>
    </w:p>
    <w:p w14:paraId="555E984E" w14:textId="2905C207" w:rsidR="00AD114B" w:rsidRDefault="00AD11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14B" w14:paraId="225F0E55" w14:textId="77777777" w:rsidTr="00AD114B">
        <w:tc>
          <w:tcPr>
            <w:tcW w:w="4675" w:type="dxa"/>
          </w:tcPr>
          <w:p w14:paraId="760641B2" w14:textId="57E10D24" w:rsidR="00AD114B" w:rsidRPr="00E81F5A" w:rsidRDefault="00E81F5A" w:rsidP="00DF459B">
            <w:pPr>
              <w:jc w:val="center"/>
              <w:rPr>
                <w:b/>
              </w:rPr>
            </w:pPr>
            <w:r w:rsidRPr="00E81F5A">
              <w:rPr>
                <w:b/>
              </w:rPr>
              <w:t>Gene expression signatures</w:t>
            </w:r>
          </w:p>
        </w:tc>
        <w:tc>
          <w:tcPr>
            <w:tcW w:w="4675" w:type="dxa"/>
          </w:tcPr>
          <w:p w14:paraId="69133EDA" w14:textId="03ADAC7B" w:rsidR="00AD114B" w:rsidRPr="00E81F5A" w:rsidRDefault="00E81F5A" w:rsidP="00DF459B">
            <w:pPr>
              <w:jc w:val="center"/>
              <w:rPr>
                <w:b/>
              </w:rPr>
            </w:pPr>
            <w:r w:rsidRPr="00E81F5A">
              <w:rPr>
                <w:b/>
              </w:rPr>
              <w:t>Genes</w:t>
            </w:r>
          </w:p>
        </w:tc>
      </w:tr>
      <w:tr w:rsidR="00AD114B" w14:paraId="583043B2" w14:textId="77777777" w:rsidTr="00AD114B">
        <w:tc>
          <w:tcPr>
            <w:tcW w:w="4675" w:type="dxa"/>
          </w:tcPr>
          <w:p w14:paraId="33B5A441" w14:textId="3A291DBD" w:rsidR="00AD114B" w:rsidRDefault="00DF459B">
            <w:r>
              <w:t>Follicular B helper T cells (</w:t>
            </w:r>
            <w:proofErr w:type="spellStart"/>
            <w:r>
              <w:t>Tfh</w:t>
            </w:r>
            <w:proofErr w:type="spellEnd"/>
            <w:r>
              <w:t>) signature</w:t>
            </w:r>
            <w:r w:rsidR="00571600">
              <w:t xml:space="preserve"> </w:t>
            </w:r>
          </w:p>
        </w:tc>
        <w:tc>
          <w:tcPr>
            <w:tcW w:w="4675" w:type="dxa"/>
          </w:tcPr>
          <w:p w14:paraId="5A6B0F21" w14:textId="55E5A141" w:rsidR="00AD114B" w:rsidRDefault="00DF459B" w:rsidP="00571600">
            <w:r w:rsidRPr="00DF459B">
              <w:t>CD200</w:t>
            </w:r>
            <w:r>
              <w:t xml:space="preserve">, </w:t>
            </w:r>
            <w:r w:rsidRPr="00DF459B">
              <w:t>CXCL13</w:t>
            </w:r>
            <w:r>
              <w:t xml:space="preserve">, </w:t>
            </w:r>
            <w:r w:rsidRPr="00DF459B">
              <w:t>FBLN7</w:t>
            </w:r>
            <w:r>
              <w:t xml:space="preserve">, </w:t>
            </w:r>
            <w:r w:rsidRPr="00DF459B">
              <w:t>ICOS</w:t>
            </w:r>
            <w:r>
              <w:t xml:space="preserve">, </w:t>
            </w:r>
            <w:r w:rsidRPr="00DF459B">
              <w:t>SGPP2</w:t>
            </w:r>
            <w:r>
              <w:t xml:space="preserve">, </w:t>
            </w:r>
            <w:r w:rsidRPr="00DF459B">
              <w:t>SH2D1A</w:t>
            </w:r>
            <w:r>
              <w:t xml:space="preserve">, </w:t>
            </w:r>
            <w:r w:rsidRPr="00DF459B">
              <w:t>TIGIT</w:t>
            </w:r>
            <w:r>
              <w:t xml:space="preserve">, </w:t>
            </w:r>
            <w:r w:rsidRPr="00DF459B">
              <w:t>PDCD1</w:t>
            </w:r>
          </w:p>
        </w:tc>
      </w:tr>
      <w:tr w:rsidR="00AD114B" w14:paraId="4F5072EC" w14:textId="77777777" w:rsidTr="00AD114B">
        <w:tc>
          <w:tcPr>
            <w:tcW w:w="4675" w:type="dxa"/>
          </w:tcPr>
          <w:p w14:paraId="4EA1F448" w14:textId="56669FD8" w:rsidR="00AD114B" w:rsidRDefault="00DF459B">
            <w:r>
              <w:t>T helper cells (Th1) signature</w:t>
            </w:r>
            <w:r w:rsidR="00571600">
              <w:t xml:space="preserve"> </w:t>
            </w:r>
          </w:p>
        </w:tc>
        <w:tc>
          <w:tcPr>
            <w:tcW w:w="4675" w:type="dxa"/>
          </w:tcPr>
          <w:p w14:paraId="36254839" w14:textId="41C26F4C" w:rsidR="00AD114B" w:rsidRDefault="00DF459B" w:rsidP="00571600">
            <w:r w:rsidRPr="00DF459B">
              <w:t>CCND2</w:t>
            </w:r>
            <w:r>
              <w:t xml:space="preserve">, </w:t>
            </w:r>
            <w:r w:rsidRPr="00DF459B">
              <w:t>CD38</w:t>
            </w:r>
            <w:r>
              <w:t xml:space="preserve">, </w:t>
            </w:r>
            <w:r w:rsidRPr="00DF459B">
              <w:t>CTLA4</w:t>
            </w:r>
            <w:r>
              <w:t xml:space="preserve">, </w:t>
            </w:r>
            <w:r w:rsidRPr="00DF459B">
              <w:t>RAB27A</w:t>
            </w:r>
            <w:r>
              <w:t xml:space="preserve">, </w:t>
            </w:r>
            <w:r w:rsidRPr="00DF459B">
              <w:t>RAB33A</w:t>
            </w:r>
            <w:r>
              <w:t xml:space="preserve">, </w:t>
            </w:r>
            <w:r w:rsidRPr="00DF459B">
              <w:t>SH2D2A</w:t>
            </w:r>
            <w:r>
              <w:t xml:space="preserve">, </w:t>
            </w:r>
            <w:r w:rsidRPr="00DF459B">
              <w:t>STAT1</w:t>
            </w:r>
            <w:r>
              <w:t xml:space="preserve">, </w:t>
            </w:r>
            <w:r w:rsidRPr="00DF459B">
              <w:t>TNFRSF4</w:t>
            </w:r>
            <w:r>
              <w:t xml:space="preserve">, </w:t>
            </w:r>
            <w:r w:rsidRPr="00DF459B">
              <w:t>IL12RB2</w:t>
            </w:r>
            <w:r>
              <w:t xml:space="preserve">, </w:t>
            </w:r>
            <w:r w:rsidRPr="00DF459B">
              <w:t>SAMD9L</w:t>
            </w:r>
            <w:r>
              <w:t xml:space="preserve">, </w:t>
            </w:r>
            <w:r w:rsidRPr="00DF459B">
              <w:t>CXCL9</w:t>
            </w:r>
            <w:r>
              <w:t xml:space="preserve">, </w:t>
            </w:r>
            <w:r w:rsidRPr="00DF459B">
              <w:t>IFNG</w:t>
            </w:r>
          </w:p>
        </w:tc>
      </w:tr>
      <w:tr w:rsidR="00AD114B" w14:paraId="4FFE34FD" w14:textId="77777777" w:rsidTr="00AD114B">
        <w:tc>
          <w:tcPr>
            <w:tcW w:w="4675" w:type="dxa"/>
          </w:tcPr>
          <w:p w14:paraId="5C5594C2" w14:textId="3A0F068C" w:rsidR="00AD114B" w:rsidRDefault="00DF459B">
            <w:r>
              <w:t>Regulatory T cells (</w:t>
            </w:r>
            <w:proofErr w:type="spellStart"/>
            <w:r>
              <w:t>Treg</w:t>
            </w:r>
            <w:proofErr w:type="spellEnd"/>
            <w:r>
              <w:t>) signature</w:t>
            </w:r>
            <w:r w:rsidR="00571600">
              <w:t xml:space="preserve"> </w:t>
            </w:r>
          </w:p>
        </w:tc>
        <w:tc>
          <w:tcPr>
            <w:tcW w:w="4675" w:type="dxa"/>
          </w:tcPr>
          <w:p w14:paraId="5A38CC30" w14:textId="08E5EA4D" w:rsidR="00AD114B" w:rsidRDefault="00DF459B" w:rsidP="00571600">
            <w:r w:rsidRPr="00DF459B">
              <w:t>FOXP3</w:t>
            </w:r>
            <w:r>
              <w:t xml:space="preserve">, </w:t>
            </w:r>
            <w:r w:rsidRPr="00DF459B">
              <w:t>C15orf53</w:t>
            </w:r>
            <w:r>
              <w:t xml:space="preserve">, </w:t>
            </w:r>
            <w:r w:rsidRPr="00DF459B">
              <w:t>IL5</w:t>
            </w:r>
            <w:r>
              <w:t xml:space="preserve">, </w:t>
            </w:r>
            <w:r w:rsidRPr="00DF459B">
              <w:t>CTLA4</w:t>
            </w:r>
            <w:r>
              <w:t xml:space="preserve">, </w:t>
            </w:r>
            <w:r w:rsidRPr="00DF459B">
              <w:t>IL32</w:t>
            </w:r>
            <w:r>
              <w:t xml:space="preserve">, </w:t>
            </w:r>
            <w:r w:rsidRPr="00DF459B">
              <w:t>GPR15</w:t>
            </w:r>
            <w:r>
              <w:t xml:space="preserve">, </w:t>
            </w:r>
            <w:r w:rsidRPr="00DF459B">
              <w:t>IL4</w:t>
            </w:r>
          </w:p>
        </w:tc>
      </w:tr>
      <w:tr w:rsidR="00AD114B" w14:paraId="03E5CD19" w14:textId="77777777" w:rsidTr="00AD114B">
        <w:tc>
          <w:tcPr>
            <w:tcW w:w="4675" w:type="dxa"/>
          </w:tcPr>
          <w:p w14:paraId="6643A8CC" w14:textId="6D7B03F8" w:rsidR="00AD114B" w:rsidRDefault="00DF459B">
            <w:r>
              <w:t>STAT1 signature</w:t>
            </w:r>
            <w:r w:rsidR="00571600">
              <w:t xml:space="preserve"> </w:t>
            </w:r>
          </w:p>
        </w:tc>
        <w:tc>
          <w:tcPr>
            <w:tcW w:w="4675" w:type="dxa"/>
          </w:tcPr>
          <w:p w14:paraId="4CAF809C" w14:textId="6B4BB71A" w:rsidR="00AD114B" w:rsidRDefault="00DF459B" w:rsidP="00571600">
            <w:r w:rsidRPr="00DF459B">
              <w:t>CXCL10</w:t>
            </w:r>
            <w:r>
              <w:t xml:space="preserve">, </w:t>
            </w:r>
            <w:r w:rsidRPr="00DF459B">
              <w:t>CXCL11</w:t>
            </w:r>
            <w:r>
              <w:t xml:space="preserve">, </w:t>
            </w:r>
            <w:r w:rsidRPr="00DF459B">
              <w:t>GBP1</w:t>
            </w:r>
            <w:r>
              <w:t xml:space="preserve">, </w:t>
            </w:r>
            <w:r w:rsidRPr="00DF459B">
              <w:t>STAT1</w:t>
            </w:r>
          </w:p>
        </w:tc>
      </w:tr>
      <w:tr w:rsidR="00AD114B" w14:paraId="7346EA71" w14:textId="77777777" w:rsidTr="00AD114B">
        <w:tc>
          <w:tcPr>
            <w:tcW w:w="4675" w:type="dxa"/>
          </w:tcPr>
          <w:p w14:paraId="21F9E531" w14:textId="23543C81" w:rsidR="00AD114B" w:rsidRDefault="00DF459B">
            <w:r>
              <w:t>Immune1 signature</w:t>
            </w:r>
            <w:r w:rsidR="00571600">
              <w:t xml:space="preserve"> </w:t>
            </w:r>
          </w:p>
        </w:tc>
        <w:tc>
          <w:tcPr>
            <w:tcW w:w="4675" w:type="dxa"/>
          </w:tcPr>
          <w:p w14:paraId="0ADA499E" w14:textId="18C1436C" w:rsidR="00AD114B" w:rsidRDefault="00DF459B" w:rsidP="00571600">
            <w:r w:rsidRPr="00DF459B">
              <w:t>C1QA</w:t>
            </w:r>
            <w:r>
              <w:t xml:space="preserve">, </w:t>
            </w:r>
            <w:r w:rsidRPr="00DF459B">
              <w:t>XCL2</w:t>
            </w:r>
            <w:r>
              <w:t xml:space="preserve">, </w:t>
            </w:r>
            <w:r w:rsidRPr="00DF459B">
              <w:t>SPP1</w:t>
            </w:r>
            <w:r>
              <w:t xml:space="preserve">, </w:t>
            </w:r>
            <w:r w:rsidRPr="00DF459B">
              <w:t>TNFRSF17</w:t>
            </w:r>
            <w:r>
              <w:t xml:space="preserve">, </w:t>
            </w:r>
            <w:r w:rsidRPr="00DF459B">
              <w:t>LY9</w:t>
            </w:r>
            <w:r>
              <w:t xml:space="preserve">, </w:t>
            </w:r>
            <w:r w:rsidRPr="00DF459B">
              <w:t>IGLC2</w:t>
            </w:r>
            <w:r>
              <w:t xml:space="preserve">, </w:t>
            </w:r>
            <w:r w:rsidRPr="00DF459B">
              <w:t>HLA-F</w:t>
            </w:r>
          </w:p>
        </w:tc>
      </w:tr>
      <w:tr w:rsidR="00AD114B" w14:paraId="3AF8B538" w14:textId="77777777" w:rsidTr="00AD114B">
        <w:tc>
          <w:tcPr>
            <w:tcW w:w="4675" w:type="dxa"/>
          </w:tcPr>
          <w:p w14:paraId="029CEC29" w14:textId="71A1DAA1" w:rsidR="00AD114B" w:rsidRDefault="00DF459B">
            <w:r>
              <w:t>Immune2 signature</w:t>
            </w:r>
            <w:r w:rsidR="00571600">
              <w:t xml:space="preserve"> </w:t>
            </w:r>
          </w:p>
        </w:tc>
        <w:tc>
          <w:tcPr>
            <w:tcW w:w="4675" w:type="dxa"/>
          </w:tcPr>
          <w:p w14:paraId="591CA527" w14:textId="49E3B926" w:rsidR="00AD114B" w:rsidRDefault="00DF459B" w:rsidP="00571600">
            <w:r w:rsidRPr="00DF459B">
              <w:t>STAT1</w:t>
            </w:r>
            <w:r>
              <w:t xml:space="preserve">, </w:t>
            </w:r>
            <w:r w:rsidRPr="00DF459B">
              <w:t>CXCL10</w:t>
            </w:r>
            <w:r>
              <w:t xml:space="preserve">, </w:t>
            </w:r>
            <w:r w:rsidRPr="00DF459B">
              <w:t>TAP1</w:t>
            </w:r>
            <w:r>
              <w:t xml:space="preserve">, </w:t>
            </w:r>
            <w:r w:rsidRPr="00DF459B">
              <w:t>XCL11</w:t>
            </w:r>
            <w:r>
              <w:t xml:space="preserve">, </w:t>
            </w:r>
            <w:r w:rsidRPr="00DF459B">
              <w:t>CXCL9</w:t>
            </w:r>
            <w:r>
              <w:t xml:space="preserve">, </w:t>
            </w:r>
            <w:r w:rsidRPr="00DF459B">
              <w:t>MX1</w:t>
            </w:r>
            <w:r>
              <w:t xml:space="preserve">, </w:t>
            </w:r>
            <w:r w:rsidRPr="00DF459B">
              <w:t>INDO</w:t>
            </w:r>
            <w:r>
              <w:t xml:space="preserve">, </w:t>
            </w:r>
            <w:r w:rsidRPr="00DF459B">
              <w:t>ISG15</w:t>
            </w:r>
            <w:r>
              <w:t xml:space="preserve">, </w:t>
            </w:r>
            <w:r w:rsidRPr="00DF459B">
              <w:t>LAMP3</w:t>
            </w:r>
            <w:r>
              <w:t xml:space="preserve">, </w:t>
            </w:r>
            <w:r w:rsidRPr="00DF459B">
              <w:t>IFIT3</w:t>
            </w:r>
            <w:r>
              <w:t xml:space="preserve">, </w:t>
            </w:r>
            <w:r w:rsidRPr="00DF459B">
              <w:t>MX2</w:t>
            </w:r>
            <w:r>
              <w:t xml:space="preserve">, </w:t>
            </w:r>
            <w:r w:rsidRPr="00DF459B">
              <w:t>IFI44L</w:t>
            </w:r>
            <w:r>
              <w:t xml:space="preserve">, </w:t>
            </w:r>
            <w:r w:rsidRPr="00DF459B">
              <w:t>HERC6</w:t>
            </w:r>
            <w:r>
              <w:t xml:space="preserve">, </w:t>
            </w:r>
            <w:r w:rsidRPr="00DF459B">
              <w:t>RTP4</w:t>
            </w:r>
            <w:r>
              <w:t xml:space="preserve">, </w:t>
            </w:r>
            <w:r w:rsidRPr="00DF459B">
              <w:t>CCL5</w:t>
            </w:r>
            <w:r>
              <w:t xml:space="preserve">, </w:t>
            </w:r>
            <w:r w:rsidRPr="00DF459B">
              <w:t>HERC5</w:t>
            </w:r>
            <w:r>
              <w:t xml:space="preserve">, </w:t>
            </w:r>
            <w:r w:rsidRPr="00DF459B">
              <w:t>RSAD2</w:t>
            </w:r>
            <w:r>
              <w:t xml:space="preserve">, </w:t>
            </w:r>
            <w:r w:rsidRPr="00DF459B">
              <w:t>CD2</w:t>
            </w:r>
            <w:r>
              <w:t xml:space="preserve">, </w:t>
            </w:r>
            <w:r w:rsidRPr="00DF459B">
              <w:t>DDX58</w:t>
            </w:r>
            <w:r>
              <w:t xml:space="preserve">, </w:t>
            </w:r>
            <w:r w:rsidRPr="00DF459B">
              <w:t>ADAMDEC1</w:t>
            </w:r>
            <w:r>
              <w:t xml:space="preserve">, </w:t>
            </w:r>
            <w:r w:rsidRPr="00DF459B">
              <w:t>HCP5</w:t>
            </w:r>
            <w:r>
              <w:t xml:space="preserve">, </w:t>
            </w:r>
            <w:r w:rsidRPr="00DF459B">
              <w:t>FLJ20035</w:t>
            </w:r>
            <w:r>
              <w:t xml:space="preserve">, </w:t>
            </w:r>
            <w:r w:rsidRPr="00DF459B">
              <w:t>NMI</w:t>
            </w:r>
            <w:r>
              <w:t xml:space="preserve">, </w:t>
            </w:r>
            <w:r w:rsidRPr="00DF459B">
              <w:t>TFEC</w:t>
            </w:r>
            <w:r>
              <w:t xml:space="preserve">, </w:t>
            </w:r>
            <w:r w:rsidRPr="00DF459B">
              <w:t>IRF1</w:t>
            </w:r>
            <w:r>
              <w:t xml:space="preserve">, </w:t>
            </w:r>
            <w:r w:rsidRPr="00DF459B">
              <w:t>TRIM22</w:t>
            </w:r>
            <w:r>
              <w:t xml:space="preserve">, </w:t>
            </w:r>
            <w:r w:rsidRPr="00DF459B">
              <w:t>SPOCK2</w:t>
            </w:r>
            <w:r>
              <w:t xml:space="preserve">, </w:t>
            </w:r>
            <w:r w:rsidRPr="00DF459B">
              <w:t>UBD</w:t>
            </w:r>
            <w:r>
              <w:t xml:space="preserve">, </w:t>
            </w:r>
            <w:r w:rsidRPr="00DF459B">
              <w:t>SP140</w:t>
            </w:r>
            <w:r>
              <w:t xml:space="preserve">, </w:t>
            </w:r>
            <w:r w:rsidRPr="00DF459B">
              <w:t>CCL8</w:t>
            </w:r>
            <w:r>
              <w:t xml:space="preserve">, </w:t>
            </w:r>
            <w:r w:rsidRPr="00DF459B">
              <w:t>PSCDBP</w:t>
            </w:r>
            <w:r>
              <w:t xml:space="preserve">, </w:t>
            </w:r>
            <w:r w:rsidRPr="00DF459B">
              <w:t>CD3G</w:t>
            </w:r>
            <w:r>
              <w:t xml:space="preserve">, </w:t>
            </w:r>
            <w:r w:rsidRPr="00DF459B">
              <w:t>CTSC</w:t>
            </w:r>
            <w:r>
              <w:t>, I</w:t>
            </w:r>
            <w:r w:rsidRPr="00DF459B">
              <w:t>FI6</w:t>
            </w:r>
            <w:r>
              <w:t xml:space="preserve">, </w:t>
            </w:r>
            <w:r w:rsidRPr="00DF459B">
              <w:t>PLA2G7</w:t>
            </w:r>
            <w:r>
              <w:t xml:space="preserve">, </w:t>
            </w:r>
            <w:r w:rsidRPr="00DF459B">
              <w:t>ECGF1</w:t>
            </w:r>
            <w:r>
              <w:t xml:space="preserve">, </w:t>
            </w:r>
            <w:r w:rsidRPr="00DF459B">
              <w:t>STAT4</w:t>
            </w:r>
            <w:r>
              <w:t xml:space="preserve">, </w:t>
            </w:r>
            <w:r w:rsidRPr="00DF459B">
              <w:t>LAG3</w:t>
            </w:r>
            <w:r>
              <w:t xml:space="preserve">, </w:t>
            </w:r>
            <w:r w:rsidRPr="00DF459B">
              <w:t>LYZ</w:t>
            </w:r>
            <w:r>
              <w:t xml:space="preserve">, </w:t>
            </w:r>
            <w:r w:rsidRPr="00DF459B">
              <w:t>PLAC8</w:t>
            </w:r>
            <w:r>
              <w:t xml:space="preserve">, </w:t>
            </w:r>
            <w:r w:rsidRPr="00DF459B">
              <w:t>CD48</w:t>
            </w:r>
            <w:r>
              <w:t xml:space="preserve">, </w:t>
            </w:r>
            <w:r w:rsidRPr="00DF459B">
              <w:t>GZMK</w:t>
            </w:r>
            <w:r>
              <w:t xml:space="preserve">, </w:t>
            </w:r>
            <w:r w:rsidRPr="00DF459B">
              <w:t>ETV7</w:t>
            </w:r>
            <w:r>
              <w:t xml:space="preserve">, </w:t>
            </w:r>
            <w:r w:rsidRPr="00DF459B">
              <w:t>FASLG</w:t>
            </w:r>
            <w:r>
              <w:t xml:space="preserve">, </w:t>
            </w:r>
            <w:r w:rsidRPr="00DF459B">
              <w:t>GPR18</w:t>
            </w:r>
            <w:r>
              <w:t xml:space="preserve">, </w:t>
            </w:r>
            <w:r w:rsidRPr="00DF459B">
              <w:t>FGL2</w:t>
            </w:r>
            <w:r>
              <w:t xml:space="preserve">, </w:t>
            </w:r>
            <w:r w:rsidRPr="00DF459B">
              <w:t>IFI30</w:t>
            </w:r>
            <w:r>
              <w:t xml:space="preserve">, </w:t>
            </w:r>
            <w:r w:rsidRPr="00DF459B">
              <w:t>P2RX5</w:t>
            </w:r>
            <w:r>
              <w:t xml:space="preserve">, </w:t>
            </w:r>
            <w:r w:rsidRPr="00DF459B">
              <w:t>PTPN7</w:t>
            </w:r>
            <w:r>
              <w:t xml:space="preserve">, </w:t>
            </w:r>
            <w:r w:rsidRPr="00DF459B">
              <w:t>LAPTM5</w:t>
            </w:r>
            <w:r>
              <w:t xml:space="preserve">, </w:t>
            </w:r>
            <w:r w:rsidRPr="00DF459B">
              <w:t>IRF8</w:t>
            </w:r>
            <w:r>
              <w:t xml:space="preserve">, </w:t>
            </w:r>
            <w:r w:rsidRPr="00DF459B">
              <w:t>PIM2</w:t>
            </w:r>
            <w:r>
              <w:t xml:space="preserve">, </w:t>
            </w:r>
            <w:r w:rsidRPr="00DF459B">
              <w:t>BIRC3</w:t>
            </w:r>
            <w:r>
              <w:t xml:space="preserve">, </w:t>
            </w:r>
            <w:r w:rsidRPr="00DF459B">
              <w:t>CD69</w:t>
            </w:r>
            <w:r>
              <w:t xml:space="preserve">, </w:t>
            </w:r>
            <w:r w:rsidRPr="00DF459B">
              <w:t>SH2D1A</w:t>
            </w:r>
            <w:r>
              <w:t xml:space="preserve">, </w:t>
            </w:r>
            <w:r w:rsidRPr="00DF459B">
              <w:t>IFITM1</w:t>
            </w:r>
            <w:r>
              <w:t xml:space="preserve">, </w:t>
            </w:r>
            <w:r w:rsidRPr="00DF459B">
              <w:t>IFIT5</w:t>
            </w:r>
            <w:r>
              <w:t xml:space="preserve">, </w:t>
            </w:r>
            <w:r w:rsidRPr="00DF459B">
              <w:t>GPR171</w:t>
            </w:r>
            <w:r>
              <w:t xml:space="preserve">, </w:t>
            </w:r>
            <w:r w:rsidRPr="00DF459B">
              <w:t>ITGB2</w:t>
            </w:r>
            <w:r>
              <w:t xml:space="preserve">, </w:t>
            </w:r>
            <w:r w:rsidRPr="00DF459B">
              <w:t>PSME1</w:t>
            </w:r>
            <w:r>
              <w:t xml:space="preserve">, </w:t>
            </w:r>
            <w:r w:rsidRPr="00DF459B">
              <w:t>BTN3A2</w:t>
            </w:r>
            <w:r>
              <w:t xml:space="preserve">, </w:t>
            </w:r>
            <w:r w:rsidRPr="00DF459B">
              <w:t>HCLS1</w:t>
            </w:r>
            <w:r>
              <w:t xml:space="preserve">, </w:t>
            </w:r>
            <w:r w:rsidRPr="00DF459B">
              <w:t>IGSF6</w:t>
            </w:r>
            <w:r>
              <w:t xml:space="preserve">, </w:t>
            </w:r>
            <w:r w:rsidRPr="00DF459B">
              <w:t>KLRK1</w:t>
            </w:r>
            <w:r>
              <w:t xml:space="preserve">, </w:t>
            </w:r>
            <w:r w:rsidRPr="00DF459B">
              <w:t>SECTM1</w:t>
            </w:r>
            <w:r>
              <w:t xml:space="preserve">, </w:t>
            </w:r>
            <w:r w:rsidRPr="00DF459B">
              <w:t>ARHGAP15</w:t>
            </w:r>
            <w:r>
              <w:t xml:space="preserve">, </w:t>
            </w:r>
            <w:r w:rsidRPr="00DF459B">
              <w:t>PIP3-E</w:t>
            </w:r>
            <w:r>
              <w:t xml:space="preserve">, </w:t>
            </w:r>
            <w:r w:rsidRPr="00DF459B">
              <w:t>EBI2</w:t>
            </w:r>
            <w:r>
              <w:t xml:space="preserve">, </w:t>
            </w:r>
            <w:r w:rsidRPr="00DF459B">
              <w:t>SNX10</w:t>
            </w:r>
            <w:r>
              <w:t xml:space="preserve">, </w:t>
            </w:r>
            <w:r w:rsidRPr="00DF459B">
              <w:t>FLJ11286</w:t>
            </w:r>
            <w:r>
              <w:t xml:space="preserve">, </w:t>
            </w:r>
            <w:r w:rsidRPr="00DF459B">
              <w:t>DHX58</w:t>
            </w:r>
            <w:r>
              <w:t xml:space="preserve">, </w:t>
            </w:r>
            <w:r w:rsidRPr="00DF459B">
              <w:t>BST2</w:t>
            </w:r>
            <w:r>
              <w:t xml:space="preserve">, </w:t>
            </w:r>
            <w:r w:rsidRPr="00DF459B">
              <w:t>MGC29506</w:t>
            </w:r>
            <w:r>
              <w:t xml:space="preserve">, </w:t>
            </w:r>
            <w:r w:rsidRPr="00DF459B">
              <w:tab/>
              <w:t>APOC1</w:t>
            </w:r>
            <w:r>
              <w:t xml:space="preserve">, </w:t>
            </w:r>
            <w:r w:rsidRPr="00DF459B">
              <w:t>VAV1</w:t>
            </w:r>
            <w:r>
              <w:t xml:space="preserve">, </w:t>
            </w:r>
            <w:r w:rsidRPr="00DF459B">
              <w:t>CLEC4A</w:t>
            </w:r>
            <w:r>
              <w:t xml:space="preserve">, </w:t>
            </w:r>
            <w:r w:rsidRPr="00DF459B">
              <w:t>LILRA4</w:t>
            </w:r>
            <w:r>
              <w:t xml:space="preserve">, </w:t>
            </w:r>
            <w:r w:rsidRPr="00DF459B">
              <w:t>ZC3HAV1</w:t>
            </w:r>
            <w:r>
              <w:t xml:space="preserve">, </w:t>
            </w:r>
            <w:r w:rsidRPr="00DF459B">
              <w:t>CD40LG</w:t>
            </w:r>
            <w:r>
              <w:t xml:space="preserve">, </w:t>
            </w:r>
            <w:r w:rsidRPr="00DF459B">
              <w:t>DDAH2</w:t>
            </w:r>
            <w:r>
              <w:t xml:space="preserve">, </w:t>
            </w:r>
            <w:r w:rsidRPr="00DF459B">
              <w:t>CCRL2</w:t>
            </w:r>
            <w:r>
              <w:t xml:space="preserve">, </w:t>
            </w:r>
            <w:r w:rsidRPr="00DF459B">
              <w:t>GLRX</w:t>
            </w:r>
            <w:r>
              <w:t xml:space="preserve">, </w:t>
            </w:r>
            <w:r w:rsidRPr="00DF459B">
              <w:t>CECR1</w:t>
            </w:r>
            <w:r>
              <w:t xml:space="preserve">, </w:t>
            </w:r>
            <w:r w:rsidRPr="00DF459B">
              <w:t>TRGV9</w:t>
            </w:r>
            <w:r>
              <w:t xml:space="preserve">, </w:t>
            </w:r>
            <w:r w:rsidRPr="00DF459B">
              <w:t>RFX5</w:t>
            </w:r>
            <w:r>
              <w:t xml:space="preserve">, </w:t>
            </w:r>
            <w:r w:rsidRPr="00DF459B">
              <w:t>ACP5</w:t>
            </w:r>
            <w:r>
              <w:t xml:space="preserve">, </w:t>
            </w:r>
            <w:r w:rsidRPr="00DF459B">
              <w:t>EBI3</w:t>
            </w:r>
            <w:r>
              <w:t xml:space="preserve">, </w:t>
            </w:r>
            <w:r w:rsidRPr="00DF459B">
              <w:t>IL18</w:t>
            </w:r>
            <w:r>
              <w:t xml:space="preserve">, </w:t>
            </w:r>
            <w:r w:rsidRPr="00DF459B">
              <w:t>KLRC3</w:t>
            </w:r>
            <w:r>
              <w:t xml:space="preserve">, </w:t>
            </w:r>
            <w:r w:rsidRPr="00DF459B">
              <w:t>RAB8A</w:t>
            </w:r>
            <w:r>
              <w:t xml:space="preserve">, </w:t>
            </w:r>
            <w:r w:rsidRPr="00DF459B">
              <w:t>REC8</w:t>
            </w:r>
            <w:r>
              <w:t xml:space="preserve">, </w:t>
            </w:r>
            <w:r w:rsidRPr="00DF459B">
              <w:t>RASGRP1</w:t>
            </w:r>
            <w:r>
              <w:t xml:space="preserve">, </w:t>
            </w:r>
            <w:r w:rsidRPr="00DF459B">
              <w:t>EFNA1</w:t>
            </w:r>
            <w:r>
              <w:t xml:space="preserve">, </w:t>
            </w:r>
            <w:r w:rsidRPr="00DF459B">
              <w:t>TRAF3</w:t>
            </w:r>
            <w:r>
              <w:t xml:space="preserve">, </w:t>
            </w:r>
            <w:r w:rsidRPr="00DF459B">
              <w:t>DNAL4</w:t>
            </w:r>
          </w:p>
        </w:tc>
      </w:tr>
      <w:tr w:rsidR="00DF459B" w14:paraId="55294691" w14:textId="77777777" w:rsidTr="00AD114B">
        <w:tc>
          <w:tcPr>
            <w:tcW w:w="4675" w:type="dxa"/>
          </w:tcPr>
          <w:p w14:paraId="19DF24B6" w14:textId="694D5469" w:rsidR="00DF459B" w:rsidRDefault="00DF459B">
            <w:r>
              <w:t>Interferon</w:t>
            </w:r>
            <w:r w:rsidR="00A63D73">
              <w:t>-</w:t>
            </w:r>
            <w:r w:rsidR="00795922">
              <w:sym w:font="Symbol" w:char="F067"/>
            </w:r>
            <w:r>
              <w:t xml:space="preserve"> signature</w:t>
            </w:r>
            <w:r w:rsidR="00571600">
              <w:t xml:space="preserve"> </w:t>
            </w:r>
          </w:p>
        </w:tc>
        <w:tc>
          <w:tcPr>
            <w:tcW w:w="4675" w:type="dxa"/>
          </w:tcPr>
          <w:p w14:paraId="209026B2" w14:textId="042628A2" w:rsidR="00DF459B" w:rsidRDefault="00DF459B" w:rsidP="00571600">
            <w:r w:rsidRPr="00DF459B">
              <w:t>IL2RG</w:t>
            </w:r>
            <w:r>
              <w:t xml:space="preserve">, </w:t>
            </w:r>
            <w:r w:rsidRPr="00DF459B">
              <w:t>CXCR6</w:t>
            </w:r>
            <w:r>
              <w:t xml:space="preserve">, </w:t>
            </w:r>
            <w:r w:rsidRPr="00DF459B">
              <w:t>CD3D</w:t>
            </w:r>
            <w:r>
              <w:t xml:space="preserve">, </w:t>
            </w:r>
            <w:r w:rsidRPr="00DF459B">
              <w:t>ITGAL</w:t>
            </w:r>
            <w:r>
              <w:t xml:space="preserve">, </w:t>
            </w:r>
            <w:r w:rsidRPr="00DF459B">
              <w:t>TAGAP</w:t>
            </w:r>
            <w:r>
              <w:t xml:space="preserve">, </w:t>
            </w:r>
            <w:r w:rsidRPr="00DF459B">
              <w:t>CIITA</w:t>
            </w:r>
            <w:r>
              <w:t xml:space="preserve">, </w:t>
            </w:r>
            <w:r w:rsidRPr="00DF459B">
              <w:t>HLA-DRA</w:t>
            </w:r>
            <w:r>
              <w:t xml:space="preserve">, </w:t>
            </w:r>
            <w:r w:rsidRPr="00DF459B">
              <w:t>PTPRC</w:t>
            </w:r>
            <w:r>
              <w:t xml:space="preserve">, </w:t>
            </w:r>
            <w:r w:rsidRPr="00DF459B">
              <w:t>CXCL9</w:t>
            </w:r>
            <w:r>
              <w:t xml:space="preserve">, </w:t>
            </w:r>
            <w:r w:rsidRPr="00DF459B">
              <w:t>CCL5</w:t>
            </w:r>
            <w:r>
              <w:t xml:space="preserve">, </w:t>
            </w:r>
            <w:r w:rsidRPr="00DF459B">
              <w:t>NKG7</w:t>
            </w:r>
            <w:r>
              <w:t xml:space="preserve">, </w:t>
            </w:r>
            <w:r w:rsidRPr="00DF459B">
              <w:t>GZMA</w:t>
            </w:r>
            <w:r>
              <w:t xml:space="preserve">, </w:t>
            </w:r>
            <w:r w:rsidRPr="00DF459B">
              <w:t>PRF1</w:t>
            </w:r>
            <w:r>
              <w:t xml:space="preserve">, </w:t>
            </w:r>
            <w:r w:rsidRPr="00DF459B">
              <w:t>CCR5</w:t>
            </w:r>
            <w:r>
              <w:t xml:space="preserve">, </w:t>
            </w:r>
            <w:r w:rsidRPr="00DF459B">
              <w:t>CD3E</w:t>
            </w:r>
            <w:r>
              <w:t xml:space="preserve">, </w:t>
            </w:r>
            <w:r w:rsidRPr="00DF459B">
              <w:t>GZMK</w:t>
            </w:r>
            <w:r>
              <w:t xml:space="preserve">, </w:t>
            </w:r>
            <w:r w:rsidRPr="00DF459B">
              <w:t>IFNG</w:t>
            </w:r>
            <w:r>
              <w:t xml:space="preserve">, </w:t>
            </w:r>
            <w:r w:rsidRPr="00DF459B">
              <w:t>HLA-E</w:t>
            </w:r>
            <w:r>
              <w:t xml:space="preserve">, </w:t>
            </w:r>
            <w:r w:rsidRPr="00DF459B">
              <w:t>GZMB</w:t>
            </w:r>
            <w:r>
              <w:t xml:space="preserve">, </w:t>
            </w:r>
            <w:r w:rsidRPr="00DF459B">
              <w:t>PDCD1</w:t>
            </w:r>
            <w:r>
              <w:t xml:space="preserve">, </w:t>
            </w:r>
            <w:r w:rsidRPr="00DF459B">
              <w:t>SLAMF6</w:t>
            </w:r>
            <w:r>
              <w:t xml:space="preserve">, </w:t>
            </w:r>
            <w:r w:rsidRPr="00DF459B">
              <w:t>CXCL13</w:t>
            </w:r>
            <w:r>
              <w:t xml:space="preserve">, </w:t>
            </w:r>
            <w:r w:rsidRPr="00DF459B">
              <w:t>CXCL10</w:t>
            </w:r>
            <w:r>
              <w:t xml:space="preserve">, </w:t>
            </w:r>
            <w:r w:rsidRPr="00DF459B">
              <w:t>IDO1</w:t>
            </w:r>
            <w:r>
              <w:t xml:space="preserve">, </w:t>
            </w:r>
            <w:r w:rsidRPr="00DF459B">
              <w:t>LAG3</w:t>
            </w:r>
            <w:r>
              <w:t xml:space="preserve">, </w:t>
            </w:r>
            <w:r w:rsidRPr="00DF459B">
              <w:t>STAT1</w:t>
            </w:r>
            <w:r>
              <w:t xml:space="preserve">, </w:t>
            </w:r>
            <w:r w:rsidRPr="00DF459B">
              <w:t>CXCL11</w:t>
            </w:r>
          </w:p>
        </w:tc>
      </w:tr>
    </w:tbl>
    <w:p w14:paraId="5CF14A47" w14:textId="5B349578" w:rsidR="00AD114B" w:rsidRDefault="00AD114B"/>
    <w:p w14:paraId="0B56F4CA" w14:textId="21F994D8" w:rsidR="00DF459B" w:rsidRDefault="00DF459B"/>
    <w:p w14:paraId="7ECFE36E" w14:textId="0854DF50" w:rsidR="00DF459B" w:rsidRDefault="00DF459B"/>
    <w:p w14:paraId="17A99D77" w14:textId="0E85D81C" w:rsidR="002F162F" w:rsidRDefault="000C2650">
      <w:pPr>
        <w:rPr>
          <w:b/>
        </w:rPr>
      </w:pPr>
      <w:r w:rsidRPr="000C2650">
        <w:rPr>
          <w:b/>
        </w:rPr>
        <w:t>Table 2</w:t>
      </w:r>
      <w:r w:rsidR="00DF6AE5">
        <w:rPr>
          <w:b/>
        </w:rPr>
        <w:t xml:space="preserve">: Results from univariable cox regression analysis (with hazard ratios, 95% confidence interval and p-values of the best prediction model and other gene expression signatures across multiple solid tumor types. </w:t>
      </w:r>
      <w:bookmarkStart w:id="0" w:name="_GoBack"/>
      <w:bookmarkEnd w:id="0"/>
    </w:p>
    <w:p w14:paraId="6E283B41" w14:textId="187625ED" w:rsidR="002F162F" w:rsidRDefault="002F162F">
      <w:pPr>
        <w:rPr>
          <w:b/>
        </w:rPr>
      </w:pPr>
    </w:p>
    <w:p w14:paraId="6FA3B633" w14:textId="327EB9A4" w:rsidR="002F162F" w:rsidRDefault="002F162F" w:rsidP="00051054">
      <w:pPr>
        <w:sectPr w:rsidR="002F162F" w:rsidSect="00BB2E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442"/>
        <w:gridCol w:w="1179"/>
        <w:gridCol w:w="1180"/>
        <w:gridCol w:w="1179"/>
        <w:gridCol w:w="1180"/>
        <w:gridCol w:w="1179"/>
        <w:gridCol w:w="1180"/>
        <w:gridCol w:w="1179"/>
        <w:gridCol w:w="1552"/>
      </w:tblGrid>
      <w:tr w:rsidR="002F162F" w:rsidRPr="004D0244" w14:paraId="023C845C" w14:textId="77777777" w:rsidTr="004D0244">
        <w:trPr>
          <w:trHeight w:val="610"/>
          <w:jc w:val="center"/>
        </w:trPr>
        <w:tc>
          <w:tcPr>
            <w:tcW w:w="1615" w:type="dxa"/>
            <w:vAlign w:val="center"/>
          </w:tcPr>
          <w:p w14:paraId="60F5E695" w14:textId="7DE5DB77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lastRenderedPageBreak/>
              <w:t>Tumor</w:t>
            </w:r>
          </w:p>
          <w:p w14:paraId="549BBA78" w14:textId="77777777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Type</w:t>
            </w:r>
          </w:p>
        </w:tc>
        <w:tc>
          <w:tcPr>
            <w:tcW w:w="1442" w:type="dxa"/>
            <w:vAlign w:val="center"/>
          </w:tcPr>
          <w:p w14:paraId="754D6D59" w14:textId="77777777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Parameters</w:t>
            </w:r>
          </w:p>
        </w:tc>
        <w:tc>
          <w:tcPr>
            <w:tcW w:w="1179" w:type="dxa"/>
            <w:vAlign w:val="center"/>
          </w:tcPr>
          <w:p w14:paraId="3668F4C8" w14:textId="77777777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ECA</w:t>
            </w:r>
          </w:p>
        </w:tc>
        <w:tc>
          <w:tcPr>
            <w:tcW w:w="1180" w:type="dxa"/>
            <w:vAlign w:val="center"/>
          </w:tcPr>
          <w:p w14:paraId="73836376" w14:textId="76217105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4D0244">
              <w:rPr>
                <w:b/>
                <w:sz w:val="21"/>
                <w:szCs w:val="21"/>
              </w:rPr>
              <w:t>Tfh</w:t>
            </w:r>
            <w:proofErr w:type="spellEnd"/>
          </w:p>
        </w:tc>
        <w:tc>
          <w:tcPr>
            <w:tcW w:w="1179" w:type="dxa"/>
            <w:vAlign w:val="center"/>
          </w:tcPr>
          <w:p w14:paraId="128B98A9" w14:textId="7BF9B257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Th1</w:t>
            </w:r>
          </w:p>
        </w:tc>
        <w:tc>
          <w:tcPr>
            <w:tcW w:w="1180" w:type="dxa"/>
            <w:vAlign w:val="center"/>
          </w:tcPr>
          <w:p w14:paraId="106C495D" w14:textId="353BB89B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4D0244">
              <w:rPr>
                <w:b/>
                <w:sz w:val="21"/>
                <w:szCs w:val="21"/>
              </w:rPr>
              <w:t>Treg</w:t>
            </w:r>
            <w:proofErr w:type="spellEnd"/>
          </w:p>
        </w:tc>
        <w:tc>
          <w:tcPr>
            <w:tcW w:w="1179" w:type="dxa"/>
            <w:vAlign w:val="center"/>
          </w:tcPr>
          <w:p w14:paraId="25473094" w14:textId="4F25D5AB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STAT1</w:t>
            </w:r>
          </w:p>
        </w:tc>
        <w:tc>
          <w:tcPr>
            <w:tcW w:w="1180" w:type="dxa"/>
            <w:vAlign w:val="center"/>
          </w:tcPr>
          <w:p w14:paraId="371F75A8" w14:textId="7982E645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Immune1</w:t>
            </w:r>
          </w:p>
        </w:tc>
        <w:tc>
          <w:tcPr>
            <w:tcW w:w="1179" w:type="dxa"/>
            <w:vAlign w:val="center"/>
          </w:tcPr>
          <w:p w14:paraId="4CF18A58" w14:textId="2DC8ED83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Immune2</w:t>
            </w:r>
          </w:p>
        </w:tc>
        <w:tc>
          <w:tcPr>
            <w:tcW w:w="1552" w:type="dxa"/>
            <w:vAlign w:val="center"/>
          </w:tcPr>
          <w:p w14:paraId="6955236A" w14:textId="104C8B97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Interferon-</w:t>
            </w:r>
            <w:r w:rsidRPr="004D0244">
              <w:rPr>
                <w:b/>
                <w:sz w:val="21"/>
                <w:szCs w:val="21"/>
              </w:rPr>
              <w:sym w:font="Symbol" w:char="F067"/>
            </w:r>
          </w:p>
        </w:tc>
      </w:tr>
      <w:tr w:rsidR="002F162F" w:rsidRPr="004D0244" w14:paraId="346F6875" w14:textId="77777777" w:rsidTr="004D0244">
        <w:trPr>
          <w:trHeight w:val="909"/>
          <w:jc w:val="center"/>
        </w:trPr>
        <w:tc>
          <w:tcPr>
            <w:tcW w:w="1615" w:type="dxa"/>
            <w:vMerge w:val="restart"/>
            <w:vAlign w:val="center"/>
          </w:tcPr>
          <w:p w14:paraId="66AE71A5" w14:textId="0CE84988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Bladder</w:t>
            </w:r>
            <w:r w:rsidR="001E452D" w:rsidRPr="004D0244">
              <w:rPr>
                <w:b/>
                <w:sz w:val="21"/>
                <w:szCs w:val="21"/>
              </w:rPr>
              <w:t xml:space="preserve"> carcinoma</w:t>
            </w:r>
          </w:p>
          <w:p w14:paraId="4D4AB7EF" w14:textId="77777777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(N = 408)</w:t>
            </w:r>
          </w:p>
        </w:tc>
        <w:tc>
          <w:tcPr>
            <w:tcW w:w="1442" w:type="dxa"/>
            <w:vAlign w:val="center"/>
          </w:tcPr>
          <w:p w14:paraId="7DD7B2B9" w14:textId="77777777" w:rsidR="002F162F" w:rsidRPr="004D0244" w:rsidRDefault="002F162F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467F395F" w14:textId="7686E1E2" w:rsidR="0077473C" w:rsidRPr="004D0244" w:rsidRDefault="0077473C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19C8BA6B" w14:textId="11FB669E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 xml:space="preserve">0.57 </w:t>
            </w:r>
            <w:r w:rsidR="000F721E" w:rsidRPr="004D0244">
              <w:rPr>
                <w:sz w:val="21"/>
                <w:szCs w:val="21"/>
              </w:rPr>
              <w:t>(</w:t>
            </w:r>
            <w:r w:rsidRPr="004D0244">
              <w:rPr>
                <w:sz w:val="21"/>
                <w:szCs w:val="21"/>
              </w:rPr>
              <w:t>0.42-0.78)</w:t>
            </w:r>
          </w:p>
        </w:tc>
        <w:tc>
          <w:tcPr>
            <w:tcW w:w="1180" w:type="dxa"/>
            <w:vAlign w:val="center"/>
          </w:tcPr>
          <w:p w14:paraId="40063F68" w14:textId="7777777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0.88</w:t>
            </w:r>
          </w:p>
          <w:p w14:paraId="44A46A98" w14:textId="429CD7CE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(0.78-1.00)</w:t>
            </w:r>
          </w:p>
        </w:tc>
        <w:tc>
          <w:tcPr>
            <w:tcW w:w="1179" w:type="dxa"/>
            <w:vAlign w:val="center"/>
          </w:tcPr>
          <w:p w14:paraId="729A2D3F" w14:textId="0FBDA0CE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</w:t>
            </w:r>
            <w:r w:rsidR="005207CA" w:rsidRPr="004D0244">
              <w:rPr>
                <w:sz w:val="21"/>
                <w:szCs w:val="21"/>
              </w:rPr>
              <w:t>0</w:t>
            </w:r>
            <w:r w:rsidRPr="004D0244">
              <w:rPr>
                <w:sz w:val="21"/>
                <w:szCs w:val="21"/>
              </w:rPr>
              <w:t xml:space="preserve"> (0.80 –1.03)</w:t>
            </w:r>
          </w:p>
        </w:tc>
        <w:tc>
          <w:tcPr>
            <w:tcW w:w="1180" w:type="dxa"/>
            <w:vAlign w:val="center"/>
          </w:tcPr>
          <w:p w14:paraId="053609F9" w14:textId="7777777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0.88</w:t>
            </w:r>
          </w:p>
          <w:p w14:paraId="1FC6B689" w14:textId="541F4C86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(0.77-0.99)</w:t>
            </w:r>
          </w:p>
        </w:tc>
        <w:tc>
          <w:tcPr>
            <w:tcW w:w="1179" w:type="dxa"/>
            <w:vAlign w:val="center"/>
          </w:tcPr>
          <w:p w14:paraId="255567EF" w14:textId="21251DC5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0.91 (0.80-1.03)</w:t>
            </w:r>
          </w:p>
        </w:tc>
        <w:tc>
          <w:tcPr>
            <w:tcW w:w="1180" w:type="dxa"/>
            <w:vAlign w:val="center"/>
          </w:tcPr>
          <w:p w14:paraId="5880FE36" w14:textId="43BAF5C9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1.01 (0.89-1.14)</w:t>
            </w:r>
          </w:p>
        </w:tc>
        <w:tc>
          <w:tcPr>
            <w:tcW w:w="1179" w:type="dxa"/>
            <w:vAlign w:val="center"/>
          </w:tcPr>
          <w:p w14:paraId="67A534E8" w14:textId="132BB659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0.89 (0.79-1.01)</w:t>
            </w:r>
          </w:p>
        </w:tc>
        <w:tc>
          <w:tcPr>
            <w:tcW w:w="1552" w:type="dxa"/>
            <w:vAlign w:val="center"/>
          </w:tcPr>
          <w:p w14:paraId="47EB9993" w14:textId="655E338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0.87 (0.77 – 0.99)</w:t>
            </w:r>
          </w:p>
        </w:tc>
      </w:tr>
      <w:tr w:rsidR="002F162F" w:rsidRPr="004D0244" w14:paraId="08E9F218" w14:textId="77777777" w:rsidTr="004D0244">
        <w:trPr>
          <w:trHeight w:val="313"/>
          <w:jc w:val="center"/>
        </w:trPr>
        <w:tc>
          <w:tcPr>
            <w:tcW w:w="1615" w:type="dxa"/>
            <w:vMerge/>
            <w:vAlign w:val="center"/>
          </w:tcPr>
          <w:p w14:paraId="310711FE" w14:textId="7777777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774A0DAB" w14:textId="7777777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6EFB5580" w14:textId="7777777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5e-4</w:t>
            </w:r>
          </w:p>
        </w:tc>
        <w:tc>
          <w:tcPr>
            <w:tcW w:w="1180" w:type="dxa"/>
            <w:vAlign w:val="center"/>
          </w:tcPr>
          <w:p w14:paraId="3B0BFD6C" w14:textId="79E9A9BD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0.06</w:t>
            </w:r>
          </w:p>
        </w:tc>
        <w:tc>
          <w:tcPr>
            <w:tcW w:w="1179" w:type="dxa"/>
            <w:vAlign w:val="center"/>
          </w:tcPr>
          <w:p w14:paraId="5605DDB1" w14:textId="2A09618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0.13</w:t>
            </w:r>
          </w:p>
        </w:tc>
        <w:tc>
          <w:tcPr>
            <w:tcW w:w="1180" w:type="dxa"/>
            <w:vAlign w:val="center"/>
          </w:tcPr>
          <w:p w14:paraId="3A16B7C0" w14:textId="325EAD12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0.04</w:t>
            </w:r>
          </w:p>
        </w:tc>
        <w:tc>
          <w:tcPr>
            <w:tcW w:w="1179" w:type="dxa"/>
            <w:vAlign w:val="center"/>
          </w:tcPr>
          <w:p w14:paraId="14942289" w14:textId="3BC970F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0.17</w:t>
            </w:r>
          </w:p>
        </w:tc>
        <w:tc>
          <w:tcPr>
            <w:tcW w:w="1180" w:type="dxa"/>
            <w:vAlign w:val="center"/>
          </w:tcPr>
          <w:p w14:paraId="11FD96D2" w14:textId="44974907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0.86</w:t>
            </w:r>
          </w:p>
        </w:tc>
        <w:tc>
          <w:tcPr>
            <w:tcW w:w="1179" w:type="dxa"/>
            <w:vAlign w:val="center"/>
          </w:tcPr>
          <w:p w14:paraId="488FC0D8" w14:textId="3C9C0D09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0.09</w:t>
            </w:r>
          </w:p>
        </w:tc>
        <w:tc>
          <w:tcPr>
            <w:tcW w:w="1552" w:type="dxa"/>
            <w:vAlign w:val="center"/>
          </w:tcPr>
          <w:p w14:paraId="4DE5EE0B" w14:textId="314C17AB" w:rsidR="002F162F" w:rsidRPr="004D0244" w:rsidRDefault="002F162F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0.04</w:t>
            </w:r>
          </w:p>
        </w:tc>
      </w:tr>
      <w:tr w:rsidR="0077473C" w:rsidRPr="004D0244" w14:paraId="16B27B6B" w14:textId="77777777" w:rsidTr="004D0244">
        <w:trPr>
          <w:trHeight w:val="647"/>
          <w:jc w:val="center"/>
        </w:trPr>
        <w:tc>
          <w:tcPr>
            <w:tcW w:w="1615" w:type="dxa"/>
            <w:vMerge w:val="restart"/>
            <w:vAlign w:val="center"/>
          </w:tcPr>
          <w:p w14:paraId="11F92AE2" w14:textId="304B4571" w:rsidR="0077473C" w:rsidRPr="004D0244" w:rsidRDefault="001E452D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TNBC</w:t>
            </w:r>
            <w:r w:rsidR="0077473C" w:rsidRPr="004D0244">
              <w:rPr>
                <w:b/>
                <w:sz w:val="21"/>
                <w:szCs w:val="21"/>
              </w:rPr>
              <w:t xml:space="preserve"> (</w:t>
            </w:r>
            <w:r w:rsidRPr="004D0244">
              <w:rPr>
                <w:b/>
                <w:sz w:val="21"/>
                <w:szCs w:val="21"/>
              </w:rPr>
              <w:t xml:space="preserve">TCGA; </w:t>
            </w:r>
            <w:r w:rsidR="0077473C" w:rsidRPr="004D0244">
              <w:rPr>
                <w:b/>
                <w:sz w:val="21"/>
                <w:szCs w:val="21"/>
              </w:rPr>
              <w:t>N =150)</w:t>
            </w:r>
          </w:p>
        </w:tc>
        <w:tc>
          <w:tcPr>
            <w:tcW w:w="1442" w:type="dxa"/>
            <w:vAlign w:val="center"/>
          </w:tcPr>
          <w:p w14:paraId="069A27BD" w14:textId="77777777" w:rsidR="0077473C" w:rsidRPr="004D0244" w:rsidRDefault="0077473C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1EEEE15E" w14:textId="62F33CD3" w:rsidR="0077473C" w:rsidRPr="004D0244" w:rsidRDefault="0077473C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4D488EA4" w14:textId="1DE9A865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0.38 (0.11-0.79)</w:t>
            </w:r>
          </w:p>
        </w:tc>
        <w:tc>
          <w:tcPr>
            <w:tcW w:w="1180" w:type="dxa"/>
            <w:vAlign w:val="center"/>
          </w:tcPr>
          <w:p w14:paraId="73950BF5" w14:textId="01817F3A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0.83 (0.57-1.2)</w:t>
            </w:r>
          </w:p>
        </w:tc>
        <w:tc>
          <w:tcPr>
            <w:tcW w:w="1179" w:type="dxa"/>
            <w:vAlign w:val="center"/>
          </w:tcPr>
          <w:p w14:paraId="37F8A2CD" w14:textId="3728EB58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0.66 (0.46-0.95)</w:t>
            </w:r>
          </w:p>
        </w:tc>
        <w:tc>
          <w:tcPr>
            <w:tcW w:w="1180" w:type="dxa"/>
            <w:vAlign w:val="center"/>
          </w:tcPr>
          <w:p w14:paraId="588A626C" w14:textId="7A025239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0.79 (0.56-</w:t>
            </w:r>
            <w:r w:rsidR="0021303E" w:rsidRPr="004D0244">
              <w:rPr>
                <w:sz w:val="21"/>
                <w:szCs w:val="21"/>
              </w:rPr>
              <w:t>1.11)</w:t>
            </w:r>
          </w:p>
        </w:tc>
        <w:tc>
          <w:tcPr>
            <w:tcW w:w="1179" w:type="dxa"/>
            <w:vAlign w:val="center"/>
          </w:tcPr>
          <w:p w14:paraId="4FEE9BCE" w14:textId="0605C6D0" w:rsidR="0077473C" w:rsidRPr="004D0244" w:rsidRDefault="0021303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0.63 (0.45-0.89)</w:t>
            </w:r>
          </w:p>
        </w:tc>
        <w:tc>
          <w:tcPr>
            <w:tcW w:w="1180" w:type="dxa"/>
            <w:vAlign w:val="center"/>
          </w:tcPr>
          <w:p w14:paraId="0FDC0E1F" w14:textId="26023DBA" w:rsidR="0077473C" w:rsidRPr="004D0244" w:rsidRDefault="0021303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0.89 (0.62-1.27)</w:t>
            </w:r>
          </w:p>
        </w:tc>
        <w:tc>
          <w:tcPr>
            <w:tcW w:w="1179" w:type="dxa"/>
            <w:vAlign w:val="center"/>
          </w:tcPr>
          <w:p w14:paraId="08167E67" w14:textId="578ED41E" w:rsidR="0077473C" w:rsidRPr="004D0244" w:rsidRDefault="0021303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0.76 (0.53-1.07)</w:t>
            </w:r>
          </w:p>
        </w:tc>
        <w:tc>
          <w:tcPr>
            <w:tcW w:w="1552" w:type="dxa"/>
            <w:vAlign w:val="center"/>
          </w:tcPr>
          <w:p w14:paraId="61FBDF4D" w14:textId="555C22AA" w:rsidR="0077473C" w:rsidRPr="004D0244" w:rsidRDefault="00D762EB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0.72 (</w:t>
            </w:r>
            <w:r w:rsidR="00607249"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0.50-1.04)</w:t>
            </w:r>
          </w:p>
        </w:tc>
      </w:tr>
      <w:tr w:rsidR="0077473C" w:rsidRPr="004D0244" w14:paraId="7D1B39A9" w14:textId="77777777" w:rsidTr="004D0244">
        <w:trPr>
          <w:trHeight w:val="359"/>
          <w:jc w:val="center"/>
        </w:trPr>
        <w:tc>
          <w:tcPr>
            <w:tcW w:w="1615" w:type="dxa"/>
            <w:vMerge/>
            <w:vAlign w:val="center"/>
          </w:tcPr>
          <w:p w14:paraId="583587AB" w14:textId="77777777" w:rsidR="0077473C" w:rsidRPr="004D0244" w:rsidRDefault="0077473C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18A2961F" w14:textId="28714937" w:rsidR="0077473C" w:rsidRPr="004D0244" w:rsidRDefault="0077473C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3065E56D" w14:textId="17CB0978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0.01</w:t>
            </w:r>
          </w:p>
        </w:tc>
        <w:tc>
          <w:tcPr>
            <w:tcW w:w="1180" w:type="dxa"/>
            <w:vAlign w:val="center"/>
          </w:tcPr>
          <w:p w14:paraId="501F48FC" w14:textId="47E48644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0.32</w:t>
            </w:r>
          </w:p>
        </w:tc>
        <w:tc>
          <w:tcPr>
            <w:tcW w:w="1179" w:type="dxa"/>
            <w:vAlign w:val="center"/>
          </w:tcPr>
          <w:p w14:paraId="5B3FC2D6" w14:textId="1C118846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0.03</w:t>
            </w:r>
          </w:p>
        </w:tc>
        <w:tc>
          <w:tcPr>
            <w:tcW w:w="1180" w:type="dxa"/>
            <w:vAlign w:val="center"/>
          </w:tcPr>
          <w:p w14:paraId="38227D09" w14:textId="51B7DA37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0.18</w:t>
            </w:r>
          </w:p>
        </w:tc>
        <w:tc>
          <w:tcPr>
            <w:tcW w:w="1179" w:type="dxa"/>
            <w:vAlign w:val="center"/>
          </w:tcPr>
          <w:p w14:paraId="1E238E53" w14:textId="1F1E3DC4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0.008</w:t>
            </w:r>
          </w:p>
        </w:tc>
        <w:tc>
          <w:tcPr>
            <w:tcW w:w="1180" w:type="dxa"/>
            <w:vAlign w:val="center"/>
          </w:tcPr>
          <w:p w14:paraId="5517C7A4" w14:textId="34557AB2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0.53</w:t>
            </w:r>
          </w:p>
        </w:tc>
        <w:tc>
          <w:tcPr>
            <w:tcW w:w="1179" w:type="dxa"/>
            <w:vAlign w:val="center"/>
          </w:tcPr>
          <w:p w14:paraId="0C52AEFB" w14:textId="4021E286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0.12</w:t>
            </w:r>
          </w:p>
        </w:tc>
        <w:tc>
          <w:tcPr>
            <w:tcW w:w="1552" w:type="dxa"/>
            <w:vAlign w:val="center"/>
          </w:tcPr>
          <w:p w14:paraId="5B0F82D6" w14:textId="1C03D4BA" w:rsidR="0077473C" w:rsidRPr="004D0244" w:rsidRDefault="000F721E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0.08</w:t>
            </w:r>
          </w:p>
        </w:tc>
      </w:tr>
      <w:tr w:rsidR="001E452D" w:rsidRPr="004D0244" w14:paraId="12A2466F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52463822" w14:textId="1815A88C" w:rsidR="001E452D" w:rsidRPr="004D0244" w:rsidRDefault="001E452D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Cervical carcinoma</w:t>
            </w:r>
          </w:p>
          <w:p w14:paraId="187FF425" w14:textId="3DBB135B" w:rsidR="001E452D" w:rsidRPr="004D0244" w:rsidRDefault="001E452D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(N = 304)</w:t>
            </w:r>
          </w:p>
        </w:tc>
        <w:tc>
          <w:tcPr>
            <w:tcW w:w="1442" w:type="dxa"/>
            <w:vAlign w:val="center"/>
          </w:tcPr>
          <w:p w14:paraId="18C9ADDF" w14:textId="77777777" w:rsidR="001E452D" w:rsidRPr="004D0244" w:rsidRDefault="001E452D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7FC5EAB5" w14:textId="0C20020E" w:rsidR="001E452D" w:rsidRPr="004D0244" w:rsidRDefault="001E452D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66CA1597" w14:textId="3CE32B35" w:rsidR="001E452D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0.54 (0.32-0.92)</w:t>
            </w:r>
          </w:p>
        </w:tc>
        <w:tc>
          <w:tcPr>
            <w:tcW w:w="1180" w:type="dxa"/>
            <w:vAlign w:val="center"/>
          </w:tcPr>
          <w:p w14:paraId="71AB3B29" w14:textId="738FB696" w:rsidR="001E452D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0.66 (0.52-0.84)</w:t>
            </w:r>
          </w:p>
        </w:tc>
        <w:tc>
          <w:tcPr>
            <w:tcW w:w="1179" w:type="dxa"/>
            <w:vAlign w:val="center"/>
          </w:tcPr>
          <w:p w14:paraId="51099705" w14:textId="6BA54C56" w:rsidR="001E452D" w:rsidRPr="004D0244" w:rsidRDefault="000D6DB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0.76 (0.62-0.94)</w:t>
            </w:r>
          </w:p>
        </w:tc>
        <w:tc>
          <w:tcPr>
            <w:tcW w:w="1180" w:type="dxa"/>
            <w:vAlign w:val="center"/>
          </w:tcPr>
          <w:p w14:paraId="77F36FDB" w14:textId="5C546B72" w:rsidR="001E452D" w:rsidRPr="004D0244" w:rsidRDefault="000D6DB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0.94 (0.65-0.95)</w:t>
            </w:r>
          </w:p>
        </w:tc>
        <w:tc>
          <w:tcPr>
            <w:tcW w:w="1179" w:type="dxa"/>
            <w:vAlign w:val="center"/>
          </w:tcPr>
          <w:p w14:paraId="51172AFB" w14:textId="576CBAF3" w:rsidR="001E452D" w:rsidRPr="004D0244" w:rsidRDefault="000D6DB6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0.83 (0.68-1.01)</w:t>
            </w:r>
          </w:p>
        </w:tc>
        <w:tc>
          <w:tcPr>
            <w:tcW w:w="1180" w:type="dxa"/>
            <w:vAlign w:val="center"/>
          </w:tcPr>
          <w:p w14:paraId="00D8B3EF" w14:textId="3A181BF9" w:rsidR="001E452D" w:rsidRPr="004D0244" w:rsidRDefault="000D6DB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 (0.73-1.10)</w:t>
            </w:r>
          </w:p>
        </w:tc>
        <w:tc>
          <w:tcPr>
            <w:tcW w:w="1179" w:type="dxa"/>
            <w:vAlign w:val="center"/>
          </w:tcPr>
          <w:p w14:paraId="147B75A6" w14:textId="69C5DB59" w:rsidR="001E452D" w:rsidRPr="004D0244" w:rsidRDefault="000D6DB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0.75 (0.60-0.91)</w:t>
            </w:r>
          </w:p>
        </w:tc>
        <w:tc>
          <w:tcPr>
            <w:tcW w:w="1552" w:type="dxa"/>
            <w:vAlign w:val="center"/>
          </w:tcPr>
          <w:p w14:paraId="5F5D2005" w14:textId="085CD59E" w:rsidR="001E452D" w:rsidRPr="004D0244" w:rsidRDefault="000D6DB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0.72 (0.58-0.98)</w:t>
            </w:r>
          </w:p>
        </w:tc>
      </w:tr>
      <w:tr w:rsidR="00607249" w:rsidRPr="004D0244" w14:paraId="07CE4F73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7674CD9D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7A00F033" w14:textId="42FB95D9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110BD196" w14:textId="50262AD8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0.02</w:t>
            </w:r>
          </w:p>
        </w:tc>
        <w:tc>
          <w:tcPr>
            <w:tcW w:w="1180" w:type="dxa"/>
            <w:vAlign w:val="center"/>
          </w:tcPr>
          <w:p w14:paraId="0D74211E" w14:textId="2B508465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6e-4</w:t>
            </w:r>
          </w:p>
        </w:tc>
        <w:tc>
          <w:tcPr>
            <w:tcW w:w="1179" w:type="dxa"/>
            <w:vAlign w:val="center"/>
          </w:tcPr>
          <w:p w14:paraId="3B272329" w14:textId="08518642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0.01</w:t>
            </w:r>
          </w:p>
        </w:tc>
        <w:tc>
          <w:tcPr>
            <w:tcW w:w="1180" w:type="dxa"/>
            <w:vAlign w:val="center"/>
          </w:tcPr>
          <w:p w14:paraId="677CBCA0" w14:textId="015D915E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0.01</w:t>
            </w:r>
          </w:p>
        </w:tc>
        <w:tc>
          <w:tcPr>
            <w:tcW w:w="1179" w:type="dxa"/>
            <w:vAlign w:val="center"/>
          </w:tcPr>
          <w:p w14:paraId="375D3312" w14:textId="00CB9AE9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0.07</w:t>
            </w:r>
          </w:p>
        </w:tc>
        <w:tc>
          <w:tcPr>
            <w:tcW w:w="1180" w:type="dxa"/>
            <w:vAlign w:val="center"/>
          </w:tcPr>
          <w:p w14:paraId="0D7D176D" w14:textId="4AF2B8DD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0.31</w:t>
            </w:r>
          </w:p>
        </w:tc>
        <w:tc>
          <w:tcPr>
            <w:tcW w:w="1179" w:type="dxa"/>
            <w:vAlign w:val="center"/>
          </w:tcPr>
          <w:p w14:paraId="12F87AEE" w14:textId="56316F5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5e-3</w:t>
            </w:r>
          </w:p>
        </w:tc>
        <w:tc>
          <w:tcPr>
            <w:tcW w:w="1552" w:type="dxa"/>
            <w:vAlign w:val="center"/>
          </w:tcPr>
          <w:p w14:paraId="6190B721" w14:textId="2A6C1C85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3e-3</w:t>
            </w:r>
          </w:p>
        </w:tc>
      </w:tr>
      <w:tr w:rsidR="00607249" w:rsidRPr="004D0244" w14:paraId="703953EF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10CA95D1" w14:textId="1D6C63DC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Colon adenocarcinoma (N = 283)</w:t>
            </w:r>
          </w:p>
        </w:tc>
        <w:tc>
          <w:tcPr>
            <w:tcW w:w="1442" w:type="dxa"/>
            <w:vAlign w:val="center"/>
          </w:tcPr>
          <w:p w14:paraId="4CCB0BC7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46E23EC1" w14:textId="248FA1C5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708E450E" w14:textId="4436AF9F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0.54 (0.33-0.87)</w:t>
            </w:r>
          </w:p>
        </w:tc>
        <w:tc>
          <w:tcPr>
            <w:tcW w:w="1180" w:type="dxa"/>
            <w:vAlign w:val="center"/>
          </w:tcPr>
          <w:p w14:paraId="1CFC2D37" w14:textId="62D5216A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0.84 (0.68-1.02)</w:t>
            </w:r>
          </w:p>
        </w:tc>
        <w:tc>
          <w:tcPr>
            <w:tcW w:w="1179" w:type="dxa"/>
            <w:vAlign w:val="center"/>
          </w:tcPr>
          <w:p w14:paraId="115F45AA" w14:textId="14DA8D26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0.87 (0.77-1.05)</w:t>
            </w:r>
          </w:p>
        </w:tc>
        <w:tc>
          <w:tcPr>
            <w:tcW w:w="1180" w:type="dxa"/>
            <w:vAlign w:val="center"/>
          </w:tcPr>
          <w:p w14:paraId="0F004475" w14:textId="691584D1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0.72 (0.60-0.87)</w:t>
            </w:r>
          </w:p>
        </w:tc>
        <w:tc>
          <w:tcPr>
            <w:tcW w:w="1179" w:type="dxa"/>
            <w:vAlign w:val="center"/>
          </w:tcPr>
          <w:p w14:paraId="184EEABD" w14:textId="4F9AB954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0.83 (0.67-1.02)</w:t>
            </w:r>
          </w:p>
        </w:tc>
        <w:tc>
          <w:tcPr>
            <w:tcW w:w="1180" w:type="dxa"/>
            <w:vAlign w:val="center"/>
          </w:tcPr>
          <w:p w14:paraId="26900AE9" w14:textId="6C3EC4E8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1.03 (0.85-1.25)</w:t>
            </w:r>
          </w:p>
        </w:tc>
        <w:tc>
          <w:tcPr>
            <w:tcW w:w="1179" w:type="dxa"/>
            <w:vAlign w:val="center"/>
          </w:tcPr>
          <w:p w14:paraId="7EFF5399" w14:textId="6114A71B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0.92 (0.76-1.12)</w:t>
            </w:r>
          </w:p>
        </w:tc>
        <w:tc>
          <w:tcPr>
            <w:tcW w:w="1552" w:type="dxa"/>
            <w:vAlign w:val="center"/>
          </w:tcPr>
          <w:p w14:paraId="24371550" w14:textId="5513D4C2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0.89 (0.72-1.08)</w:t>
            </w:r>
          </w:p>
        </w:tc>
      </w:tr>
      <w:tr w:rsidR="00607249" w:rsidRPr="004D0244" w14:paraId="56FB374D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3F25A553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22443A9E" w14:textId="353DB931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2E899498" w14:textId="685CA28F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0.12</w:t>
            </w:r>
          </w:p>
        </w:tc>
        <w:tc>
          <w:tcPr>
            <w:tcW w:w="1180" w:type="dxa"/>
            <w:vAlign w:val="center"/>
          </w:tcPr>
          <w:p w14:paraId="6F1652D9" w14:textId="58E4D84E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0.08</w:t>
            </w:r>
          </w:p>
        </w:tc>
        <w:tc>
          <w:tcPr>
            <w:tcW w:w="1179" w:type="dxa"/>
            <w:vAlign w:val="center"/>
          </w:tcPr>
          <w:p w14:paraId="4675418C" w14:textId="45F99F25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0.16</w:t>
            </w:r>
          </w:p>
        </w:tc>
        <w:tc>
          <w:tcPr>
            <w:tcW w:w="1180" w:type="dxa"/>
            <w:vAlign w:val="center"/>
          </w:tcPr>
          <w:p w14:paraId="1B60754C" w14:textId="0B695893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5e-3</w:t>
            </w:r>
          </w:p>
        </w:tc>
        <w:tc>
          <w:tcPr>
            <w:tcW w:w="1179" w:type="dxa"/>
            <w:vAlign w:val="center"/>
          </w:tcPr>
          <w:p w14:paraId="5E80AB7D" w14:textId="70F65CB9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0.08</w:t>
            </w:r>
          </w:p>
        </w:tc>
        <w:tc>
          <w:tcPr>
            <w:tcW w:w="1180" w:type="dxa"/>
            <w:vAlign w:val="center"/>
          </w:tcPr>
          <w:p w14:paraId="093FD42C" w14:textId="32F4A135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0.71</w:t>
            </w:r>
          </w:p>
        </w:tc>
        <w:tc>
          <w:tcPr>
            <w:tcW w:w="1179" w:type="dxa"/>
            <w:vAlign w:val="center"/>
          </w:tcPr>
          <w:p w14:paraId="70BB55D4" w14:textId="28C53AF7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0.44</w:t>
            </w:r>
          </w:p>
        </w:tc>
        <w:tc>
          <w:tcPr>
            <w:tcW w:w="1552" w:type="dxa"/>
            <w:vAlign w:val="center"/>
          </w:tcPr>
          <w:p w14:paraId="5DD8888B" w14:textId="3233F2E4" w:rsidR="00607249" w:rsidRPr="004D0244" w:rsidRDefault="003A338B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0.25</w:t>
            </w:r>
          </w:p>
        </w:tc>
      </w:tr>
      <w:tr w:rsidR="00607249" w:rsidRPr="004D0244" w14:paraId="705FF0D1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4B1A3361" w14:textId="37B710D6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GBM (N = 152)</w:t>
            </w:r>
          </w:p>
        </w:tc>
        <w:tc>
          <w:tcPr>
            <w:tcW w:w="1442" w:type="dxa"/>
            <w:vAlign w:val="center"/>
          </w:tcPr>
          <w:p w14:paraId="6BE6A175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4731F398" w14:textId="09CCE9E9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625AE283" w14:textId="494F1E52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1.85 (1.16-2.94)</w:t>
            </w:r>
          </w:p>
        </w:tc>
        <w:tc>
          <w:tcPr>
            <w:tcW w:w="1180" w:type="dxa"/>
            <w:vAlign w:val="center"/>
          </w:tcPr>
          <w:p w14:paraId="53B0A2B1" w14:textId="33362CB4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1.11 (0.91-1.33)</w:t>
            </w:r>
          </w:p>
        </w:tc>
        <w:tc>
          <w:tcPr>
            <w:tcW w:w="1179" w:type="dxa"/>
            <w:vAlign w:val="center"/>
          </w:tcPr>
          <w:p w14:paraId="3A5E37BE" w14:textId="6B3B9241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1.06 (0.90-1.26)</w:t>
            </w:r>
          </w:p>
        </w:tc>
        <w:tc>
          <w:tcPr>
            <w:tcW w:w="1180" w:type="dxa"/>
            <w:vAlign w:val="center"/>
          </w:tcPr>
          <w:p w14:paraId="4B8D4CE3" w14:textId="684B3A36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1.16 (0.98-1.36)</w:t>
            </w:r>
          </w:p>
        </w:tc>
        <w:tc>
          <w:tcPr>
            <w:tcW w:w="1179" w:type="dxa"/>
            <w:vAlign w:val="center"/>
          </w:tcPr>
          <w:p w14:paraId="06CB8AA4" w14:textId="6EA0926F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1.03 (0.87-1.23)</w:t>
            </w:r>
          </w:p>
        </w:tc>
        <w:tc>
          <w:tcPr>
            <w:tcW w:w="1180" w:type="dxa"/>
            <w:vAlign w:val="center"/>
          </w:tcPr>
          <w:p w14:paraId="499277D1" w14:textId="508C2253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1.18 (0.98-1.43)</w:t>
            </w:r>
          </w:p>
        </w:tc>
        <w:tc>
          <w:tcPr>
            <w:tcW w:w="1179" w:type="dxa"/>
            <w:vAlign w:val="center"/>
          </w:tcPr>
          <w:p w14:paraId="130B5649" w14:textId="18B9A1CB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1.09 (0.93-1.28)</w:t>
            </w:r>
          </w:p>
        </w:tc>
        <w:tc>
          <w:tcPr>
            <w:tcW w:w="1552" w:type="dxa"/>
            <w:vAlign w:val="center"/>
          </w:tcPr>
          <w:p w14:paraId="34F9DB54" w14:textId="284A6711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1.14 (0.96-1.34)</w:t>
            </w:r>
          </w:p>
        </w:tc>
      </w:tr>
      <w:tr w:rsidR="00607249" w:rsidRPr="004D0244" w14:paraId="7494BE50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4CB6ACF4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1715E4D6" w14:textId="15365269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3DF89133" w14:textId="335EB7EB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9e-3</w:t>
            </w:r>
          </w:p>
        </w:tc>
        <w:tc>
          <w:tcPr>
            <w:tcW w:w="1180" w:type="dxa"/>
            <w:vAlign w:val="center"/>
          </w:tcPr>
          <w:p w14:paraId="03E738DC" w14:textId="4F0E063B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0.29</w:t>
            </w:r>
          </w:p>
        </w:tc>
        <w:tc>
          <w:tcPr>
            <w:tcW w:w="1179" w:type="dxa"/>
            <w:vAlign w:val="center"/>
          </w:tcPr>
          <w:p w14:paraId="587CEF8A" w14:textId="38116118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0.46</w:t>
            </w:r>
          </w:p>
        </w:tc>
        <w:tc>
          <w:tcPr>
            <w:tcW w:w="1180" w:type="dxa"/>
            <w:vAlign w:val="center"/>
          </w:tcPr>
          <w:p w14:paraId="4BFE73FF" w14:textId="4569DFA3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0.08</w:t>
            </w:r>
          </w:p>
        </w:tc>
        <w:tc>
          <w:tcPr>
            <w:tcW w:w="1179" w:type="dxa"/>
            <w:vAlign w:val="center"/>
          </w:tcPr>
          <w:p w14:paraId="7BB4E8EE" w14:textId="479400FC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1180" w:type="dxa"/>
            <w:vAlign w:val="center"/>
          </w:tcPr>
          <w:p w14:paraId="6658F6DB" w14:textId="0E7EFF54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0.08</w:t>
            </w:r>
          </w:p>
        </w:tc>
        <w:tc>
          <w:tcPr>
            <w:tcW w:w="1179" w:type="dxa"/>
            <w:vAlign w:val="center"/>
          </w:tcPr>
          <w:p w14:paraId="7E032E42" w14:textId="6DA133B8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1552" w:type="dxa"/>
            <w:vAlign w:val="center"/>
          </w:tcPr>
          <w:p w14:paraId="5B12A019" w14:textId="3FA40872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0.12</w:t>
            </w:r>
          </w:p>
        </w:tc>
      </w:tr>
      <w:tr w:rsidR="00607249" w:rsidRPr="004D0244" w14:paraId="0207ED48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3939B0A1" w14:textId="5A5A304B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Head and neck (N = 520)</w:t>
            </w:r>
          </w:p>
        </w:tc>
        <w:tc>
          <w:tcPr>
            <w:tcW w:w="1442" w:type="dxa"/>
            <w:vAlign w:val="center"/>
          </w:tcPr>
          <w:p w14:paraId="60F48F40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7539E980" w14:textId="21286464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49BFCB9C" w14:textId="6E97D6E7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0.60</w:t>
            </w:r>
            <w:r w:rsidR="00AC61A5" w:rsidRPr="004D024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(0.43-0.83)</w:t>
            </w:r>
          </w:p>
        </w:tc>
        <w:tc>
          <w:tcPr>
            <w:tcW w:w="1180" w:type="dxa"/>
            <w:vAlign w:val="center"/>
          </w:tcPr>
          <w:p w14:paraId="5DF3001A" w14:textId="135A3C99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0.77</w:t>
            </w:r>
            <w:r w:rsidR="00AC61A5" w:rsidRPr="004D0244">
              <w:rPr>
                <w:sz w:val="21"/>
                <w:szCs w:val="21"/>
              </w:rPr>
              <w:t xml:space="preserve"> (0.68-0.88)</w:t>
            </w:r>
          </w:p>
        </w:tc>
        <w:tc>
          <w:tcPr>
            <w:tcW w:w="1179" w:type="dxa"/>
            <w:vAlign w:val="center"/>
          </w:tcPr>
          <w:p w14:paraId="4E57DCE1" w14:textId="0B2B8CD3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0.87</w:t>
            </w:r>
            <w:r w:rsidR="00AC61A5" w:rsidRPr="004D0244">
              <w:rPr>
                <w:sz w:val="21"/>
                <w:szCs w:val="21"/>
              </w:rPr>
              <w:t xml:space="preserve"> (0.77-0.98)</w:t>
            </w:r>
          </w:p>
        </w:tc>
        <w:tc>
          <w:tcPr>
            <w:tcW w:w="1180" w:type="dxa"/>
            <w:vAlign w:val="center"/>
          </w:tcPr>
          <w:p w14:paraId="1BC1921C" w14:textId="3F093362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0.78</w:t>
            </w:r>
            <w:r w:rsidR="00AC61A5" w:rsidRPr="004D0244">
              <w:rPr>
                <w:sz w:val="21"/>
                <w:szCs w:val="21"/>
              </w:rPr>
              <w:t xml:space="preserve"> (0.69-0.88)</w:t>
            </w:r>
          </w:p>
        </w:tc>
        <w:tc>
          <w:tcPr>
            <w:tcW w:w="1179" w:type="dxa"/>
            <w:vAlign w:val="center"/>
          </w:tcPr>
          <w:p w14:paraId="6C0F0500" w14:textId="3F684019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0.93</w:t>
            </w:r>
            <w:r w:rsidR="00AC61A5" w:rsidRPr="004D0244">
              <w:rPr>
                <w:sz w:val="21"/>
                <w:szCs w:val="21"/>
              </w:rPr>
              <w:t xml:space="preserve"> (0.82-1.04)</w:t>
            </w:r>
          </w:p>
        </w:tc>
        <w:tc>
          <w:tcPr>
            <w:tcW w:w="1180" w:type="dxa"/>
            <w:vAlign w:val="center"/>
          </w:tcPr>
          <w:p w14:paraId="173FC01F" w14:textId="23388701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0.97 (0.86-1.09)</w:t>
            </w:r>
          </w:p>
        </w:tc>
        <w:tc>
          <w:tcPr>
            <w:tcW w:w="1179" w:type="dxa"/>
            <w:vAlign w:val="center"/>
          </w:tcPr>
          <w:p w14:paraId="03BA2721" w14:textId="0FB99D89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0.88 (0.78-0.99)</w:t>
            </w:r>
          </w:p>
        </w:tc>
        <w:tc>
          <w:tcPr>
            <w:tcW w:w="1552" w:type="dxa"/>
            <w:vAlign w:val="center"/>
          </w:tcPr>
          <w:p w14:paraId="177BC381" w14:textId="243525AB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0.83 (0.73-0.93)</w:t>
            </w:r>
          </w:p>
        </w:tc>
      </w:tr>
      <w:tr w:rsidR="00607249" w:rsidRPr="004D0244" w14:paraId="6878F9F3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4F0A7756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5F90F90E" w14:textId="25A01783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57AF6D9E" w14:textId="7C0D7BEB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2e-3</w:t>
            </w:r>
          </w:p>
        </w:tc>
        <w:tc>
          <w:tcPr>
            <w:tcW w:w="1180" w:type="dxa"/>
            <w:vAlign w:val="center"/>
          </w:tcPr>
          <w:p w14:paraId="000D36F2" w14:textId="18AEBFD2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8.71e-5</w:t>
            </w:r>
          </w:p>
        </w:tc>
        <w:tc>
          <w:tcPr>
            <w:tcW w:w="1179" w:type="dxa"/>
            <w:vAlign w:val="center"/>
          </w:tcPr>
          <w:p w14:paraId="16018EA6" w14:textId="6B18FB9E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0.02</w:t>
            </w:r>
          </w:p>
        </w:tc>
        <w:tc>
          <w:tcPr>
            <w:tcW w:w="1180" w:type="dxa"/>
            <w:vAlign w:val="center"/>
          </w:tcPr>
          <w:p w14:paraId="54CA3AA4" w14:textId="18030CA7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7.53e-05</w:t>
            </w:r>
          </w:p>
        </w:tc>
        <w:tc>
          <w:tcPr>
            <w:tcW w:w="1179" w:type="dxa"/>
            <w:vAlign w:val="center"/>
          </w:tcPr>
          <w:p w14:paraId="6D387FE2" w14:textId="15780E9C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0.21</w:t>
            </w:r>
          </w:p>
        </w:tc>
        <w:tc>
          <w:tcPr>
            <w:tcW w:w="1180" w:type="dxa"/>
            <w:vAlign w:val="center"/>
          </w:tcPr>
          <w:p w14:paraId="2B8EF4B8" w14:textId="4D78D21B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0.56</w:t>
            </w:r>
          </w:p>
        </w:tc>
        <w:tc>
          <w:tcPr>
            <w:tcW w:w="1179" w:type="dxa"/>
            <w:vAlign w:val="center"/>
          </w:tcPr>
          <w:p w14:paraId="264EF4D0" w14:textId="3B8C4DB4" w:rsidR="00607249" w:rsidRPr="004D0244" w:rsidRDefault="005C0514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0.04</w:t>
            </w:r>
          </w:p>
        </w:tc>
        <w:tc>
          <w:tcPr>
            <w:tcW w:w="1552" w:type="dxa"/>
            <w:vAlign w:val="center"/>
          </w:tcPr>
          <w:p w14:paraId="3E128B5B" w14:textId="400C49D6" w:rsidR="00607249" w:rsidRPr="004D0244" w:rsidRDefault="005C051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2.6e-3</w:t>
            </w:r>
          </w:p>
        </w:tc>
      </w:tr>
      <w:tr w:rsidR="00607249" w:rsidRPr="004D0244" w14:paraId="6D216E9E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73CF64C4" w14:textId="3AEBDFA8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Clear cell renal carcinoma (N = 533)</w:t>
            </w:r>
          </w:p>
        </w:tc>
        <w:tc>
          <w:tcPr>
            <w:tcW w:w="1442" w:type="dxa"/>
            <w:vAlign w:val="center"/>
          </w:tcPr>
          <w:p w14:paraId="66AE270B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7659A8EA" w14:textId="421CD193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68B200A2" w14:textId="6E61ECDF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0.57 (0.43-0.75)</w:t>
            </w:r>
          </w:p>
        </w:tc>
        <w:tc>
          <w:tcPr>
            <w:tcW w:w="1180" w:type="dxa"/>
            <w:vAlign w:val="center"/>
          </w:tcPr>
          <w:p w14:paraId="0FCF28C9" w14:textId="6A1F4366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1.20 (1.06-1.37)</w:t>
            </w:r>
          </w:p>
        </w:tc>
        <w:tc>
          <w:tcPr>
            <w:tcW w:w="1179" w:type="dxa"/>
            <w:vAlign w:val="center"/>
          </w:tcPr>
          <w:p w14:paraId="195C6A02" w14:textId="4F7E65D7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1.13 (0.99-1.29)</w:t>
            </w:r>
          </w:p>
        </w:tc>
        <w:tc>
          <w:tcPr>
            <w:tcW w:w="1180" w:type="dxa"/>
            <w:vAlign w:val="center"/>
          </w:tcPr>
          <w:p w14:paraId="095B910B" w14:textId="23395A85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1.27 (1.03-1.47)</w:t>
            </w:r>
          </w:p>
        </w:tc>
        <w:tc>
          <w:tcPr>
            <w:tcW w:w="1179" w:type="dxa"/>
            <w:vAlign w:val="center"/>
          </w:tcPr>
          <w:p w14:paraId="18D7FCF5" w14:textId="03D66084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1.09 (0.96-1.24)</w:t>
            </w:r>
          </w:p>
        </w:tc>
        <w:tc>
          <w:tcPr>
            <w:tcW w:w="1180" w:type="dxa"/>
            <w:vAlign w:val="center"/>
          </w:tcPr>
          <w:p w14:paraId="3110120E" w14:textId="119B6E0C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1.16 (1.01-1.32)</w:t>
            </w:r>
          </w:p>
        </w:tc>
        <w:tc>
          <w:tcPr>
            <w:tcW w:w="1179" w:type="dxa"/>
            <w:vAlign w:val="center"/>
          </w:tcPr>
          <w:p w14:paraId="50916EC3" w14:textId="495DB8E5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1.13 (0.99-1.29)</w:t>
            </w:r>
          </w:p>
        </w:tc>
        <w:tc>
          <w:tcPr>
            <w:tcW w:w="1552" w:type="dxa"/>
            <w:vAlign w:val="center"/>
          </w:tcPr>
          <w:p w14:paraId="76531A36" w14:textId="7EE956B9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1.14 (1.01-1.30)</w:t>
            </w:r>
          </w:p>
        </w:tc>
      </w:tr>
      <w:tr w:rsidR="00607249" w:rsidRPr="004D0244" w14:paraId="330C233F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774586F1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4156C8D5" w14:textId="66A0C28D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396361D4" w14:textId="74371B54" w:rsidR="00607249" w:rsidRPr="004D0244" w:rsidRDefault="00AC61A5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4.61e-5</w:t>
            </w:r>
          </w:p>
        </w:tc>
        <w:tc>
          <w:tcPr>
            <w:tcW w:w="1180" w:type="dxa"/>
            <w:vAlign w:val="center"/>
          </w:tcPr>
          <w:p w14:paraId="34ACE2AD" w14:textId="55ECB05F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5e-3</w:t>
            </w:r>
          </w:p>
        </w:tc>
        <w:tc>
          <w:tcPr>
            <w:tcW w:w="1179" w:type="dxa"/>
            <w:vAlign w:val="center"/>
          </w:tcPr>
          <w:p w14:paraId="6780C676" w14:textId="092B0EDE" w:rsidR="00607249" w:rsidRPr="004D0244" w:rsidRDefault="00AC61A5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0.06</w:t>
            </w:r>
          </w:p>
        </w:tc>
        <w:tc>
          <w:tcPr>
            <w:tcW w:w="1180" w:type="dxa"/>
            <w:vAlign w:val="center"/>
          </w:tcPr>
          <w:p w14:paraId="524A7EDF" w14:textId="69F73D4F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9.6e-4</w:t>
            </w:r>
          </w:p>
        </w:tc>
        <w:tc>
          <w:tcPr>
            <w:tcW w:w="1179" w:type="dxa"/>
            <w:vAlign w:val="center"/>
          </w:tcPr>
          <w:p w14:paraId="0EF22155" w14:textId="2D8280DD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0.19</w:t>
            </w:r>
          </w:p>
        </w:tc>
        <w:tc>
          <w:tcPr>
            <w:tcW w:w="1180" w:type="dxa"/>
            <w:vAlign w:val="center"/>
          </w:tcPr>
          <w:p w14:paraId="79F57811" w14:textId="413DC047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0.03</w:t>
            </w:r>
          </w:p>
        </w:tc>
        <w:tc>
          <w:tcPr>
            <w:tcW w:w="1179" w:type="dxa"/>
            <w:vAlign w:val="center"/>
          </w:tcPr>
          <w:p w14:paraId="590C1B3C" w14:textId="503A04AB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0.06</w:t>
            </w:r>
          </w:p>
        </w:tc>
        <w:tc>
          <w:tcPr>
            <w:tcW w:w="1552" w:type="dxa"/>
            <w:vAlign w:val="center"/>
          </w:tcPr>
          <w:p w14:paraId="407DBEC3" w14:textId="07917957" w:rsidR="00607249" w:rsidRPr="004D0244" w:rsidRDefault="00AC61A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0.04</w:t>
            </w:r>
          </w:p>
        </w:tc>
      </w:tr>
      <w:tr w:rsidR="00607249" w:rsidRPr="004D0244" w14:paraId="534D998D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2B22881E" w14:textId="4AABFC08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Papillary cell renal carcinoma (N = 290)</w:t>
            </w:r>
          </w:p>
        </w:tc>
        <w:tc>
          <w:tcPr>
            <w:tcW w:w="1442" w:type="dxa"/>
            <w:vAlign w:val="center"/>
          </w:tcPr>
          <w:p w14:paraId="567C43B5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66CCACA8" w14:textId="783E6CB0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550886FE" w14:textId="1A646A6A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2.24</w:t>
            </w:r>
            <w:r w:rsidR="00280602" w:rsidRPr="004D0244">
              <w:rPr>
                <w:sz w:val="21"/>
                <w:szCs w:val="21"/>
              </w:rPr>
              <w:t xml:space="preserve"> (1.41-3.57)</w:t>
            </w:r>
          </w:p>
        </w:tc>
        <w:tc>
          <w:tcPr>
            <w:tcW w:w="1180" w:type="dxa"/>
            <w:vAlign w:val="center"/>
          </w:tcPr>
          <w:p w14:paraId="432F8F92" w14:textId="335361BC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1.19 (0.95-1.52)</w:t>
            </w:r>
          </w:p>
        </w:tc>
        <w:tc>
          <w:tcPr>
            <w:tcW w:w="1179" w:type="dxa"/>
            <w:vAlign w:val="center"/>
          </w:tcPr>
          <w:p w14:paraId="12A3B0F4" w14:textId="49E5994C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1.04 (0.82-1.32)</w:t>
            </w:r>
          </w:p>
        </w:tc>
        <w:tc>
          <w:tcPr>
            <w:tcW w:w="1180" w:type="dxa"/>
            <w:vAlign w:val="center"/>
          </w:tcPr>
          <w:p w14:paraId="2CC83D1C" w14:textId="1D4055A1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1.22 (0.95-1.58)</w:t>
            </w:r>
          </w:p>
        </w:tc>
        <w:tc>
          <w:tcPr>
            <w:tcW w:w="1179" w:type="dxa"/>
            <w:vAlign w:val="center"/>
          </w:tcPr>
          <w:p w14:paraId="18DD250E" w14:textId="23894848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1.49 (1.27-1.76)</w:t>
            </w:r>
          </w:p>
        </w:tc>
        <w:tc>
          <w:tcPr>
            <w:tcW w:w="1180" w:type="dxa"/>
            <w:vAlign w:val="center"/>
          </w:tcPr>
          <w:p w14:paraId="76E3414E" w14:textId="48C5C992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1.04 (0.82-1.31)</w:t>
            </w:r>
          </w:p>
        </w:tc>
        <w:tc>
          <w:tcPr>
            <w:tcW w:w="1179" w:type="dxa"/>
            <w:vAlign w:val="center"/>
          </w:tcPr>
          <w:p w14:paraId="074D4886" w14:textId="0FDE48B1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1.12 (0.89-1.41)</w:t>
            </w:r>
          </w:p>
        </w:tc>
        <w:tc>
          <w:tcPr>
            <w:tcW w:w="1552" w:type="dxa"/>
            <w:vAlign w:val="center"/>
          </w:tcPr>
          <w:p w14:paraId="3AE3E178" w14:textId="4453903D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1.25 (1.02-1.52)</w:t>
            </w:r>
          </w:p>
        </w:tc>
      </w:tr>
      <w:tr w:rsidR="00607249" w:rsidRPr="004D0244" w14:paraId="69B9FA78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505C0B51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762AF30C" w14:textId="0DDC9866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68BB09BE" w14:textId="6549FE7F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6e-4</w:t>
            </w:r>
          </w:p>
        </w:tc>
        <w:tc>
          <w:tcPr>
            <w:tcW w:w="1180" w:type="dxa"/>
            <w:vAlign w:val="center"/>
          </w:tcPr>
          <w:p w14:paraId="6A71BDEC" w14:textId="751B17A0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0.13</w:t>
            </w:r>
          </w:p>
        </w:tc>
        <w:tc>
          <w:tcPr>
            <w:tcW w:w="1179" w:type="dxa"/>
            <w:vAlign w:val="center"/>
          </w:tcPr>
          <w:p w14:paraId="28900943" w14:textId="3D898E20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0.74</w:t>
            </w:r>
          </w:p>
        </w:tc>
        <w:tc>
          <w:tcPr>
            <w:tcW w:w="1180" w:type="dxa"/>
            <w:vAlign w:val="center"/>
          </w:tcPr>
          <w:p w14:paraId="38C012DA" w14:textId="664FBBD9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0.13</w:t>
            </w:r>
          </w:p>
        </w:tc>
        <w:tc>
          <w:tcPr>
            <w:tcW w:w="1179" w:type="dxa"/>
            <w:vAlign w:val="center"/>
          </w:tcPr>
          <w:p w14:paraId="3BA001EC" w14:textId="24AAE0E9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1.12e-6</w:t>
            </w:r>
          </w:p>
        </w:tc>
        <w:tc>
          <w:tcPr>
            <w:tcW w:w="1180" w:type="dxa"/>
            <w:vAlign w:val="center"/>
          </w:tcPr>
          <w:p w14:paraId="04769494" w14:textId="0765C1BB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0.73</w:t>
            </w:r>
          </w:p>
        </w:tc>
        <w:tc>
          <w:tcPr>
            <w:tcW w:w="1179" w:type="dxa"/>
            <w:vAlign w:val="center"/>
          </w:tcPr>
          <w:p w14:paraId="542E9D13" w14:textId="6E6AE2D9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0.31</w:t>
            </w:r>
          </w:p>
        </w:tc>
        <w:tc>
          <w:tcPr>
            <w:tcW w:w="1552" w:type="dxa"/>
            <w:vAlign w:val="center"/>
          </w:tcPr>
          <w:p w14:paraId="1B4CBB4B" w14:textId="0B12748B" w:rsidR="00607249" w:rsidRPr="004D0244" w:rsidRDefault="005207C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0.03</w:t>
            </w:r>
          </w:p>
        </w:tc>
      </w:tr>
      <w:tr w:rsidR="00607249" w:rsidRPr="004D0244" w14:paraId="0D93E7D8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0C558683" w14:textId="3DC8F386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Low grade glioma (N = 515)</w:t>
            </w:r>
          </w:p>
        </w:tc>
        <w:tc>
          <w:tcPr>
            <w:tcW w:w="1442" w:type="dxa"/>
            <w:vAlign w:val="center"/>
          </w:tcPr>
          <w:p w14:paraId="1D71A999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48160A09" w14:textId="2C84021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108BC8D3" w14:textId="53EA9E5C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1.16 (1.25-2.17)</w:t>
            </w:r>
          </w:p>
        </w:tc>
        <w:tc>
          <w:tcPr>
            <w:tcW w:w="1180" w:type="dxa"/>
            <w:vAlign w:val="center"/>
          </w:tcPr>
          <w:p w14:paraId="5DA3FA0D" w14:textId="3DBD2357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1.07 (0.92-1.24)</w:t>
            </w:r>
          </w:p>
        </w:tc>
        <w:tc>
          <w:tcPr>
            <w:tcW w:w="1179" w:type="dxa"/>
            <w:vAlign w:val="center"/>
          </w:tcPr>
          <w:p w14:paraId="76BCB5C9" w14:textId="12D62B18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1.35 (1.18-1.55)</w:t>
            </w:r>
          </w:p>
        </w:tc>
        <w:tc>
          <w:tcPr>
            <w:tcW w:w="1180" w:type="dxa"/>
            <w:vAlign w:val="center"/>
          </w:tcPr>
          <w:p w14:paraId="4096E3E5" w14:textId="2697E27F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1.07 (0.93-1.22)</w:t>
            </w:r>
          </w:p>
        </w:tc>
        <w:tc>
          <w:tcPr>
            <w:tcW w:w="1179" w:type="dxa"/>
            <w:vAlign w:val="center"/>
          </w:tcPr>
          <w:p w14:paraId="77B1960A" w14:textId="12A50415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1.50 (1.33-1.70)</w:t>
            </w:r>
          </w:p>
        </w:tc>
        <w:tc>
          <w:tcPr>
            <w:tcW w:w="1180" w:type="dxa"/>
            <w:vAlign w:val="center"/>
          </w:tcPr>
          <w:p w14:paraId="72D5F344" w14:textId="42E12F3D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1.37 (1.16-1.60)</w:t>
            </w:r>
          </w:p>
        </w:tc>
        <w:tc>
          <w:tcPr>
            <w:tcW w:w="1179" w:type="dxa"/>
            <w:vAlign w:val="center"/>
          </w:tcPr>
          <w:p w14:paraId="14E27ECD" w14:textId="733EFFD1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1.38 (1.21-1.57)</w:t>
            </w:r>
          </w:p>
        </w:tc>
        <w:tc>
          <w:tcPr>
            <w:tcW w:w="1552" w:type="dxa"/>
            <w:vAlign w:val="center"/>
          </w:tcPr>
          <w:p w14:paraId="50274521" w14:textId="6B171EF5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1.36 (1.20-1.56)</w:t>
            </w:r>
          </w:p>
        </w:tc>
      </w:tr>
      <w:tr w:rsidR="00607249" w:rsidRPr="004D0244" w14:paraId="48662B46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6FCEE608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6F5BA322" w14:textId="5F50E5F9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298E54A7" w14:textId="293E7DD7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4.4e-4</w:t>
            </w:r>
          </w:p>
        </w:tc>
        <w:tc>
          <w:tcPr>
            <w:tcW w:w="1180" w:type="dxa"/>
            <w:vAlign w:val="center"/>
          </w:tcPr>
          <w:p w14:paraId="5452438A" w14:textId="1EFFA22F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0.39</w:t>
            </w:r>
          </w:p>
        </w:tc>
        <w:tc>
          <w:tcPr>
            <w:tcW w:w="1179" w:type="dxa"/>
            <w:vAlign w:val="center"/>
          </w:tcPr>
          <w:p w14:paraId="1A95B1FD" w14:textId="5FD37BE4" w:rsidR="00760475" w:rsidRPr="004D0244" w:rsidRDefault="00760475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1.19e-5</w:t>
            </w:r>
          </w:p>
          <w:p w14:paraId="72F5D9CD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80" w:type="dxa"/>
            <w:vAlign w:val="center"/>
          </w:tcPr>
          <w:p w14:paraId="5CB1710D" w14:textId="427C2B4B" w:rsidR="00607249" w:rsidRPr="004D0244" w:rsidRDefault="00760475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0.36</w:t>
            </w:r>
          </w:p>
        </w:tc>
        <w:tc>
          <w:tcPr>
            <w:tcW w:w="1179" w:type="dxa"/>
            <w:vAlign w:val="center"/>
          </w:tcPr>
          <w:p w14:paraId="1E4AE900" w14:textId="4AAFACF1" w:rsidR="00607249" w:rsidRPr="004D0244" w:rsidRDefault="00760475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7.15e-11</w:t>
            </w:r>
          </w:p>
        </w:tc>
        <w:tc>
          <w:tcPr>
            <w:tcW w:w="1180" w:type="dxa"/>
            <w:vAlign w:val="center"/>
          </w:tcPr>
          <w:p w14:paraId="3AD96058" w14:textId="2984C001" w:rsidR="00607249" w:rsidRPr="004D0244" w:rsidRDefault="0076047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1.7e-4</w:t>
            </w:r>
          </w:p>
        </w:tc>
        <w:tc>
          <w:tcPr>
            <w:tcW w:w="1179" w:type="dxa"/>
            <w:vAlign w:val="center"/>
          </w:tcPr>
          <w:p w14:paraId="3E36D458" w14:textId="131579B5" w:rsidR="00760475" w:rsidRPr="004D0244" w:rsidRDefault="00760475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2.39e-6</w:t>
            </w:r>
          </w:p>
          <w:p w14:paraId="4051E46A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343183D5" w14:textId="2E73FC8C" w:rsidR="00760475" w:rsidRPr="004D0244" w:rsidRDefault="00760475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3.07e-6</w:t>
            </w:r>
          </w:p>
          <w:p w14:paraId="20B4852F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</w:tr>
      <w:tr w:rsidR="00607249" w:rsidRPr="004D0244" w14:paraId="35F77F6A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77DD3826" w14:textId="5E5FE7A8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Liver carcinoma (N = 371)</w:t>
            </w:r>
          </w:p>
        </w:tc>
        <w:tc>
          <w:tcPr>
            <w:tcW w:w="1442" w:type="dxa"/>
            <w:vAlign w:val="center"/>
          </w:tcPr>
          <w:p w14:paraId="51611C81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7CC00535" w14:textId="158F5828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6D94C8BF" w14:textId="6E7876D4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0.56 (0.41-0.74)</w:t>
            </w:r>
          </w:p>
        </w:tc>
        <w:tc>
          <w:tcPr>
            <w:tcW w:w="1180" w:type="dxa"/>
            <w:vAlign w:val="center"/>
          </w:tcPr>
          <w:p w14:paraId="7FE64962" w14:textId="4235EA1A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0.86 (0.74-0.99)</w:t>
            </w:r>
          </w:p>
        </w:tc>
        <w:tc>
          <w:tcPr>
            <w:tcW w:w="1179" w:type="dxa"/>
            <w:vAlign w:val="center"/>
          </w:tcPr>
          <w:p w14:paraId="409A3A80" w14:textId="78B93A6E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0.84 (0.73-0.97)</w:t>
            </w:r>
          </w:p>
        </w:tc>
        <w:tc>
          <w:tcPr>
            <w:tcW w:w="1180" w:type="dxa"/>
            <w:vAlign w:val="center"/>
          </w:tcPr>
          <w:p w14:paraId="77C30AC0" w14:textId="34C56E61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0.89 (0.78-1.02)</w:t>
            </w:r>
          </w:p>
        </w:tc>
        <w:tc>
          <w:tcPr>
            <w:tcW w:w="1179" w:type="dxa"/>
            <w:vAlign w:val="center"/>
          </w:tcPr>
          <w:p w14:paraId="1080682E" w14:textId="0296BC9B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0.89 (0.78-1.02)</w:t>
            </w:r>
          </w:p>
        </w:tc>
        <w:tc>
          <w:tcPr>
            <w:tcW w:w="1180" w:type="dxa"/>
            <w:vAlign w:val="center"/>
          </w:tcPr>
          <w:p w14:paraId="29296D13" w14:textId="715D773A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1.04 (0.91-1.19)</w:t>
            </w:r>
          </w:p>
        </w:tc>
        <w:tc>
          <w:tcPr>
            <w:tcW w:w="1179" w:type="dxa"/>
            <w:vAlign w:val="center"/>
          </w:tcPr>
          <w:p w14:paraId="354A4CDE" w14:textId="4936C4EC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0.85 (0.73-0.98)</w:t>
            </w:r>
          </w:p>
        </w:tc>
        <w:tc>
          <w:tcPr>
            <w:tcW w:w="1552" w:type="dxa"/>
            <w:vAlign w:val="center"/>
          </w:tcPr>
          <w:p w14:paraId="7E73A7C0" w14:textId="213C7DCE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0.80 (0.68-0.93)</w:t>
            </w:r>
          </w:p>
        </w:tc>
      </w:tr>
      <w:tr w:rsidR="00607249" w:rsidRPr="004D0244" w14:paraId="357BBB10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2B49ACA6" w14:textId="77777777" w:rsidR="00607249" w:rsidRPr="004D0244" w:rsidRDefault="00607249" w:rsidP="004D024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44712D27" w14:textId="3735C176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44DE0AA2" w14:textId="35ADC7A9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1.1e-4</w:t>
            </w:r>
          </w:p>
        </w:tc>
        <w:tc>
          <w:tcPr>
            <w:tcW w:w="1180" w:type="dxa"/>
            <w:vAlign w:val="center"/>
          </w:tcPr>
          <w:p w14:paraId="154ABE0C" w14:textId="0D3A2F10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0.04</w:t>
            </w:r>
          </w:p>
        </w:tc>
        <w:tc>
          <w:tcPr>
            <w:tcW w:w="1179" w:type="dxa"/>
            <w:vAlign w:val="center"/>
          </w:tcPr>
          <w:p w14:paraId="6F6999FD" w14:textId="3E0EBBB3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0.02</w:t>
            </w:r>
          </w:p>
        </w:tc>
        <w:tc>
          <w:tcPr>
            <w:tcW w:w="1180" w:type="dxa"/>
            <w:vAlign w:val="center"/>
          </w:tcPr>
          <w:p w14:paraId="414571A0" w14:textId="43F0AA62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0.11</w:t>
            </w:r>
          </w:p>
        </w:tc>
        <w:tc>
          <w:tcPr>
            <w:tcW w:w="1179" w:type="dxa"/>
            <w:vAlign w:val="center"/>
          </w:tcPr>
          <w:p w14:paraId="2024E490" w14:textId="5BEE9FC6" w:rsidR="00607249" w:rsidRPr="004D0244" w:rsidRDefault="00364983" w:rsidP="004D0244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4D0244">
              <w:rPr>
                <w:rFonts w:ascii="Calibri" w:hAnsi="Calibri" w:cs="Calibri"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1180" w:type="dxa"/>
            <w:vAlign w:val="center"/>
          </w:tcPr>
          <w:p w14:paraId="42612F32" w14:textId="6C6D053C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0.51</w:t>
            </w:r>
          </w:p>
        </w:tc>
        <w:tc>
          <w:tcPr>
            <w:tcW w:w="1179" w:type="dxa"/>
            <w:vAlign w:val="center"/>
          </w:tcPr>
          <w:p w14:paraId="255C6490" w14:textId="1C8EEDFC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0.02</w:t>
            </w:r>
          </w:p>
        </w:tc>
        <w:tc>
          <w:tcPr>
            <w:tcW w:w="1552" w:type="dxa"/>
            <w:vAlign w:val="center"/>
          </w:tcPr>
          <w:p w14:paraId="648AA228" w14:textId="110D0A08" w:rsidR="00607249" w:rsidRPr="004D0244" w:rsidRDefault="00364983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0.003</w:t>
            </w:r>
          </w:p>
        </w:tc>
      </w:tr>
      <w:tr w:rsidR="00607249" w:rsidRPr="004D0244" w14:paraId="2627AE93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30343196" w14:textId="400E5502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Lung adenocarcinoma (N = 515)</w:t>
            </w:r>
          </w:p>
        </w:tc>
        <w:tc>
          <w:tcPr>
            <w:tcW w:w="1442" w:type="dxa"/>
            <w:vAlign w:val="center"/>
          </w:tcPr>
          <w:p w14:paraId="045189BB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5D5F0947" w14:textId="471D6EAD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21F3D511" w14:textId="5BB15851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0.74 (0.58-0.95)</w:t>
            </w:r>
          </w:p>
        </w:tc>
        <w:tc>
          <w:tcPr>
            <w:tcW w:w="1180" w:type="dxa"/>
            <w:vAlign w:val="center"/>
          </w:tcPr>
          <w:p w14:paraId="2241B2B6" w14:textId="682CBA94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0.99</w:t>
            </w:r>
            <w:r w:rsidR="00CB5CEC" w:rsidRPr="004D0244">
              <w:rPr>
                <w:sz w:val="21"/>
                <w:szCs w:val="21"/>
              </w:rPr>
              <w:t xml:space="preserve"> (0.88-1.12)</w:t>
            </w:r>
          </w:p>
        </w:tc>
        <w:tc>
          <w:tcPr>
            <w:tcW w:w="1179" w:type="dxa"/>
            <w:vAlign w:val="center"/>
          </w:tcPr>
          <w:p w14:paraId="4D71B92C" w14:textId="1A57A269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0.96</w:t>
            </w:r>
            <w:r w:rsidR="00CB5CEC" w:rsidRPr="004D0244">
              <w:rPr>
                <w:sz w:val="21"/>
                <w:szCs w:val="21"/>
              </w:rPr>
              <w:t xml:space="preserve"> (0.85-1.08)</w:t>
            </w:r>
          </w:p>
        </w:tc>
        <w:tc>
          <w:tcPr>
            <w:tcW w:w="1180" w:type="dxa"/>
            <w:vAlign w:val="center"/>
          </w:tcPr>
          <w:p w14:paraId="1ED9AAA6" w14:textId="117405CB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0.94</w:t>
            </w:r>
            <w:r w:rsidR="00CB5CEC" w:rsidRPr="004D0244">
              <w:rPr>
                <w:sz w:val="21"/>
                <w:szCs w:val="21"/>
              </w:rPr>
              <w:t xml:space="preserve"> (0.84-1.06)</w:t>
            </w:r>
          </w:p>
        </w:tc>
        <w:tc>
          <w:tcPr>
            <w:tcW w:w="1179" w:type="dxa"/>
            <w:vAlign w:val="center"/>
          </w:tcPr>
          <w:p w14:paraId="1F7457BB" w14:textId="28E8068C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1.06</w:t>
            </w:r>
            <w:r w:rsidR="00CB5CEC" w:rsidRPr="004D0244">
              <w:rPr>
                <w:sz w:val="21"/>
                <w:szCs w:val="21"/>
              </w:rPr>
              <w:t xml:space="preserve"> (0.94-1.20)</w:t>
            </w:r>
          </w:p>
        </w:tc>
        <w:tc>
          <w:tcPr>
            <w:tcW w:w="1180" w:type="dxa"/>
            <w:vAlign w:val="center"/>
          </w:tcPr>
          <w:p w14:paraId="4D5667F7" w14:textId="0AF74797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0.96</w:t>
            </w:r>
            <w:r w:rsidR="00CB5CEC" w:rsidRPr="004D0244">
              <w:rPr>
                <w:sz w:val="21"/>
                <w:szCs w:val="21"/>
              </w:rPr>
              <w:t xml:space="preserve"> (0.85-1.07)</w:t>
            </w:r>
          </w:p>
        </w:tc>
        <w:tc>
          <w:tcPr>
            <w:tcW w:w="1179" w:type="dxa"/>
            <w:vAlign w:val="center"/>
          </w:tcPr>
          <w:p w14:paraId="06DF5011" w14:textId="254C7BC6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0.97</w:t>
            </w:r>
            <w:r w:rsidR="00CB5CEC" w:rsidRPr="004D0244">
              <w:rPr>
                <w:sz w:val="21"/>
                <w:szCs w:val="21"/>
              </w:rPr>
              <w:t xml:space="preserve"> (0.86-1.09)</w:t>
            </w:r>
          </w:p>
        </w:tc>
        <w:tc>
          <w:tcPr>
            <w:tcW w:w="1552" w:type="dxa"/>
            <w:vAlign w:val="center"/>
          </w:tcPr>
          <w:p w14:paraId="400F4DC7" w14:textId="6A7475FC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0.93</w:t>
            </w:r>
            <w:r w:rsidR="00CB5CEC" w:rsidRPr="004D0244">
              <w:rPr>
                <w:sz w:val="21"/>
                <w:szCs w:val="21"/>
              </w:rPr>
              <w:t xml:space="preserve"> (0.82-1.05)</w:t>
            </w:r>
          </w:p>
        </w:tc>
      </w:tr>
      <w:tr w:rsidR="00607249" w:rsidRPr="004D0244" w14:paraId="5194C56C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0CD69D3E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205B1D54" w14:textId="4F2BAEF9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6280F622" w14:textId="5DFD09BB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0.02</w:t>
            </w:r>
          </w:p>
        </w:tc>
        <w:tc>
          <w:tcPr>
            <w:tcW w:w="1180" w:type="dxa"/>
            <w:vAlign w:val="center"/>
          </w:tcPr>
          <w:p w14:paraId="086F4F4C" w14:textId="33BE637D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0.89</w:t>
            </w:r>
          </w:p>
        </w:tc>
        <w:tc>
          <w:tcPr>
            <w:tcW w:w="1179" w:type="dxa"/>
            <w:vAlign w:val="center"/>
          </w:tcPr>
          <w:p w14:paraId="3141BB07" w14:textId="30E9A893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0.51</w:t>
            </w:r>
          </w:p>
        </w:tc>
        <w:tc>
          <w:tcPr>
            <w:tcW w:w="1180" w:type="dxa"/>
            <w:vAlign w:val="center"/>
          </w:tcPr>
          <w:p w14:paraId="41B0B9A9" w14:textId="59714E08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0.34</w:t>
            </w:r>
          </w:p>
        </w:tc>
        <w:tc>
          <w:tcPr>
            <w:tcW w:w="1179" w:type="dxa"/>
            <w:vAlign w:val="center"/>
          </w:tcPr>
          <w:p w14:paraId="33CF5220" w14:textId="09A0C6E7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0.35</w:t>
            </w:r>
          </w:p>
        </w:tc>
        <w:tc>
          <w:tcPr>
            <w:tcW w:w="1180" w:type="dxa"/>
            <w:vAlign w:val="center"/>
          </w:tcPr>
          <w:p w14:paraId="338E6546" w14:textId="7E918191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0.42</w:t>
            </w:r>
          </w:p>
        </w:tc>
        <w:tc>
          <w:tcPr>
            <w:tcW w:w="1179" w:type="dxa"/>
            <w:vAlign w:val="center"/>
          </w:tcPr>
          <w:p w14:paraId="78D00B7D" w14:textId="7C481057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0.57</w:t>
            </w:r>
          </w:p>
        </w:tc>
        <w:tc>
          <w:tcPr>
            <w:tcW w:w="1552" w:type="dxa"/>
            <w:vAlign w:val="center"/>
          </w:tcPr>
          <w:p w14:paraId="6055AB2D" w14:textId="3F087CBF" w:rsidR="00607249" w:rsidRPr="004D0244" w:rsidRDefault="00C04E16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0.25</w:t>
            </w:r>
          </w:p>
        </w:tc>
      </w:tr>
      <w:tr w:rsidR="00607249" w:rsidRPr="004D0244" w14:paraId="125D0DD6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736CB4F6" w14:textId="395D6C6B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Lung squamous cell carcinoma (N = 501)</w:t>
            </w:r>
          </w:p>
        </w:tc>
        <w:tc>
          <w:tcPr>
            <w:tcW w:w="1442" w:type="dxa"/>
            <w:vAlign w:val="center"/>
          </w:tcPr>
          <w:p w14:paraId="2DDF3EF8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2C674072" w14:textId="687F7F84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102031A7" w14:textId="30C56C99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0.74 (0.56-0.97)</w:t>
            </w:r>
          </w:p>
        </w:tc>
        <w:tc>
          <w:tcPr>
            <w:tcW w:w="1180" w:type="dxa"/>
            <w:vAlign w:val="center"/>
          </w:tcPr>
          <w:p w14:paraId="3E1D9E26" w14:textId="2E96BCBE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0.92 (0.81-1.05)</w:t>
            </w:r>
          </w:p>
        </w:tc>
        <w:tc>
          <w:tcPr>
            <w:tcW w:w="1179" w:type="dxa"/>
            <w:vAlign w:val="center"/>
          </w:tcPr>
          <w:p w14:paraId="1148E06A" w14:textId="7853F8DD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0.97 (0.85-1.1)</w:t>
            </w:r>
          </w:p>
        </w:tc>
        <w:tc>
          <w:tcPr>
            <w:tcW w:w="1180" w:type="dxa"/>
            <w:vAlign w:val="center"/>
          </w:tcPr>
          <w:p w14:paraId="33D5F65C" w14:textId="14AB7260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1.01 (0.89-1.15)</w:t>
            </w:r>
          </w:p>
        </w:tc>
        <w:tc>
          <w:tcPr>
            <w:tcW w:w="1179" w:type="dxa"/>
            <w:vAlign w:val="center"/>
          </w:tcPr>
          <w:p w14:paraId="3258F593" w14:textId="218A6FE4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0.96 (0.84-1.09)</w:t>
            </w:r>
          </w:p>
        </w:tc>
        <w:tc>
          <w:tcPr>
            <w:tcW w:w="1180" w:type="dxa"/>
            <w:vAlign w:val="center"/>
          </w:tcPr>
          <w:p w14:paraId="19D1CD30" w14:textId="39E02E51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1.02 (0.90-1.16)</w:t>
            </w:r>
          </w:p>
        </w:tc>
        <w:tc>
          <w:tcPr>
            <w:tcW w:w="1179" w:type="dxa"/>
            <w:vAlign w:val="center"/>
          </w:tcPr>
          <w:p w14:paraId="20B97A8A" w14:textId="35C91F3E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0.99 (0.88-1.13)</w:t>
            </w:r>
          </w:p>
        </w:tc>
        <w:tc>
          <w:tcPr>
            <w:tcW w:w="1552" w:type="dxa"/>
            <w:vAlign w:val="center"/>
          </w:tcPr>
          <w:p w14:paraId="069EBA48" w14:textId="33A3BEB0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0.96 (0.84-1.09)</w:t>
            </w:r>
          </w:p>
        </w:tc>
      </w:tr>
      <w:tr w:rsidR="00607249" w:rsidRPr="004D0244" w14:paraId="7AD5BBBF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73FB5C26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0D0B20EF" w14:textId="7E4BD978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7EFB1F80" w14:textId="5C2A3CED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0.03</w:t>
            </w:r>
          </w:p>
        </w:tc>
        <w:tc>
          <w:tcPr>
            <w:tcW w:w="1180" w:type="dxa"/>
            <w:vAlign w:val="center"/>
          </w:tcPr>
          <w:p w14:paraId="02F477ED" w14:textId="196AD56B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0.23</w:t>
            </w:r>
          </w:p>
        </w:tc>
        <w:tc>
          <w:tcPr>
            <w:tcW w:w="1179" w:type="dxa"/>
            <w:vAlign w:val="center"/>
          </w:tcPr>
          <w:p w14:paraId="77A96D7A" w14:textId="435E0FF1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0.60</w:t>
            </w:r>
          </w:p>
        </w:tc>
        <w:tc>
          <w:tcPr>
            <w:tcW w:w="1180" w:type="dxa"/>
            <w:vAlign w:val="center"/>
          </w:tcPr>
          <w:p w14:paraId="39D9CBDF" w14:textId="7E598FFE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0.83</w:t>
            </w:r>
          </w:p>
        </w:tc>
        <w:tc>
          <w:tcPr>
            <w:tcW w:w="1179" w:type="dxa"/>
            <w:vAlign w:val="center"/>
          </w:tcPr>
          <w:p w14:paraId="736EFFCD" w14:textId="312E4133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0.55</w:t>
            </w:r>
          </w:p>
        </w:tc>
        <w:tc>
          <w:tcPr>
            <w:tcW w:w="1180" w:type="dxa"/>
            <w:vAlign w:val="center"/>
          </w:tcPr>
          <w:p w14:paraId="04585ADB" w14:textId="218EF2B9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0.72</w:t>
            </w:r>
          </w:p>
        </w:tc>
        <w:tc>
          <w:tcPr>
            <w:tcW w:w="1179" w:type="dxa"/>
            <w:vAlign w:val="center"/>
          </w:tcPr>
          <w:p w14:paraId="4CA22EF1" w14:textId="0A2B8663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0.92</w:t>
            </w:r>
          </w:p>
        </w:tc>
        <w:tc>
          <w:tcPr>
            <w:tcW w:w="1552" w:type="dxa"/>
            <w:vAlign w:val="center"/>
          </w:tcPr>
          <w:p w14:paraId="04EFB3EA" w14:textId="6660BE9D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0.96</w:t>
            </w:r>
          </w:p>
        </w:tc>
      </w:tr>
      <w:tr w:rsidR="00607249" w:rsidRPr="004D0244" w14:paraId="387B434F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1AD8765F" w14:textId="128F3F4C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Melanoma (N = 102)</w:t>
            </w:r>
          </w:p>
        </w:tc>
        <w:tc>
          <w:tcPr>
            <w:tcW w:w="1442" w:type="dxa"/>
            <w:vAlign w:val="center"/>
          </w:tcPr>
          <w:p w14:paraId="6BEA765E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7D41DDA5" w14:textId="1CCBED76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62E0F98D" w14:textId="4A56AB69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0.45 (0.22-0.89)</w:t>
            </w:r>
          </w:p>
        </w:tc>
        <w:tc>
          <w:tcPr>
            <w:tcW w:w="1180" w:type="dxa"/>
            <w:vAlign w:val="center"/>
          </w:tcPr>
          <w:p w14:paraId="6BD284BD" w14:textId="5E65C881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0.76 (0.77-1.05)</w:t>
            </w:r>
          </w:p>
        </w:tc>
        <w:tc>
          <w:tcPr>
            <w:tcW w:w="1179" w:type="dxa"/>
            <w:vAlign w:val="center"/>
          </w:tcPr>
          <w:p w14:paraId="063B43CB" w14:textId="734E4120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0.77 (0.56-1.05)</w:t>
            </w:r>
          </w:p>
        </w:tc>
        <w:tc>
          <w:tcPr>
            <w:tcW w:w="1180" w:type="dxa"/>
            <w:vAlign w:val="center"/>
          </w:tcPr>
          <w:p w14:paraId="2AA48369" w14:textId="102BAE6D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0.70 (0.51-0.97)</w:t>
            </w:r>
          </w:p>
        </w:tc>
        <w:tc>
          <w:tcPr>
            <w:tcW w:w="1179" w:type="dxa"/>
            <w:vAlign w:val="center"/>
          </w:tcPr>
          <w:p w14:paraId="0452239F" w14:textId="261C9D1D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0.80 (0.59-1.08)</w:t>
            </w:r>
          </w:p>
        </w:tc>
        <w:tc>
          <w:tcPr>
            <w:tcW w:w="1180" w:type="dxa"/>
            <w:vAlign w:val="center"/>
          </w:tcPr>
          <w:p w14:paraId="5E2D4162" w14:textId="2CC18AB3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0.89 (0.65-1.23)</w:t>
            </w:r>
          </w:p>
        </w:tc>
        <w:tc>
          <w:tcPr>
            <w:tcW w:w="1179" w:type="dxa"/>
            <w:vAlign w:val="center"/>
          </w:tcPr>
          <w:p w14:paraId="09323667" w14:textId="710FC1BC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0.70 (0.51-0.97)</w:t>
            </w:r>
          </w:p>
        </w:tc>
        <w:tc>
          <w:tcPr>
            <w:tcW w:w="1552" w:type="dxa"/>
            <w:vAlign w:val="center"/>
          </w:tcPr>
          <w:p w14:paraId="665DD32D" w14:textId="56CBBDD0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0.69 (0.49-0.96)</w:t>
            </w:r>
          </w:p>
        </w:tc>
      </w:tr>
      <w:tr w:rsidR="00607249" w:rsidRPr="004D0244" w14:paraId="575BB46C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6BD1FEFE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7230598C" w14:textId="56617E5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43E832B1" w14:textId="12099956" w:rsidR="00607249" w:rsidRPr="004D0244" w:rsidRDefault="0005105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0.02</w:t>
            </w:r>
          </w:p>
        </w:tc>
        <w:tc>
          <w:tcPr>
            <w:tcW w:w="1180" w:type="dxa"/>
            <w:vAlign w:val="center"/>
          </w:tcPr>
          <w:p w14:paraId="3DED7A41" w14:textId="1A1CE30C" w:rsidR="00607249" w:rsidRPr="004D0244" w:rsidRDefault="00051054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0.09</w:t>
            </w:r>
          </w:p>
        </w:tc>
        <w:tc>
          <w:tcPr>
            <w:tcW w:w="1179" w:type="dxa"/>
            <w:vAlign w:val="center"/>
          </w:tcPr>
          <w:p w14:paraId="5A77F42A" w14:textId="321F3F9F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0.09</w:t>
            </w:r>
          </w:p>
        </w:tc>
        <w:tc>
          <w:tcPr>
            <w:tcW w:w="1180" w:type="dxa"/>
            <w:vAlign w:val="center"/>
          </w:tcPr>
          <w:p w14:paraId="46DEE652" w14:textId="66B679A1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0.03</w:t>
            </w:r>
          </w:p>
        </w:tc>
        <w:tc>
          <w:tcPr>
            <w:tcW w:w="1179" w:type="dxa"/>
            <w:vAlign w:val="center"/>
          </w:tcPr>
          <w:p w14:paraId="7036A350" w14:textId="0F180538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0.16</w:t>
            </w:r>
          </w:p>
        </w:tc>
        <w:tc>
          <w:tcPr>
            <w:tcW w:w="1180" w:type="dxa"/>
            <w:vAlign w:val="center"/>
          </w:tcPr>
          <w:p w14:paraId="7B2437DC" w14:textId="7DCE8792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0.49</w:t>
            </w:r>
          </w:p>
        </w:tc>
        <w:tc>
          <w:tcPr>
            <w:tcW w:w="1179" w:type="dxa"/>
            <w:vAlign w:val="center"/>
          </w:tcPr>
          <w:p w14:paraId="377FE03E" w14:textId="58318F10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0.03</w:t>
            </w:r>
          </w:p>
        </w:tc>
        <w:tc>
          <w:tcPr>
            <w:tcW w:w="1552" w:type="dxa"/>
            <w:vAlign w:val="center"/>
          </w:tcPr>
          <w:p w14:paraId="3FCA84F6" w14:textId="6EC8903E" w:rsidR="00607249" w:rsidRPr="004D0244" w:rsidRDefault="00B77225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0.03</w:t>
            </w:r>
          </w:p>
        </w:tc>
      </w:tr>
      <w:tr w:rsidR="00607249" w:rsidRPr="004D0244" w14:paraId="28E38252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6DCFB790" w14:textId="1D7912A2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Ovarian carcinoma (N = 303)</w:t>
            </w:r>
          </w:p>
        </w:tc>
        <w:tc>
          <w:tcPr>
            <w:tcW w:w="1442" w:type="dxa"/>
            <w:vAlign w:val="center"/>
          </w:tcPr>
          <w:p w14:paraId="51A82D56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54C1FC08" w14:textId="3BE01316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30EEAE53" w14:textId="791FA931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0.51</w:t>
            </w:r>
            <w:r w:rsidR="00A0772D" w:rsidRPr="004D0244">
              <w:rPr>
                <w:sz w:val="21"/>
                <w:szCs w:val="21"/>
              </w:rPr>
              <w:t xml:space="preserve"> (0.30-0.88)</w:t>
            </w:r>
          </w:p>
        </w:tc>
        <w:tc>
          <w:tcPr>
            <w:tcW w:w="1180" w:type="dxa"/>
            <w:vAlign w:val="center"/>
          </w:tcPr>
          <w:p w14:paraId="4FA283D0" w14:textId="40DC8835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0.84</w:t>
            </w:r>
            <w:r w:rsidR="00A0772D" w:rsidRPr="004D0244">
              <w:rPr>
                <w:sz w:val="21"/>
                <w:szCs w:val="21"/>
              </w:rPr>
              <w:t xml:space="preserve"> (0.73-0.97)</w:t>
            </w:r>
          </w:p>
        </w:tc>
        <w:tc>
          <w:tcPr>
            <w:tcW w:w="1179" w:type="dxa"/>
            <w:vAlign w:val="center"/>
          </w:tcPr>
          <w:p w14:paraId="28A79E5A" w14:textId="175CC9DF" w:rsidR="00607249" w:rsidRPr="004D0244" w:rsidRDefault="00A0772D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0.90 (0.78-1.04)</w:t>
            </w:r>
          </w:p>
        </w:tc>
        <w:tc>
          <w:tcPr>
            <w:tcW w:w="1180" w:type="dxa"/>
            <w:vAlign w:val="center"/>
          </w:tcPr>
          <w:p w14:paraId="4172A9BA" w14:textId="3FD658A7" w:rsidR="00607249" w:rsidRPr="004D0244" w:rsidRDefault="00A0772D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0.89 (0.78-1.04)</w:t>
            </w:r>
          </w:p>
        </w:tc>
        <w:tc>
          <w:tcPr>
            <w:tcW w:w="1179" w:type="dxa"/>
            <w:vAlign w:val="center"/>
          </w:tcPr>
          <w:p w14:paraId="66E625E6" w14:textId="407C77A3" w:rsidR="00607249" w:rsidRPr="004D0244" w:rsidRDefault="00A0772D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0.86 (0.75-0.99)</w:t>
            </w:r>
          </w:p>
        </w:tc>
        <w:tc>
          <w:tcPr>
            <w:tcW w:w="1180" w:type="dxa"/>
            <w:vAlign w:val="center"/>
          </w:tcPr>
          <w:p w14:paraId="2648E6E3" w14:textId="4B5FB68C" w:rsidR="00607249" w:rsidRPr="004D0244" w:rsidRDefault="00A0772D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0.97 (0.83-1.11)</w:t>
            </w:r>
          </w:p>
        </w:tc>
        <w:tc>
          <w:tcPr>
            <w:tcW w:w="1179" w:type="dxa"/>
            <w:vAlign w:val="center"/>
          </w:tcPr>
          <w:p w14:paraId="55CE4F61" w14:textId="6E4F1DAE" w:rsidR="00607249" w:rsidRPr="004D0244" w:rsidRDefault="00A0772D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0.92 (0.79-1.06)</w:t>
            </w:r>
          </w:p>
        </w:tc>
        <w:tc>
          <w:tcPr>
            <w:tcW w:w="1552" w:type="dxa"/>
            <w:vAlign w:val="center"/>
          </w:tcPr>
          <w:p w14:paraId="66C82FED" w14:textId="22B18D86" w:rsidR="00607249" w:rsidRPr="004D0244" w:rsidRDefault="00A0772D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0.90 (0.78-1.04)</w:t>
            </w:r>
          </w:p>
        </w:tc>
      </w:tr>
      <w:tr w:rsidR="00607249" w:rsidRPr="004D0244" w14:paraId="271D4943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625E6762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5AB111A9" w14:textId="1E48FA7A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55FF7249" w14:textId="4D1D4FE3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0.01</w:t>
            </w:r>
          </w:p>
        </w:tc>
        <w:tc>
          <w:tcPr>
            <w:tcW w:w="1180" w:type="dxa"/>
            <w:vAlign w:val="center"/>
          </w:tcPr>
          <w:p w14:paraId="43D037F5" w14:textId="3FE67ED8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0.02</w:t>
            </w:r>
          </w:p>
        </w:tc>
        <w:tc>
          <w:tcPr>
            <w:tcW w:w="1179" w:type="dxa"/>
            <w:vAlign w:val="center"/>
          </w:tcPr>
          <w:p w14:paraId="25FF78E3" w14:textId="5CD1A22F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0.14</w:t>
            </w:r>
          </w:p>
        </w:tc>
        <w:tc>
          <w:tcPr>
            <w:tcW w:w="1180" w:type="dxa"/>
            <w:vAlign w:val="center"/>
          </w:tcPr>
          <w:p w14:paraId="54CD6FDC" w14:textId="156CF86C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0.13</w:t>
            </w:r>
          </w:p>
        </w:tc>
        <w:tc>
          <w:tcPr>
            <w:tcW w:w="1179" w:type="dxa"/>
            <w:vAlign w:val="center"/>
          </w:tcPr>
          <w:p w14:paraId="68492B21" w14:textId="1B3FD7AF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0.03</w:t>
            </w:r>
          </w:p>
        </w:tc>
        <w:tc>
          <w:tcPr>
            <w:tcW w:w="1180" w:type="dxa"/>
            <w:vAlign w:val="center"/>
          </w:tcPr>
          <w:p w14:paraId="5A087385" w14:textId="5D4D9FDF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0.63</w:t>
            </w:r>
          </w:p>
        </w:tc>
        <w:tc>
          <w:tcPr>
            <w:tcW w:w="1179" w:type="dxa"/>
            <w:vAlign w:val="center"/>
          </w:tcPr>
          <w:p w14:paraId="114489B0" w14:textId="5542EB98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0.24</w:t>
            </w:r>
          </w:p>
        </w:tc>
        <w:tc>
          <w:tcPr>
            <w:tcW w:w="1552" w:type="dxa"/>
            <w:vAlign w:val="center"/>
          </w:tcPr>
          <w:p w14:paraId="0D62ECA6" w14:textId="6B6C97E8" w:rsidR="00607249" w:rsidRPr="004D0244" w:rsidRDefault="00834C1A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0.16</w:t>
            </w:r>
          </w:p>
        </w:tc>
      </w:tr>
      <w:tr w:rsidR="00607249" w:rsidRPr="004D0244" w14:paraId="5CB55B6C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42A999CF" w14:textId="7BC4DD82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Prostate adenocarcinoma (N = 497)</w:t>
            </w:r>
          </w:p>
        </w:tc>
        <w:tc>
          <w:tcPr>
            <w:tcW w:w="1442" w:type="dxa"/>
            <w:vAlign w:val="center"/>
          </w:tcPr>
          <w:p w14:paraId="4179CD51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7F7E72D6" w14:textId="78C66780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31087760" w14:textId="120C2EBD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1.59 (1.10-2.30)</w:t>
            </w:r>
          </w:p>
        </w:tc>
        <w:tc>
          <w:tcPr>
            <w:tcW w:w="1180" w:type="dxa"/>
            <w:vAlign w:val="center"/>
          </w:tcPr>
          <w:p w14:paraId="2CD86CA0" w14:textId="5CFACEC2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1.03 (0.86-1.23)</w:t>
            </w:r>
          </w:p>
        </w:tc>
        <w:tc>
          <w:tcPr>
            <w:tcW w:w="1179" w:type="dxa"/>
            <w:vAlign w:val="center"/>
          </w:tcPr>
          <w:p w14:paraId="05CC0C4C" w14:textId="286640B2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0.86 (0.72-1.04)</w:t>
            </w:r>
          </w:p>
        </w:tc>
        <w:tc>
          <w:tcPr>
            <w:tcW w:w="1180" w:type="dxa"/>
            <w:vAlign w:val="center"/>
          </w:tcPr>
          <w:p w14:paraId="00006EBE" w14:textId="00ECB691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1.17 (0.99-1.39)</w:t>
            </w:r>
          </w:p>
        </w:tc>
        <w:tc>
          <w:tcPr>
            <w:tcW w:w="1179" w:type="dxa"/>
            <w:vAlign w:val="center"/>
          </w:tcPr>
          <w:p w14:paraId="2BA52C2B" w14:textId="7DD306FB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1.05 (0.88-1.26)</w:t>
            </w:r>
          </w:p>
        </w:tc>
        <w:tc>
          <w:tcPr>
            <w:tcW w:w="1180" w:type="dxa"/>
            <w:vAlign w:val="center"/>
          </w:tcPr>
          <w:p w14:paraId="7A9C297D" w14:textId="4A8FFCD7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1.38 (1.14-1.66)</w:t>
            </w:r>
          </w:p>
        </w:tc>
        <w:tc>
          <w:tcPr>
            <w:tcW w:w="1179" w:type="dxa"/>
            <w:vAlign w:val="center"/>
          </w:tcPr>
          <w:p w14:paraId="53F08D0E" w14:textId="2EFB4B69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1.16 (0.97-1.39)</w:t>
            </w:r>
          </w:p>
        </w:tc>
        <w:tc>
          <w:tcPr>
            <w:tcW w:w="1552" w:type="dxa"/>
            <w:vAlign w:val="center"/>
          </w:tcPr>
          <w:p w14:paraId="4E603A9C" w14:textId="1B4F7B99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1.05 (0.88-1.25)</w:t>
            </w:r>
          </w:p>
        </w:tc>
      </w:tr>
      <w:tr w:rsidR="00607249" w:rsidRPr="004D0244" w14:paraId="07749279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7C0F1197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6922C6DD" w14:textId="6E7D99DA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7633F39C" w14:textId="3C7E3AE9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0.01</w:t>
            </w:r>
          </w:p>
        </w:tc>
        <w:tc>
          <w:tcPr>
            <w:tcW w:w="1180" w:type="dxa"/>
            <w:vAlign w:val="center"/>
          </w:tcPr>
          <w:p w14:paraId="42159405" w14:textId="74AA4588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0.74</w:t>
            </w:r>
          </w:p>
        </w:tc>
        <w:tc>
          <w:tcPr>
            <w:tcW w:w="1179" w:type="dxa"/>
            <w:vAlign w:val="center"/>
          </w:tcPr>
          <w:p w14:paraId="50DC5078" w14:textId="2F20D5EE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0.12</w:t>
            </w:r>
          </w:p>
        </w:tc>
        <w:tc>
          <w:tcPr>
            <w:tcW w:w="1180" w:type="dxa"/>
            <w:vAlign w:val="center"/>
          </w:tcPr>
          <w:p w14:paraId="2F07DE77" w14:textId="2AB5DD47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0.07</w:t>
            </w:r>
          </w:p>
        </w:tc>
        <w:tc>
          <w:tcPr>
            <w:tcW w:w="1179" w:type="dxa"/>
            <w:vAlign w:val="center"/>
          </w:tcPr>
          <w:p w14:paraId="5BEE5106" w14:textId="1787AF1C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0.56</w:t>
            </w:r>
          </w:p>
        </w:tc>
        <w:tc>
          <w:tcPr>
            <w:tcW w:w="1180" w:type="dxa"/>
            <w:vAlign w:val="center"/>
          </w:tcPr>
          <w:p w14:paraId="60A72C31" w14:textId="70531159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6e-4</w:t>
            </w:r>
          </w:p>
        </w:tc>
        <w:tc>
          <w:tcPr>
            <w:tcW w:w="1179" w:type="dxa"/>
            <w:vAlign w:val="center"/>
          </w:tcPr>
          <w:p w14:paraId="08574BEA" w14:textId="754E1A11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0.10</w:t>
            </w:r>
          </w:p>
        </w:tc>
        <w:tc>
          <w:tcPr>
            <w:tcW w:w="1552" w:type="dxa"/>
            <w:vAlign w:val="center"/>
          </w:tcPr>
          <w:p w14:paraId="18080A01" w14:textId="005DD38C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0.60</w:t>
            </w:r>
          </w:p>
        </w:tc>
      </w:tr>
      <w:tr w:rsidR="00607249" w:rsidRPr="004D0244" w14:paraId="07BBE694" w14:textId="77777777" w:rsidTr="004D0244">
        <w:trPr>
          <w:trHeight w:val="296"/>
          <w:jc w:val="center"/>
        </w:trPr>
        <w:tc>
          <w:tcPr>
            <w:tcW w:w="1615" w:type="dxa"/>
            <w:vMerge w:val="restart"/>
            <w:vAlign w:val="center"/>
          </w:tcPr>
          <w:p w14:paraId="4D913F1B" w14:textId="6765C19A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Stomach adenocarcinoma (N = 176)</w:t>
            </w:r>
          </w:p>
        </w:tc>
        <w:tc>
          <w:tcPr>
            <w:tcW w:w="1442" w:type="dxa"/>
            <w:vAlign w:val="center"/>
          </w:tcPr>
          <w:p w14:paraId="23B44121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Hazard Ratio</w:t>
            </w:r>
          </w:p>
          <w:p w14:paraId="582ED7A2" w14:textId="553363F5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(UCI – LCI)</w:t>
            </w:r>
          </w:p>
        </w:tc>
        <w:tc>
          <w:tcPr>
            <w:tcW w:w="1179" w:type="dxa"/>
            <w:vAlign w:val="center"/>
          </w:tcPr>
          <w:p w14:paraId="1813401D" w14:textId="434CE91C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1.5 (1.12-2.03)</w:t>
            </w:r>
          </w:p>
        </w:tc>
        <w:tc>
          <w:tcPr>
            <w:tcW w:w="1180" w:type="dxa"/>
            <w:vAlign w:val="center"/>
          </w:tcPr>
          <w:p w14:paraId="358F5F58" w14:textId="65E580BF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0.93 (0.81-1.07)</w:t>
            </w:r>
          </w:p>
        </w:tc>
        <w:tc>
          <w:tcPr>
            <w:tcW w:w="1179" w:type="dxa"/>
            <w:vAlign w:val="center"/>
          </w:tcPr>
          <w:p w14:paraId="58497F65" w14:textId="2C4A197A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1.00 (0.88-1.15)</w:t>
            </w:r>
          </w:p>
        </w:tc>
        <w:tc>
          <w:tcPr>
            <w:tcW w:w="1180" w:type="dxa"/>
            <w:vAlign w:val="center"/>
          </w:tcPr>
          <w:p w14:paraId="16A92A06" w14:textId="07341721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0.94 (0.81-1.09)</w:t>
            </w:r>
          </w:p>
        </w:tc>
        <w:tc>
          <w:tcPr>
            <w:tcW w:w="1179" w:type="dxa"/>
            <w:vAlign w:val="center"/>
          </w:tcPr>
          <w:p w14:paraId="72BDE3F8" w14:textId="4801C7C6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0.97 (0.85-1.12)</w:t>
            </w:r>
          </w:p>
        </w:tc>
        <w:tc>
          <w:tcPr>
            <w:tcW w:w="1180" w:type="dxa"/>
            <w:vAlign w:val="center"/>
          </w:tcPr>
          <w:p w14:paraId="79DF9F58" w14:textId="142E2B8C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1.08 (0.95-1.24)</w:t>
            </w:r>
          </w:p>
        </w:tc>
        <w:tc>
          <w:tcPr>
            <w:tcW w:w="1179" w:type="dxa"/>
            <w:vAlign w:val="center"/>
          </w:tcPr>
          <w:p w14:paraId="12F0F5B9" w14:textId="7BD886EE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1.03 (0.90-1.18)</w:t>
            </w:r>
          </w:p>
        </w:tc>
        <w:tc>
          <w:tcPr>
            <w:tcW w:w="1552" w:type="dxa"/>
            <w:vAlign w:val="center"/>
          </w:tcPr>
          <w:p w14:paraId="410F6C56" w14:textId="17632D63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0.98 (0.85-1.12)</w:t>
            </w:r>
          </w:p>
        </w:tc>
      </w:tr>
      <w:tr w:rsidR="00607249" w:rsidRPr="004D0244" w14:paraId="09B41999" w14:textId="77777777" w:rsidTr="004D0244">
        <w:trPr>
          <w:trHeight w:val="296"/>
          <w:jc w:val="center"/>
        </w:trPr>
        <w:tc>
          <w:tcPr>
            <w:tcW w:w="1615" w:type="dxa"/>
            <w:vMerge/>
            <w:vAlign w:val="center"/>
          </w:tcPr>
          <w:p w14:paraId="4663DD05" w14:textId="77777777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442" w:type="dxa"/>
            <w:vAlign w:val="center"/>
          </w:tcPr>
          <w:p w14:paraId="0022ECA0" w14:textId="2F8E8718" w:rsidR="00607249" w:rsidRPr="004D0244" w:rsidRDefault="00607249" w:rsidP="004D0244">
            <w:pPr>
              <w:jc w:val="center"/>
              <w:rPr>
                <w:b/>
                <w:sz w:val="21"/>
                <w:szCs w:val="21"/>
              </w:rPr>
            </w:pPr>
            <w:r w:rsidRPr="004D0244">
              <w:rPr>
                <w:b/>
                <w:sz w:val="21"/>
                <w:szCs w:val="21"/>
              </w:rPr>
              <w:t>P-value</w:t>
            </w:r>
          </w:p>
        </w:tc>
        <w:tc>
          <w:tcPr>
            <w:tcW w:w="1179" w:type="dxa"/>
            <w:vAlign w:val="center"/>
          </w:tcPr>
          <w:p w14:paraId="56DC6780" w14:textId="7D85FBC8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6.6e-3</w:t>
            </w:r>
          </w:p>
        </w:tc>
        <w:tc>
          <w:tcPr>
            <w:tcW w:w="1180" w:type="dxa"/>
            <w:vAlign w:val="center"/>
          </w:tcPr>
          <w:p w14:paraId="607B8E3D" w14:textId="505C26B0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0.31</w:t>
            </w:r>
          </w:p>
        </w:tc>
        <w:tc>
          <w:tcPr>
            <w:tcW w:w="1179" w:type="dxa"/>
            <w:vAlign w:val="center"/>
          </w:tcPr>
          <w:p w14:paraId="7F0CA23B" w14:textId="6CEFC9D2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0.96</w:t>
            </w:r>
          </w:p>
        </w:tc>
        <w:tc>
          <w:tcPr>
            <w:tcW w:w="1180" w:type="dxa"/>
            <w:vAlign w:val="center"/>
          </w:tcPr>
          <w:p w14:paraId="22B8BD1A" w14:textId="6E575375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0.39</w:t>
            </w:r>
          </w:p>
        </w:tc>
        <w:tc>
          <w:tcPr>
            <w:tcW w:w="1179" w:type="dxa"/>
            <w:vAlign w:val="center"/>
          </w:tcPr>
          <w:p w14:paraId="243B581A" w14:textId="334E54D5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0.72</w:t>
            </w:r>
          </w:p>
        </w:tc>
        <w:tc>
          <w:tcPr>
            <w:tcW w:w="1180" w:type="dxa"/>
            <w:vAlign w:val="center"/>
          </w:tcPr>
          <w:p w14:paraId="13AFA621" w14:textId="111A4C80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0.25</w:t>
            </w:r>
          </w:p>
        </w:tc>
        <w:tc>
          <w:tcPr>
            <w:tcW w:w="1179" w:type="dxa"/>
            <w:vAlign w:val="center"/>
          </w:tcPr>
          <w:p w14:paraId="5484FACE" w14:textId="7CB5508F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0.67</w:t>
            </w:r>
          </w:p>
        </w:tc>
        <w:tc>
          <w:tcPr>
            <w:tcW w:w="1552" w:type="dxa"/>
            <w:vAlign w:val="center"/>
          </w:tcPr>
          <w:p w14:paraId="0C96A13B" w14:textId="190CFD82" w:rsidR="00607249" w:rsidRPr="004D0244" w:rsidRDefault="00BE6478" w:rsidP="004D0244">
            <w:pPr>
              <w:jc w:val="center"/>
              <w:rPr>
                <w:sz w:val="21"/>
                <w:szCs w:val="21"/>
              </w:rPr>
            </w:pPr>
            <w:r w:rsidRPr="004D0244">
              <w:rPr>
                <w:sz w:val="21"/>
                <w:szCs w:val="21"/>
              </w:rPr>
              <w:t>0.74</w:t>
            </w:r>
          </w:p>
        </w:tc>
      </w:tr>
    </w:tbl>
    <w:p w14:paraId="56626E55" w14:textId="56AC3F26" w:rsidR="00571600" w:rsidRDefault="00571600"/>
    <w:sectPr w:rsidR="00571600" w:rsidSect="002F16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209B6" w14:textId="77777777" w:rsidR="00F61215" w:rsidRDefault="00F61215" w:rsidP="000C2650">
      <w:r>
        <w:separator/>
      </w:r>
    </w:p>
  </w:endnote>
  <w:endnote w:type="continuationSeparator" w:id="0">
    <w:p w14:paraId="24715F18" w14:textId="77777777" w:rsidR="00F61215" w:rsidRDefault="00F61215" w:rsidP="000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2033B" w14:textId="77777777" w:rsidR="00F61215" w:rsidRDefault="00F61215" w:rsidP="000C2650">
      <w:r>
        <w:separator/>
      </w:r>
    </w:p>
  </w:footnote>
  <w:footnote w:type="continuationSeparator" w:id="0">
    <w:p w14:paraId="43086B43" w14:textId="77777777" w:rsidR="00F61215" w:rsidRDefault="00F61215" w:rsidP="000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dicin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erswz9svrz0zevrd2xfxxv2ttf2x9fpr02&quot;&gt;acharya_etal&lt;record-ids&gt;&lt;item&gt;2&lt;/item&gt;&lt;item&gt;16&lt;/item&gt;&lt;item&gt;17&lt;/item&gt;&lt;item&gt;18&lt;/item&gt;&lt;/record-ids&gt;&lt;/item&gt;&lt;/Libraries&gt;"/>
  </w:docVars>
  <w:rsids>
    <w:rsidRoot w:val="00F622BE"/>
    <w:rsid w:val="00051054"/>
    <w:rsid w:val="000C2650"/>
    <w:rsid w:val="000D6DB6"/>
    <w:rsid w:val="000F721E"/>
    <w:rsid w:val="001E452D"/>
    <w:rsid w:val="001F1440"/>
    <w:rsid w:val="0021303E"/>
    <w:rsid w:val="00230E7E"/>
    <w:rsid w:val="00280602"/>
    <w:rsid w:val="0028331C"/>
    <w:rsid w:val="002C5374"/>
    <w:rsid w:val="002F162F"/>
    <w:rsid w:val="003037C0"/>
    <w:rsid w:val="0033693D"/>
    <w:rsid w:val="00364983"/>
    <w:rsid w:val="003A338B"/>
    <w:rsid w:val="004D0244"/>
    <w:rsid w:val="005207CA"/>
    <w:rsid w:val="00571600"/>
    <w:rsid w:val="005C0514"/>
    <w:rsid w:val="005F0CF6"/>
    <w:rsid w:val="00607249"/>
    <w:rsid w:val="006478C9"/>
    <w:rsid w:val="006918B3"/>
    <w:rsid w:val="006F2044"/>
    <w:rsid w:val="00714834"/>
    <w:rsid w:val="00760475"/>
    <w:rsid w:val="0077473C"/>
    <w:rsid w:val="00795922"/>
    <w:rsid w:val="00834C1A"/>
    <w:rsid w:val="008B1E8E"/>
    <w:rsid w:val="008C1235"/>
    <w:rsid w:val="00A0772D"/>
    <w:rsid w:val="00A2466C"/>
    <w:rsid w:val="00A63D73"/>
    <w:rsid w:val="00AA4EE3"/>
    <w:rsid w:val="00AC61A5"/>
    <w:rsid w:val="00AD114B"/>
    <w:rsid w:val="00B77225"/>
    <w:rsid w:val="00BB2E4D"/>
    <w:rsid w:val="00BE1A1F"/>
    <w:rsid w:val="00BE6478"/>
    <w:rsid w:val="00C04E16"/>
    <w:rsid w:val="00CA5D98"/>
    <w:rsid w:val="00CB5CEC"/>
    <w:rsid w:val="00D762EB"/>
    <w:rsid w:val="00DF459B"/>
    <w:rsid w:val="00DF6AE5"/>
    <w:rsid w:val="00E81F5A"/>
    <w:rsid w:val="00EF07C3"/>
    <w:rsid w:val="00F61215"/>
    <w:rsid w:val="00F6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AD70"/>
  <w14:defaultImageDpi w14:val="32767"/>
  <w15:chartTrackingRefBased/>
  <w15:docId w15:val="{2B8FC1BE-60ED-0B4D-A6C0-602340B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6D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71600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71600"/>
    <w:rPr>
      <w:rFonts w:ascii="Calibri" w:eastAsia="Times New Roman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571600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571600"/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2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6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2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6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82FDF7-20D7-D146-BFAE-DFF1B767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2018-12-17T05:36:00Z</dcterms:created>
  <dcterms:modified xsi:type="dcterms:W3CDTF">2019-01-02T18:56:00Z</dcterms:modified>
</cp:coreProperties>
</file>