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131C" w14:textId="4845BB30" w:rsidR="00943882" w:rsidRPr="00943882" w:rsidRDefault="00943882" w:rsidP="00943882">
      <w:pPr>
        <w:spacing w:line="360" w:lineRule="auto"/>
        <w:jc w:val="both"/>
        <w:rPr>
          <w:rFonts w:ascii="Perpetua" w:hAnsi="Perpetua"/>
          <w:b/>
          <w:sz w:val="32"/>
        </w:rPr>
      </w:pPr>
      <w:r w:rsidRPr="00943882">
        <w:rPr>
          <w:rFonts w:ascii="Perpetua" w:hAnsi="Perpetua"/>
          <w:b/>
          <w:sz w:val="32"/>
        </w:rPr>
        <w:t>Kapuscinski Quotes</w:t>
      </w:r>
      <w:bookmarkStart w:id="0" w:name="_GoBack"/>
      <w:bookmarkEnd w:id="0"/>
    </w:p>
    <w:p w14:paraId="362AFC60" w14:textId="77777777" w:rsidR="00943882" w:rsidRDefault="00943882" w:rsidP="00943882">
      <w:pPr>
        <w:spacing w:line="360" w:lineRule="auto"/>
        <w:jc w:val="both"/>
        <w:rPr>
          <w:rFonts w:ascii="Perpetua" w:hAnsi="Perpetua"/>
          <w:i/>
        </w:rPr>
      </w:pPr>
    </w:p>
    <w:p w14:paraId="3852E9E6" w14:textId="383CA0BC" w:rsidR="00943882" w:rsidRDefault="00943882" w:rsidP="00943882">
      <w:pPr>
        <w:spacing w:line="360" w:lineRule="auto"/>
        <w:jc w:val="both"/>
        <w:rPr>
          <w:rFonts w:ascii="Perpetua" w:hAnsi="Perpetua"/>
          <w:i/>
        </w:rPr>
      </w:pPr>
      <w:r>
        <w:rPr>
          <w:rFonts w:ascii="Perpetua" w:hAnsi="Perpetua"/>
          <w:i/>
        </w:rPr>
        <w:t>‘Didn’t our Emperor almost lose his power, and his life, when he brought the first airplane from Europe in the twenties? The simple airplane struck people as an invention of Satan, and in the courts of magnates there sprung up conspiracies against the Emperor as if he were a cabalist or a necromancer’ (p.12).</w:t>
      </w:r>
    </w:p>
    <w:p w14:paraId="5FE3E023" w14:textId="77777777" w:rsidR="00943882" w:rsidRDefault="00943882" w:rsidP="00943882">
      <w:pPr>
        <w:spacing w:line="360" w:lineRule="auto"/>
        <w:jc w:val="both"/>
        <w:rPr>
          <w:rFonts w:ascii="Perpetua" w:hAnsi="Perpetua"/>
          <w:i/>
        </w:rPr>
      </w:pPr>
    </w:p>
    <w:p w14:paraId="441A98C6" w14:textId="77777777" w:rsidR="00943882" w:rsidRDefault="00943882" w:rsidP="00943882">
      <w:pPr>
        <w:spacing w:line="360" w:lineRule="auto"/>
        <w:jc w:val="both"/>
        <w:rPr>
          <w:rFonts w:ascii="Perpetua" w:hAnsi="Perpetua"/>
          <w:i/>
        </w:rPr>
      </w:pPr>
      <w:r>
        <w:rPr>
          <w:rFonts w:ascii="Perpetua" w:hAnsi="Perpetua"/>
          <w:i/>
        </w:rPr>
        <w:t>‘Just imagine, friend. His Most Extraordinary Majesty steps off the airplane, and around him – nothing. Silent emptiness, deserted fields, and everywhere you look, not a living soul […] The throne adds dignity only by contrast to the surrounding humility. This humility of the subjects creates the dignity of the throne and gives it meaning’ (p.40).</w:t>
      </w:r>
    </w:p>
    <w:p w14:paraId="4B63B9A6" w14:textId="77777777" w:rsidR="00943882" w:rsidRDefault="00943882" w:rsidP="00943882">
      <w:pPr>
        <w:spacing w:line="360" w:lineRule="auto"/>
        <w:jc w:val="both"/>
        <w:rPr>
          <w:rFonts w:ascii="Perpetua" w:hAnsi="Perpetua"/>
          <w:i/>
        </w:rPr>
      </w:pPr>
    </w:p>
    <w:p w14:paraId="4BD5E75A" w14:textId="77777777" w:rsidR="00943882" w:rsidRDefault="00943882" w:rsidP="00943882">
      <w:pPr>
        <w:spacing w:line="360" w:lineRule="auto"/>
        <w:jc w:val="both"/>
        <w:rPr>
          <w:rFonts w:ascii="Perpetua" w:hAnsi="Perpetua"/>
          <w:i/>
        </w:rPr>
      </w:pPr>
      <w:r>
        <w:rPr>
          <w:rFonts w:ascii="Perpetua" w:hAnsi="Perpetua"/>
          <w:i/>
        </w:rPr>
        <w:t xml:space="preserve">‘His </w:t>
      </w:r>
      <w:proofErr w:type="spellStart"/>
      <w:r>
        <w:rPr>
          <w:rFonts w:ascii="Perpetua" w:hAnsi="Perpetua"/>
          <w:i/>
        </w:rPr>
        <w:t>Indefatiguable</w:t>
      </w:r>
      <w:proofErr w:type="spellEnd"/>
      <w:r>
        <w:rPr>
          <w:rFonts w:ascii="Perpetua" w:hAnsi="Perpetua"/>
          <w:i/>
        </w:rPr>
        <w:t xml:space="preserve"> Majesty travelled more and more as the years went by {…} to such an extent that malicious journalists from the foreign press called him the flying ambassador of his country and asked when he planned to visit his own Empire’ (p.89).</w:t>
      </w:r>
    </w:p>
    <w:p w14:paraId="68193D90" w14:textId="77777777" w:rsidR="00943882" w:rsidRDefault="00943882" w:rsidP="00943882">
      <w:pPr>
        <w:spacing w:line="360" w:lineRule="auto"/>
        <w:jc w:val="both"/>
        <w:rPr>
          <w:rFonts w:ascii="Perpetua" w:hAnsi="Perpetua"/>
          <w:i/>
        </w:rPr>
      </w:pPr>
    </w:p>
    <w:p w14:paraId="2B5B9D4C" w14:textId="77777777" w:rsidR="00943882" w:rsidRDefault="00943882" w:rsidP="00943882">
      <w:pPr>
        <w:spacing w:line="360" w:lineRule="auto"/>
        <w:jc w:val="both"/>
        <w:rPr>
          <w:rFonts w:ascii="Perpetua" w:hAnsi="Perpetua"/>
          <w:i/>
        </w:rPr>
      </w:pPr>
      <w:r>
        <w:rPr>
          <w:rFonts w:ascii="Perpetua" w:hAnsi="Perpetua"/>
          <w:i/>
        </w:rPr>
        <w:t xml:space="preserve">‘Mr. </w:t>
      </w:r>
      <w:proofErr w:type="spellStart"/>
      <w:r>
        <w:rPr>
          <w:rFonts w:ascii="Perpetua" w:hAnsi="Perpetua"/>
          <w:i/>
        </w:rPr>
        <w:t>Dimbleby</w:t>
      </w:r>
      <w:proofErr w:type="spellEnd"/>
      <w:r>
        <w:rPr>
          <w:rFonts w:ascii="Perpetua" w:hAnsi="Perpetua"/>
          <w:i/>
        </w:rPr>
        <w:t xml:space="preserve"> had shown a film entitled </w:t>
      </w:r>
      <w:r>
        <w:rPr>
          <w:rFonts w:ascii="Perpetua" w:hAnsi="Perpetua"/>
        </w:rPr>
        <w:t>Ethiopia: The Unknown Famine</w:t>
      </w:r>
      <w:r>
        <w:rPr>
          <w:rFonts w:ascii="Perpetua" w:hAnsi="Perpetua"/>
          <w:i/>
        </w:rPr>
        <w:t xml:space="preserve"> on London TV, in which this unprincipled calumniator pulled the demagogic trick of showing thousands of people dying of hunger, and next to that His Venerable Highness feasting with dignitaries. Then he showed roads on which scores of poor famished skeletons were lying, and immediately afterward our airplanes brining champagne and caviar from Europe’ (p.109).</w:t>
      </w:r>
    </w:p>
    <w:p w14:paraId="74AE3A3B" w14:textId="77777777" w:rsidR="00943882" w:rsidRDefault="00943882" w:rsidP="00943882">
      <w:pPr>
        <w:rPr>
          <w:rFonts w:ascii="Perpetua" w:hAnsi="Perpetua"/>
          <w:i/>
        </w:rPr>
      </w:pPr>
    </w:p>
    <w:p w14:paraId="5AFCF087" w14:textId="77777777" w:rsidR="00943882" w:rsidRDefault="00943882" w:rsidP="00943882">
      <w:pPr>
        <w:jc w:val="right"/>
        <w:rPr>
          <w:rFonts w:ascii="Perpetua" w:hAnsi="Perpetua"/>
          <w:i/>
        </w:rPr>
      </w:pPr>
      <w:r>
        <w:rPr>
          <w:rFonts w:ascii="Perpetua" w:hAnsi="Perpetua"/>
          <w:i/>
        </w:rPr>
        <w:fldChar w:fldCharType="begin"/>
      </w:r>
      <w:r>
        <w:rPr>
          <w:rFonts w:ascii="Perpetua" w:hAnsi="Perpetua"/>
          <w:i/>
        </w:rPr>
        <w:instrText xml:space="preserve"> ADDIN ZOTERO_ITEM CSL_CITATION {"citationID":"HQOdruUe","properties":{"formattedCitation":"(Kapu\\uc0\\u347{}ci\\uc0\\u324{}ski, 1989)","plainCitation":"(Kapu</w:instrText>
      </w:r>
      <w:r>
        <w:rPr>
          <w:rFonts w:ascii="Cambria" w:hAnsi="Cambria" w:cs="Cambria"/>
          <w:i/>
        </w:rPr>
        <w:instrText>ś</w:instrText>
      </w:r>
      <w:r>
        <w:rPr>
          <w:rFonts w:ascii="Perpetua" w:hAnsi="Perpetua"/>
          <w:i/>
        </w:rPr>
        <w:instrText>ci</w:instrText>
      </w:r>
      <w:r>
        <w:rPr>
          <w:rFonts w:ascii="Cambria" w:hAnsi="Cambria" w:cs="Cambria"/>
          <w:i/>
        </w:rPr>
        <w:instrText>ń</w:instrText>
      </w:r>
      <w:r>
        <w:rPr>
          <w:rFonts w:ascii="Perpetua" w:hAnsi="Perpetua"/>
          <w:i/>
        </w:rPr>
        <w:instrText>ski, 1989)","noteIndex":0},"citationItems":[{"id":699,"uris":["http://zotero.org/users/local/AHPZSXxx/items/QIQI7QMV"],"uri":["http://zotero.org/users/local/AHPZSXxx/items/QIQI7QMV"],"itemData":{"id":699,"type":"book","title":"The Emperor: downfall of an autocrat","publisher":"Vintage Books","publisher-place":"New York","number-of-pages":"164","edition":"1st Vintage International ed","source":"Gemeinsamer Bibliotheksverbund ISBN","event-place":"New York","ISBN":"978-0-679-72203-8","note":"OCLC: ocm19822583","shortTitle":"The Emperor","language":"eng","author":[{"family":"Kapu</w:instrText>
      </w:r>
      <w:r>
        <w:rPr>
          <w:rFonts w:ascii="Cambria" w:hAnsi="Cambria" w:cs="Cambria"/>
          <w:i/>
        </w:rPr>
        <w:instrText>ś</w:instrText>
      </w:r>
      <w:r>
        <w:rPr>
          <w:rFonts w:ascii="Perpetua" w:hAnsi="Perpetua"/>
          <w:i/>
        </w:rPr>
        <w:instrText>ci</w:instrText>
      </w:r>
      <w:r>
        <w:rPr>
          <w:rFonts w:ascii="Cambria" w:hAnsi="Cambria" w:cs="Cambria"/>
          <w:i/>
        </w:rPr>
        <w:instrText>ń</w:instrText>
      </w:r>
      <w:r>
        <w:rPr>
          <w:rFonts w:ascii="Perpetua" w:hAnsi="Perpetua"/>
          <w:i/>
        </w:rPr>
        <w:instrText xml:space="preserve">ski","given":"Ryszard"}],"issued":{"date-parts":[["1989"]]}}}],"schema":"https://github.com/citation-style-language/schema/raw/master/csl-citation.json"} </w:instrText>
      </w:r>
      <w:r>
        <w:rPr>
          <w:rFonts w:ascii="Perpetua" w:hAnsi="Perpetua"/>
          <w:i/>
        </w:rPr>
        <w:fldChar w:fldCharType="separate"/>
      </w:r>
      <w:r w:rsidRPr="00A2086A">
        <w:rPr>
          <w:rFonts w:ascii="Perpetua" w:hAnsi="Perpetua" w:cs="Times New Roman"/>
          <w:lang w:val="en-US"/>
        </w:rPr>
        <w:t>(</w:t>
      </w:r>
      <w:r>
        <w:rPr>
          <w:rFonts w:ascii="Perpetua" w:hAnsi="Perpetua" w:cs="Times New Roman"/>
          <w:i/>
          <w:lang w:val="en-US"/>
        </w:rPr>
        <w:t xml:space="preserve">The Emperor, </w:t>
      </w:r>
      <w:proofErr w:type="spellStart"/>
      <w:r w:rsidRPr="00A2086A">
        <w:rPr>
          <w:rFonts w:ascii="Perpetua" w:hAnsi="Perpetua" w:cs="Times New Roman"/>
          <w:lang w:val="en-US"/>
        </w:rPr>
        <w:t>Kapu</w:t>
      </w:r>
      <w:r w:rsidRPr="00A2086A">
        <w:rPr>
          <w:rFonts w:ascii="Cambria" w:hAnsi="Cambria" w:cs="Cambria"/>
          <w:lang w:val="en-US"/>
        </w:rPr>
        <w:t>ś</w:t>
      </w:r>
      <w:r w:rsidRPr="00A2086A">
        <w:rPr>
          <w:rFonts w:ascii="Perpetua" w:hAnsi="Perpetua" w:cs="Times New Roman"/>
          <w:lang w:val="en-US"/>
        </w:rPr>
        <w:t>ci</w:t>
      </w:r>
      <w:r w:rsidRPr="00A2086A">
        <w:rPr>
          <w:rFonts w:ascii="Cambria" w:hAnsi="Cambria" w:cs="Cambria"/>
          <w:lang w:val="en-US"/>
        </w:rPr>
        <w:t>ń</w:t>
      </w:r>
      <w:r w:rsidRPr="00A2086A">
        <w:rPr>
          <w:rFonts w:ascii="Perpetua" w:hAnsi="Perpetua" w:cs="Times New Roman"/>
          <w:lang w:val="en-US"/>
        </w:rPr>
        <w:t>ski</w:t>
      </w:r>
      <w:proofErr w:type="spellEnd"/>
      <w:r w:rsidRPr="00A2086A">
        <w:rPr>
          <w:rFonts w:ascii="Perpetua" w:hAnsi="Perpetua" w:cs="Times New Roman"/>
          <w:lang w:val="en-US"/>
        </w:rPr>
        <w:t>, 1989)</w:t>
      </w:r>
      <w:r>
        <w:rPr>
          <w:rFonts w:ascii="Perpetua" w:hAnsi="Perpetua"/>
          <w:i/>
        </w:rPr>
        <w:fldChar w:fldCharType="end"/>
      </w:r>
    </w:p>
    <w:p w14:paraId="17EB26AB" w14:textId="77777777" w:rsidR="00BF4FD2" w:rsidRDefault="00943882"/>
    <w:sectPr w:rsidR="00BF4FD2" w:rsidSect="00174A9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erpetua">
    <w:panose1 w:val="02020502060401020303"/>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882"/>
    <w:rsid w:val="00174A99"/>
    <w:rsid w:val="00232715"/>
    <w:rsid w:val="007938C1"/>
    <w:rsid w:val="00943882"/>
    <w:rsid w:val="00DC1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C276"/>
  <w14:defaultImageDpi w14:val="32767"/>
  <w15:chartTrackingRefBased/>
  <w15:docId w15:val="{77E6C062-F3FA-0F4E-ACA9-2C4AD06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3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Gabriel</dc:creator>
  <cp:keywords/>
  <dc:description/>
  <cp:lastModifiedBy>Cramer, Gabriel</cp:lastModifiedBy>
  <cp:revision>1</cp:revision>
  <dcterms:created xsi:type="dcterms:W3CDTF">2018-06-12T14:38:00Z</dcterms:created>
  <dcterms:modified xsi:type="dcterms:W3CDTF">2018-06-12T14:39:00Z</dcterms:modified>
</cp:coreProperties>
</file>