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6E0C4" w14:textId="77777777" w:rsidR="00167040" w:rsidRPr="0061350B" w:rsidRDefault="00D421E9" w:rsidP="00167040">
      <w:pPr>
        <w:jc w:val="center"/>
        <w:rPr>
          <w:rFonts w:asciiTheme="majorHAnsi" w:hAnsiTheme="majorHAnsi"/>
          <w:b/>
          <w:sz w:val="18"/>
          <w:szCs w:val="18"/>
        </w:rPr>
      </w:pPr>
      <w:r w:rsidRPr="0061350B">
        <w:rPr>
          <w:rFonts w:asciiTheme="majorHAnsi" w:hAnsiTheme="majorHAnsi"/>
          <w:b/>
          <w:sz w:val="18"/>
          <w:szCs w:val="18"/>
        </w:rPr>
        <w:t>DEMOGRAPHICS DATA TABLE</w:t>
      </w:r>
    </w:p>
    <w:p w14:paraId="4D89B13E" w14:textId="77777777" w:rsidR="00167040" w:rsidRPr="0061350B" w:rsidRDefault="00C00DEE" w:rsidP="00167040">
      <w:pPr>
        <w:rPr>
          <w:rFonts w:asciiTheme="majorHAnsi" w:hAnsiTheme="majorHAnsi"/>
          <w:sz w:val="18"/>
          <w:szCs w:val="18"/>
        </w:rPr>
      </w:pPr>
    </w:p>
    <w:p w14:paraId="3661830C" w14:textId="77777777" w:rsidR="00167040" w:rsidRPr="0061350B" w:rsidRDefault="00D421E9" w:rsidP="00167040">
      <w:pPr>
        <w:jc w:val="center"/>
        <w:rPr>
          <w:rFonts w:asciiTheme="majorHAnsi" w:hAnsiTheme="majorHAnsi"/>
          <w:b/>
          <w:sz w:val="18"/>
          <w:szCs w:val="18"/>
        </w:rPr>
      </w:pPr>
      <w:r w:rsidRPr="0061350B">
        <w:rPr>
          <w:rFonts w:asciiTheme="majorHAnsi" w:hAnsiTheme="majorHAnsi"/>
          <w:b/>
          <w:sz w:val="18"/>
          <w:szCs w:val="18"/>
        </w:rPr>
        <w:t>LESSON 1</w:t>
      </w:r>
    </w:p>
    <w:p w14:paraId="55ED2FEF" w14:textId="77777777" w:rsidR="00167040" w:rsidRPr="0061350B" w:rsidRDefault="00C00DEE" w:rsidP="00167040">
      <w:pPr>
        <w:jc w:val="center"/>
        <w:rPr>
          <w:rFonts w:asciiTheme="majorHAnsi" w:hAnsiTheme="majorHAnsi"/>
          <w:sz w:val="18"/>
          <w:szCs w:val="18"/>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9"/>
        <w:gridCol w:w="922"/>
        <w:gridCol w:w="713"/>
        <w:gridCol w:w="1057"/>
        <w:gridCol w:w="1057"/>
        <w:gridCol w:w="1345"/>
        <w:gridCol w:w="1307"/>
        <w:gridCol w:w="1110"/>
        <w:gridCol w:w="1265"/>
        <w:gridCol w:w="20"/>
      </w:tblGrid>
      <w:tr w:rsidR="00167040" w:rsidRPr="0061350B" w14:paraId="5CA60A45" w14:textId="77777777" w:rsidTr="00AA51CC">
        <w:trPr>
          <w:gridAfter w:val="1"/>
          <w:wAfter w:w="23" w:type="dxa"/>
          <w:trHeight w:val="259"/>
        </w:trPr>
        <w:tc>
          <w:tcPr>
            <w:tcW w:w="9553" w:type="dxa"/>
            <w:gridSpan w:val="9"/>
            <w:vAlign w:val="center"/>
          </w:tcPr>
          <w:p w14:paraId="0754D618" w14:textId="77777777" w:rsidR="00167040" w:rsidRPr="0061350B" w:rsidRDefault="00D421E9">
            <w:pPr>
              <w:rPr>
                <w:rFonts w:asciiTheme="majorHAnsi" w:hAnsiTheme="majorHAnsi"/>
                <w:b/>
                <w:sz w:val="18"/>
                <w:szCs w:val="18"/>
              </w:rPr>
            </w:pPr>
            <w:r w:rsidRPr="0061350B">
              <w:rPr>
                <w:rFonts w:asciiTheme="majorHAnsi" w:hAnsiTheme="majorHAnsi"/>
                <w:b/>
                <w:sz w:val="18"/>
                <w:szCs w:val="18"/>
              </w:rPr>
              <w:t>Lesson 1:  Step 1</w:t>
            </w:r>
          </w:p>
        </w:tc>
      </w:tr>
      <w:tr w:rsidR="00167040" w:rsidRPr="0061350B" w14:paraId="71E6E8D4" w14:textId="77777777" w:rsidTr="00AA51CC">
        <w:tc>
          <w:tcPr>
            <w:tcW w:w="894" w:type="dxa"/>
            <w:vAlign w:val="center"/>
          </w:tcPr>
          <w:p w14:paraId="68E4D1B4" w14:textId="77777777" w:rsidR="00167040" w:rsidRPr="0061350B" w:rsidRDefault="00D421E9">
            <w:pPr>
              <w:rPr>
                <w:rFonts w:asciiTheme="majorHAnsi" w:hAnsiTheme="majorHAnsi"/>
                <w:sz w:val="18"/>
                <w:szCs w:val="18"/>
              </w:rPr>
            </w:pPr>
            <w:r w:rsidRPr="0061350B">
              <w:rPr>
                <w:rFonts w:asciiTheme="majorHAnsi" w:hAnsiTheme="majorHAnsi"/>
                <w:sz w:val="18"/>
                <w:szCs w:val="18"/>
              </w:rPr>
              <w:t>Country</w:t>
            </w:r>
          </w:p>
        </w:tc>
        <w:tc>
          <w:tcPr>
            <w:tcW w:w="914" w:type="dxa"/>
            <w:vAlign w:val="center"/>
          </w:tcPr>
          <w:p w14:paraId="2D4DE206" w14:textId="77777777" w:rsidR="00167040" w:rsidRPr="0061350B" w:rsidRDefault="00D421E9">
            <w:pPr>
              <w:rPr>
                <w:rFonts w:asciiTheme="majorHAnsi" w:hAnsiTheme="majorHAnsi"/>
                <w:sz w:val="18"/>
                <w:szCs w:val="18"/>
              </w:rPr>
            </w:pPr>
            <w:r w:rsidRPr="0061350B">
              <w:rPr>
                <w:rFonts w:asciiTheme="majorHAnsi" w:hAnsiTheme="majorHAnsi"/>
                <w:sz w:val="18"/>
                <w:szCs w:val="18"/>
              </w:rPr>
              <w:t>Birthrate</w:t>
            </w:r>
          </w:p>
        </w:tc>
        <w:tc>
          <w:tcPr>
            <w:tcW w:w="733" w:type="dxa"/>
            <w:vAlign w:val="center"/>
          </w:tcPr>
          <w:p w14:paraId="1FE4CEC8" w14:textId="77777777" w:rsidR="00167040" w:rsidRPr="0061350B" w:rsidRDefault="00D421E9">
            <w:pPr>
              <w:rPr>
                <w:rFonts w:asciiTheme="majorHAnsi" w:hAnsiTheme="majorHAnsi"/>
                <w:sz w:val="18"/>
                <w:szCs w:val="18"/>
              </w:rPr>
            </w:pPr>
            <w:r w:rsidRPr="0061350B">
              <w:rPr>
                <w:rFonts w:asciiTheme="majorHAnsi" w:hAnsiTheme="majorHAnsi"/>
                <w:sz w:val="18"/>
                <w:szCs w:val="18"/>
              </w:rPr>
              <w:t>Death Rate</w:t>
            </w:r>
          </w:p>
        </w:tc>
        <w:tc>
          <w:tcPr>
            <w:tcW w:w="1070" w:type="dxa"/>
            <w:vAlign w:val="center"/>
          </w:tcPr>
          <w:p w14:paraId="27DD96E4" w14:textId="77777777" w:rsidR="00167040" w:rsidRPr="0061350B" w:rsidRDefault="00D421E9">
            <w:pPr>
              <w:rPr>
                <w:rFonts w:asciiTheme="majorHAnsi" w:hAnsiTheme="majorHAnsi"/>
                <w:sz w:val="18"/>
                <w:szCs w:val="18"/>
              </w:rPr>
            </w:pPr>
            <w:r w:rsidRPr="0061350B">
              <w:rPr>
                <w:rFonts w:asciiTheme="majorHAnsi" w:hAnsiTheme="majorHAnsi"/>
                <w:sz w:val="18"/>
                <w:szCs w:val="18"/>
              </w:rPr>
              <w:t>Population Growth 2005</w:t>
            </w:r>
          </w:p>
        </w:tc>
        <w:tc>
          <w:tcPr>
            <w:tcW w:w="1086" w:type="dxa"/>
            <w:vAlign w:val="center"/>
          </w:tcPr>
          <w:p w14:paraId="7AF26032" w14:textId="77777777" w:rsidR="00167040" w:rsidRPr="0061350B" w:rsidRDefault="00D421E9">
            <w:pPr>
              <w:rPr>
                <w:rFonts w:asciiTheme="majorHAnsi" w:hAnsiTheme="majorHAnsi"/>
                <w:sz w:val="18"/>
                <w:szCs w:val="18"/>
              </w:rPr>
            </w:pPr>
            <w:r w:rsidRPr="0061350B">
              <w:rPr>
                <w:rFonts w:asciiTheme="majorHAnsi" w:hAnsiTheme="majorHAnsi"/>
                <w:sz w:val="18"/>
                <w:szCs w:val="18"/>
              </w:rPr>
              <w:t>Population Growth 2050</w:t>
            </w:r>
          </w:p>
        </w:tc>
        <w:tc>
          <w:tcPr>
            <w:tcW w:w="1334" w:type="dxa"/>
            <w:vAlign w:val="center"/>
          </w:tcPr>
          <w:p w14:paraId="3F616749" w14:textId="77777777" w:rsidR="00167040" w:rsidRPr="0061350B" w:rsidRDefault="00D421E9">
            <w:pPr>
              <w:rPr>
                <w:rFonts w:asciiTheme="majorHAnsi" w:hAnsiTheme="majorHAnsi"/>
                <w:sz w:val="18"/>
                <w:szCs w:val="18"/>
              </w:rPr>
            </w:pPr>
            <w:r w:rsidRPr="0061350B">
              <w:rPr>
                <w:rFonts w:asciiTheme="majorHAnsi" w:hAnsiTheme="majorHAnsi"/>
                <w:sz w:val="18"/>
                <w:szCs w:val="18"/>
              </w:rPr>
              <w:t>Relative place in Transition</w:t>
            </w:r>
          </w:p>
        </w:tc>
        <w:tc>
          <w:tcPr>
            <w:tcW w:w="1183" w:type="dxa"/>
            <w:vAlign w:val="center"/>
          </w:tcPr>
          <w:p w14:paraId="16C41E95" w14:textId="77777777" w:rsidR="00167040" w:rsidRPr="0061350B" w:rsidRDefault="00D421E9">
            <w:pPr>
              <w:rPr>
                <w:rFonts w:asciiTheme="majorHAnsi" w:hAnsiTheme="majorHAnsi"/>
                <w:sz w:val="18"/>
                <w:szCs w:val="18"/>
              </w:rPr>
            </w:pPr>
            <w:r w:rsidRPr="0061350B">
              <w:rPr>
                <w:rFonts w:asciiTheme="majorHAnsi" w:hAnsiTheme="majorHAnsi"/>
                <w:sz w:val="18"/>
                <w:szCs w:val="18"/>
              </w:rPr>
              <w:t>Social Factors 1</w:t>
            </w:r>
          </w:p>
        </w:tc>
        <w:tc>
          <w:tcPr>
            <w:tcW w:w="1046" w:type="dxa"/>
            <w:vAlign w:val="center"/>
          </w:tcPr>
          <w:p w14:paraId="7CD60368" w14:textId="77777777" w:rsidR="00167040" w:rsidRPr="0061350B" w:rsidRDefault="00D421E9">
            <w:pPr>
              <w:rPr>
                <w:rFonts w:asciiTheme="majorHAnsi" w:hAnsiTheme="majorHAnsi"/>
                <w:sz w:val="18"/>
                <w:szCs w:val="18"/>
              </w:rPr>
            </w:pPr>
            <w:r w:rsidRPr="0061350B">
              <w:rPr>
                <w:rFonts w:asciiTheme="majorHAnsi" w:hAnsiTheme="majorHAnsi"/>
                <w:sz w:val="18"/>
                <w:szCs w:val="18"/>
              </w:rPr>
              <w:t>Social Factors 2</w:t>
            </w:r>
          </w:p>
        </w:tc>
        <w:tc>
          <w:tcPr>
            <w:tcW w:w="1316" w:type="dxa"/>
            <w:gridSpan w:val="2"/>
            <w:vAlign w:val="center"/>
          </w:tcPr>
          <w:p w14:paraId="394D9F59" w14:textId="77777777" w:rsidR="00167040" w:rsidRPr="0061350B" w:rsidRDefault="00D421E9">
            <w:pPr>
              <w:rPr>
                <w:rFonts w:asciiTheme="majorHAnsi" w:hAnsiTheme="majorHAnsi"/>
                <w:sz w:val="18"/>
                <w:szCs w:val="18"/>
              </w:rPr>
            </w:pPr>
            <w:r w:rsidRPr="0061350B">
              <w:rPr>
                <w:rFonts w:asciiTheme="majorHAnsi" w:hAnsiTheme="majorHAnsi"/>
                <w:sz w:val="18"/>
                <w:szCs w:val="18"/>
              </w:rPr>
              <w:t>Social Factors 3</w:t>
            </w:r>
          </w:p>
        </w:tc>
      </w:tr>
      <w:tr w:rsidR="00AA51CC" w:rsidRPr="0061350B" w14:paraId="5E2EA4D1" w14:textId="77777777" w:rsidTr="00AA51CC">
        <w:trPr>
          <w:trHeight w:val="259"/>
        </w:trPr>
        <w:tc>
          <w:tcPr>
            <w:tcW w:w="894" w:type="dxa"/>
            <w:vAlign w:val="center"/>
          </w:tcPr>
          <w:p w14:paraId="427F0281" w14:textId="77777777" w:rsidR="00AA51CC" w:rsidRPr="0061350B" w:rsidRDefault="00AA51CC">
            <w:pPr>
              <w:rPr>
                <w:rFonts w:asciiTheme="majorHAnsi" w:hAnsiTheme="majorHAnsi"/>
                <w:sz w:val="18"/>
                <w:szCs w:val="18"/>
              </w:rPr>
            </w:pPr>
            <w:r w:rsidRPr="0061350B">
              <w:rPr>
                <w:rFonts w:asciiTheme="majorHAnsi" w:hAnsiTheme="majorHAnsi"/>
                <w:sz w:val="18"/>
                <w:szCs w:val="18"/>
              </w:rPr>
              <w:t>USA</w:t>
            </w:r>
          </w:p>
        </w:tc>
        <w:tc>
          <w:tcPr>
            <w:tcW w:w="914" w:type="dxa"/>
            <w:vAlign w:val="center"/>
          </w:tcPr>
          <w:p w14:paraId="1D8FE183" w14:textId="77777777" w:rsidR="00AA51CC" w:rsidRPr="0061350B" w:rsidRDefault="00AA51CC" w:rsidP="008B44FB">
            <w:pPr>
              <w:jc w:val="center"/>
              <w:rPr>
                <w:rFonts w:asciiTheme="majorHAnsi" w:hAnsiTheme="majorHAnsi"/>
                <w:sz w:val="18"/>
                <w:szCs w:val="18"/>
              </w:rPr>
            </w:pPr>
            <w:r w:rsidRPr="0061350B">
              <w:rPr>
                <w:rFonts w:asciiTheme="majorHAnsi" w:hAnsiTheme="majorHAnsi"/>
                <w:sz w:val="18"/>
                <w:szCs w:val="18"/>
              </w:rPr>
              <w:t>2.06</w:t>
            </w:r>
          </w:p>
        </w:tc>
        <w:tc>
          <w:tcPr>
            <w:tcW w:w="733" w:type="dxa"/>
            <w:vAlign w:val="center"/>
          </w:tcPr>
          <w:p w14:paraId="33CB1F7B" w14:textId="77777777" w:rsidR="00AA51CC" w:rsidRPr="0061350B" w:rsidRDefault="00AA51CC" w:rsidP="008B44FB">
            <w:pPr>
              <w:jc w:val="center"/>
              <w:rPr>
                <w:rFonts w:asciiTheme="majorHAnsi" w:eastAsia="Times New Roman" w:hAnsiTheme="majorHAnsi"/>
                <w:sz w:val="18"/>
                <w:szCs w:val="18"/>
                <w:lang w:eastAsia="zh-CN"/>
              </w:rPr>
            </w:pPr>
            <w:r w:rsidRPr="0061350B">
              <w:rPr>
                <w:rStyle w:val="apple-style-span"/>
                <w:rFonts w:asciiTheme="majorHAnsi" w:hAnsiTheme="majorHAnsi"/>
                <w:color w:val="000000"/>
                <w:sz w:val="18"/>
                <w:szCs w:val="18"/>
              </w:rPr>
              <w:t>0.51%</w:t>
            </w:r>
          </w:p>
        </w:tc>
        <w:tc>
          <w:tcPr>
            <w:tcW w:w="1070" w:type="dxa"/>
            <w:vAlign w:val="center"/>
          </w:tcPr>
          <w:p w14:paraId="128370B4" w14:textId="77777777" w:rsidR="00AA51CC" w:rsidRPr="0061350B" w:rsidRDefault="00AA51CC" w:rsidP="008B44FB">
            <w:pPr>
              <w:jc w:val="center"/>
              <w:rPr>
                <w:rFonts w:asciiTheme="majorHAnsi" w:eastAsia="Times New Roman" w:hAnsiTheme="majorHAnsi"/>
                <w:sz w:val="18"/>
                <w:szCs w:val="18"/>
                <w:lang w:eastAsia="zh-CN"/>
              </w:rPr>
            </w:pPr>
            <w:r w:rsidRPr="0061350B">
              <w:rPr>
                <w:rStyle w:val="apple-style-span"/>
                <w:rFonts w:asciiTheme="majorHAnsi" w:hAnsiTheme="majorHAnsi"/>
                <w:color w:val="000000"/>
                <w:sz w:val="18"/>
                <w:szCs w:val="18"/>
              </w:rPr>
              <w:t>0.92%</w:t>
            </w:r>
          </w:p>
        </w:tc>
        <w:tc>
          <w:tcPr>
            <w:tcW w:w="1086" w:type="dxa"/>
            <w:vAlign w:val="center"/>
          </w:tcPr>
          <w:p w14:paraId="578753A6" w14:textId="77777777" w:rsidR="00AA51CC" w:rsidRPr="0061350B" w:rsidRDefault="00AA51CC" w:rsidP="008B44FB">
            <w:pPr>
              <w:jc w:val="center"/>
              <w:rPr>
                <w:rFonts w:asciiTheme="majorHAnsi" w:eastAsia="Times New Roman" w:hAnsiTheme="majorHAnsi"/>
                <w:sz w:val="18"/>
                <w:szCs w:val="18"/>
                <w:lang w:eastAsia="zh-CN"/>
              </w:rPr>
            </w:pPr>
            <w:r w:rsidRPr="0061350B">
              <w:rPr>
                <w:rFonts w:asciiTheme="majorHAnsi" w:eastAsia="Times New Roman" w:hAnsiTheme="majorHAnsi"/>
                <w:sz w:val="18"/>
                <w:szCs w:val="18"/>
                <w:lang w:eastAsia="zh-CN"/>
              </w:rPr>
              <w:t>-0.06%</w:t>
            </w:r>
          </w:p>
        </w:tc>
        <w:tc>
          <w:tcPr>
            <w:tcW w:w="1334" w:type="dxa"/>
            <w:vAlign w:val="center"/>
          </w:tcPr>
          <w:p w14:paraId="7DA0F239" w14:textId="77777777" w:rsidR="00AA51CC" w:rsidRPr="0061350B" w:rsidRDefault="00AA51CC" w:rsidP="008B44FB">
            <w:pPr>
              <w:rPr>
                <w:rFonts w:asciiTheme="majorHAnsi" w:hAnsiTheme="majorHAnsi"/>
                <w:sz w:val="18"/>
                <w:szCs w:val="18"/>
              </w:rPr>
            </w:pPr>
            <w:r w:rsidRPr="0061350B">
              <w:rPr>
                <w:rFonts w:asciiTheme="majorHAnsi" w:hAnsiTheme="majorHAnsi"/>
                <w:sz w:val="18"/>
                <w:szCs w:val="18"/>
              </w:rPr>
              <w:t>Post- Industrial</w:t>
            </w:r>
          </w:p>
        </w:tc>
        <w:tc>
          <w:tcPr>
            <w:tcW w:w="1183" w:type="dxa"/>
            <w:vAlign w:val="center"/>
          </w:tcPr>
          <w:p w14:paraId="22797CA1" w14:textId="77777777" w:rsidR="00AA51CC" w:rsidRPr="0061350B" w:rsidRDefault="00AA51CC" w:rsidP="008B44FB">
            <w:pPr>
              <w:rPr>
                <w:rFonts w:asciiTheme="majorHAnsi" w:hAnsiTheme="majorHAnsi"/>
                <w:sz w:val="18"/>
                <w:szCs w:val="18"/>
              </w:rPr>
            </w:pPr>
            <w:r w:rsidRPr="0061350B">
              <w:rPr>
                <w:rFonts w:asciiTheme="majorHAnsi" w:hAnsiTheme="majorHAnsi"/>
                <w:sz w:val="18"/>
                <w:szCs w:val="18"/>
              </w:rPr>
              <w:t>Female Independence</w:t>
            </w:r>
          </w:p>
        </w:tc>
        <w:tc>
          <w:tcPr>
            <w:tcW w:w="1046" w:type="dxa"/>
            <w:vAlign w:val="center"/>
          </w:tcPr>
          <w:p w14:paraId="29AEF326" w14:textId="77777777" w:rsidR="00AA51CC" w:rsidRPr="0061350B" w:rsidRDefault="00AA51CC" w:rsidP="008B44FB">
            <w:pPr>
              <w:rPr>
                <w:rFonts w:asciiTheme="majorHAnsi" w:hAnsiTheme="majorHAnsi"/>
                <w:sz w:val="18"/>
                <w:szCs w:val="18"/>
              </w:rPr>
            </w:pPr>
            <w:r w:rsidRPr="0061350B">
              <w:rPr>
                <w:rFonts w:asciiTheme="majorHAnsi" w:hAnsiTheme="majorHAnsi"/>
                <w:sz w:val="18"/>
                <w:szCs w:val="18"/>
              </w:rPr>
              <w:t>Stable Birth Rate</w:t>
            </w:r>
          </w:p>
        </w:tc>
        <w:tc>
          <w:tcPr>
            <w:tcW w:w="1316" w:type="dxa"/>
            <w:gridSpan w:val="2"/>
            <w:vAlign w:val="center"/>
          </w:tcPr>
          <w:p w14:paraId="37B2B74C" w14:textId="77777777" w:rsidR="00AA51CC" w:rsidRPr="0061350B" w:rsidRDefault="00AA51CC" w:rsidP="008B44FB">
            <w:pPr>
              <w:rPr>
                <w:rFonts w:asciiTheme="majorHAnsi" w:hAnsiTheme="majorHAnsi"/>
                <w:sz w:val="18"/>
                <w:szCs w:val="18"/>
              </w:rPr>
            </w:pPr>
            <w:r w:rsidRPr="0061350B">
              <w:rPr>
                <w:rFonts w:asciiTheme="majorHAnsi" w:hAnsiTheme="majorHAnsi"/>
                <w:sz w:val="18"/>
                <w:szCs w:val="18"/>
              </w:rPr>
              <w:t>Good technology</w:t>
            </w:r>
          </w:p>
        </w:tc>
      </w:tr>
      <w:tr w:rsidR="00AA51CC" w:rsidRPr="0061350B" w14:paraId="719D0365" w14:textId="77777777" w:rsidTr="00AA51CC">
        <w:trPr>
          <w:trHeight w:val="259"/>
        </w:trPr>
        <w:tc>
          <w:tcPr>
            <w:tcW w:w="894" w:type="dxa"/>
            <w:vAlign w:val="center"/>
          </w:tcPr>
          <w:p w14:paraId="3E75C755" w14:textId="77777777" w:rsidR="00AA51CC" w:rsidRPr="0061350B" w:rsidRDefault="00AA51CC">
            <w:pPr>
              <w:rPr>
                <w:rFonts w:asciiTheme="majorHAnsi" w:hAnsiTheme="majorHAnsi"/>
                <w:sz w:val="18"/>
                <w:szCs w:val="18"/>
              </w:rPr>
            </w:pPr>
            <w:r w:rsidRPr="0061350B">
              <w:rPr>
                <w:rFonts w:asciiTheme="majorHAnsi" w:hAnsiTheme="majorHAnsi"/>
                <w:sz w:val="18"/>
                <w:szCs w:val="18"/>
              </w:rPr>
              <w:t>China</w:t>
            </w:r>
          </w:p>
        </w:tc>
        <w:tc>
          <w:tcPr>
            <w:tcW w:w="914" w:type="dxa"/>
            <w:vAlign w:val="center"/>
          </w:tcPr>
          <w:p w14:paraId="476CE6D0" w14:textId="77777777" w:rsidR="00AA51CC" w:rsidRPr="0061350B" w:rsidRDefault="00AA51CC" w:rsidP="008B44FB">
            <w:pPr>
              <w:jc w:val="center"/>
              <w:rPr>
                <w:rFonts w:asciiTheme="majorHAnsi" w:hAnsiTheme="majorHAnsi"/>
                <w:sz w:val="18"/>
                <w:szCs w:val="18"/>
              </w:rPr>
            </w:pPr>
            <w:r w:rsidRPr="0061350B">
              <w:rPr>
                <w:rFonts w:asciiTheme="majorHAnsi" w:hAnsiTheme="majorHAnsi"/>
                <w:sz w:val="18"/>
                <w:szCs w:val="18"/>
              </w:rPr>
              <w:t>1.62</w:t>
            </w:r>
          </w:p>
        </w:tc>
        <w:tc>
          <w:tcPr>
            <w:tcW w:w="733" w:type="dxa"/>
            <w:vAlign w:val="center"/>
          </w:tcPr>
          <w:p w14:paraId="37DF98B9" w14:textId="77777777" w:rsidR="00AA51CC" w:rsidRPr="0061350B" w:rsidRDefault="00AA51CC" w:rsidP="008B44FB">
            <w:pPr>
              <w:jc w:val="center"/>
              <w:rPr>
                <w:rFonts w:asciiTheme="majorHAnsi" w:eastAsia="Times New Roman" w:hAnsiTheme="majorHAnsi"/>
                <w:sz w:val="18"/>
                <w:szCs w:val="18"/>
                <w:lang w:eastAsia="zh-CN"/>
              </w:rPr>
            </w:pPr>
            <w:r w:rsidRPr="0061350B">
              <w:rPr>
                <w:rFonts w:asciiTheme="majorHAnsi" w:eastAsia="Times New Roman" w:hAnsiTheme="majorHAnsi"/>
                <w:sz w:val="18"/>
                <w:szCs w:val="18"/>
                <w:lang w:eastAsia="zh-CN"/>
              </w:rPr>
              <w:t>0.3%</w:t>
            </w:r>
          </w:p>
        </w:tc>
        <w:tc>
          <w:tcPr>
            <w:tcW w:w="1070" w:type="dxa"/>
            <w:vAlign w:val="center"/>
          </w:tcPr>
          <w:p w14:paraId="17F2BEE9" w14:textId="77777777" w:rsidR="00AA51CC" w:rsidRPr="0061350B" w:rsidRDefault="00AA51CC" w:rsidP="008B44FB">
            <w:pPr>
              <w:jc w:val="center"/>
              <w:rPr>
                <w:rFonts w:asciiTheme="majorHAnsi" w:eastAsia="Times New Roman" w:hAnsiTheme="majorHAnsi"/>
                <w:sz w:val="18"/>
                <w:szCs w:val="18"/>
                <w:lang w:eastAsia="zh-CN"/>
              </w:rPr>
            </w:pPr>
            <w:r w:rsidRPr="0061350B">
              <w:rPr>
                <w:rFonts w:asciiTheme="majorHAnsi" w:eastAsia="Times New Roman" w:hAnsiTheme="majorHAnsi"/>
                <w:sz w:val="18"/>
                <w:szCs w:val="18"/>
                <w:lang w:eastAsia="zh-CN"/>
              </w:rPr>
              <w:t>0.6%</w:t>
            </w:r>
          </w:p>
        </w:tc>
        <w:tc>
          <w:tcPr>
            <w:tcW w:w="1086" w:type="dxa"/>
            <w:vAlign w:val="center"/>
          </w:tcPr>
          <w:p w14:paraId="5692B1FB" w14:textId="77777777" w:rsidR="00AA51CC" w:rsidRPr="0061350B" w:rsidRDefault="00AA51CC" w:rsidP="008B44FB">
            <w:pPr>
              <w:jc w:val="center"/>
              <w:rPr>
                <w:rFonts w:asciiTheme="majorHAnsi" w:eastAsia="Times New Roman" w:hAnsiTheme="majorHAnsi"/>
                <w:sz w:val="18"/>
                <w:szCs w:val="18"/>
                <w:lang w:eastAsia="zh-CN"/>
              </w:rPr>
            </w:pPr>
            <w:r w:rsidRPr="0061350B">
              <w:rPr>
                <w:rFonts w:asciiTheme="majorHAnsi" w:eastAsia="Times New Roman" w:hAnsiTheme="majorHAnsi"/>
                <w:sz w:val="18"/>
                <w:szCs w:val="18"/>
                <w:lang w:eastAsia="zh-CN"/>
              </w:rPr>
              <w:t>-0.58%</w:t>
            </w:r>
          </w:p>
        </w:tc>
        <w:tc>
          <w:tcPr>
            <w:tcW w:w="1334" w:type="dxa"/>
            <w:vAlign w:val="center"/>
          </w:tcPr>
          <w:p w14:paraId="54C2D302" w14:textId="77777777" w:rsidR="00AA51CC" w:rsidRPr="0061350B" w:rsidRDefault="00AA51CC" w:rsidP="008B44FB">
            <w:pPr>
              <w:rPr>
                <w:rFonts w:asciiTheme="majorHAnsi" w:hAnsiTheme="majorHAnsi"/>
                <w:sz w:val="18"/>
                <w:szCs w:val="18"/>
              </w:rPr>
            </w:pPr>
            <w:r w:rsidRPr="0061350B">
              <w:rPr>
                <w:rFonts w:asciiTheme="majorHAnsi" w:hAnsiTheme="majorHAnsi"/>
                <w:sz w:val="18"/>
                <w:szCs w:val="18"/>
              </w:rPr>
              <w:t>Post- Industrial</w:t>
            </w:r>
          </w:p>
        </w:tc>
        <w:tc>
          <w:tcPr>
            <w:tcW w:w="1183" w:type="dxa"/>
            <w:vAlign w:val="center"/>
          </w:tcPr>
          <w:p w14:paraId="5125D1FC" w14:textId="77777777" w:rsidR="00AA51CC" w:rsidRPr="0061350B" w:rsidRDefault="00AA51CC" w:rsidP="008B44FB">
            <w:pPr>
              <w:rPr>
                <w:rFonts w:asciiTheme="majorHAnsi" w:hAnsiTheme="majorHAnsi"/>
                <w:sz w:val="18"/>
                <w:szCs w:val="18"/>
              </w:rPr>
            </w:pPr>
            <w:r w:rsidRPr="0061350B">
              <w:rPr>
                <w:rFonts w:asciiTheme="majorHAnsi" w:hAnsiTheme="majorHAnsi"/>
                <w:sz w:val="18"/>
                <w:szCs w:val="18"/>
              </w:rPr>
              <w:t>Government intervention</w:t>
            </w:r>
          </w:p>
        </w:tc>
        <w:tc>
          <w:tcPr>
            <w:tcW w:w="1046" w:type="dxa"/>
            <w:vAlign w:val="center"/>
          </w:tcPr>
          <w:p w14:paraId="32F59DB8" w14:textId="77777777" w:rsidR="00AA51CC" w:rsidRPr="0061350B" w:rsidRDefault="00AA51CC" w:rsidP="008B44FB">
            <w:pPr>
              <w:rPr>
                <w:rFonts w:asciiTheme="majorHAnsi" w:hAnsiTheme="majorHAnsi"/>
                <w:sz w:val="18"/>
                <w:szCs w:val="18"/>
              </w:rPr>
            </w:pPr>
            <w:r w:rsidRPr="0061350B">
              <w:rPr>
                <w:rFonts w:asciiTheme="majorHAnsi" w:hAnsiTheme="majorHAnsi"/>
                <w:sz w:val="18"/>
                <w:szCs w:val="18"/>
              </w:rPr>
              <w:t>Technology</w:t>
            </w:r>
          </w:p>
        </w:tc>
        <w:tc>
          <w:tcPr>
            <w:tcW w:w="1316" w:type="dxa"/>
            <w:gridSpan w:val="2"/>
            <w:vAlign w:val="center"/>
          </w:tcPr>
          <w:p w14:paraId="13B06846" w14:textId="77777777" w:rsidR="00AA51CC" w:rsidRPr="0061350B" w:rsidRDefault="00AA51CC" w:rsidP="008B44FB">
            <w:pPr>
              <w:rPr>
                <w:rFonts w:asciiTheme="majorHAnsi" w:hAnsiTheme="majorHAnsi"/>
                <w:sz w:val="18"/>
                <w:szCs w:val="18"/>
              </w:rPr>
            </w:pPr>
            <w:r w:rsidRPr="0061350B">
              <w:rPr>
                <w:rFonts w:asciiTheme="majorHAnsi" w:hAnsiTheme="majorHAnsi"/>
                <w:sz w:val="18"/>
                <w:szCs w:val="18"/>
              </w:rPr>
              <w:t>Urbanization</w:t>
            </w:r>
          </w:p>
        </w:tc>
      </w:tr>
      <w:tr w:rsidR="00AA51CC" w:rsidRPr="0061350B" w14:paraId="2F0192C2" w14:textId="77777777" w:rsidTr="00AA51CC">
        <w:trPr>
          <w:trHeight w:val="259"/>
        </w:trPr>
        <w:tc>
          <w:tcPr>
            <w:tcW w:w="894" w:type="dxa"/>
            <w:vAlign w:val="center"/>
          </w:tcPr>
          <w:p w14:paraId="2F981BD9" w14:textId="77777777" w:rsidR="00AA51CC" w:rsidRPr="0061350B" w:rsidRDefault="00AA51CC">
            <w:pPr>
              <w:rPr>
                <w:rFonts w:asciiTheme="majorHAnsi" w:hAnsiTheme="majorHAnsi"/>
                <w:sz w:val="18"/>
                <w:szCs w:val="18"/>
              </w:rPr>
            </w:pPr>
            <w:r w:rsidRPr="0061350B">
              <w:rPr>
                <w:rFonts w:asciiTheme="majorHAnsi" w:hAnsiTheme="majorHAnsi"/>
                <w:sz w:val="18"/>
                <w:szCs w:val="18"/>
              </w:rPr>
              <w:t>Egypt</w:t>
            </w:r>
          </w:p>
        </w:tc>
        <w:tc>
          <w:tcPr>
            <w:tcW w:w="914" w:type="dxa"/>
            <w:vAlign w:val="center"/>
          </w:tcPr>
          <w:p w14:paraId="79712BDF" w14:textId="77777777" w:rsidR="00AA51CC" w:rsidRPr="0061350B" w:rsidRDefault="00AA51CC" w:rsidP="008B44FB">
            <w:pPr>
              <w:jc w:val="center"/>
              <w:rPr>
                <w:rFonts w:asciiTheme="majorHAnsi" w:hAnsiTheme="majorHAnsi"/>
                <w:sz w:val="18"/>
                <w:szCs w:val="18"/>
              </w:rPr>
            </w:pPr>
            <w:r w:rsidRPr="0061350B">
              <w:rPr>
                <w:rFonts w:asciiTheme="majorHAnsi" w:hAnsiTheme="majorHAnsi"/>
                <w:sz w:val="18"/>
                <w:szCs w:val="18"/>
              </w:rPr>
              <w:t>2.83</w:t>
            </w:r>
          </w:p>
        </w:tc>
        <w:tc>
          <w:tcPr>
            <w:tcW w:w="733" w:type="dxa"/>
            <w:vAlign w:val="center"/>
          </w:tcPr>
          <w:p w14:paraId="05ACF444" w14:textId="77777777" w:rsidR="00AA51CC" w:rsidRPr="0061350B" w:rsidRDefault="00AA51CC" w:rsidP="008B44FB">
            <w:pPr>
              <w:jc w:val="center"/>
              <w:rPr>
                <w:rFonts w:asciiTheme="majorHAnsi" w:eastAsia="Times New Roman" w:hAnsiTheme="majorHAnsi"/>
                <w:sz w:val="18"/>
                <w:szCs w:val="18"/>
                <w:lang w:eastAsia="zh-CN"/>
              </w:rPr>
            </w:pPr>
            <w:r w:rsidRPr="0061350B">
              <w:rPr>
                <w:rFonts w:asciiTheme="majorHAnsi" w:eastAsia="Times New Roman" w:hAnsiTheme="majorHAnsi"/>
                <w:sz w:val="18"/>
                <w:szCs w:val="18"/>
                <w:lang w:eastAsia="zh-CN"/>
              </w:rPr>
              <w:t>0.41%</w:t>
            </w:r>
          </w:p>
        </w:tc>
        <w:tc>
          <w:tcPr>
            <w:tcW w:w="1070" w:type="dxa"/>
            <w:vAlign w:val="center"/>
          </w:tcPr>
          <w:p w14:paraId="572377B2" w14:textId="77777777" w:rsidR="00AA51CC" w:rsidRPr="0061350B" w:rsidRDefault="00AA51CC" w:rsidP="008B44FB">
            <w:pPr>
              <w:jc w:val="center"/>
              <w:rPr>
                <w:rFonts w:asciiTheme="majorHAnsi" w:eastAsia="Times New Roman" w:hAnsiTheme="majorHAnsi"/>
                <w:sz w:val="18"/>
                <w:szCs w:val="18"/>
                <w:lang w:eastAsia="zh-CN"/>
              </w:rPr>
            </w:pPr>
            <w:r w:rsidRPr="0061350B">
              <w:rPr>
                <w:rFonts w:asciiTheme="majorHAnsi" w:eastAsia="Times New Roman" w:hAnsiTheme="majorHAnsi"/>
                <w:sz w:val="18"/>
                <w:szCs w:val="18"/>
                <w:lang w:eastAsia="zh-CN"/>
              </w:rPr>
              <w:t>2.0%</w:t>
            </w:r>
          </w:p>
        </w:tc>
        <w:tc>
          <w:tcPr>
            <w:tcW w:w="1086" w:type="dxa"/>
            <w:vAlign w:val="center"/>
          </w:tcPr>
          <w:p w14:paraId="06B3BAD7" w14:textId="77777777" w:rsidR="00AA51CC" w:rsidRPr="0061350B" w:rsidRDefault="00AA51CC" w:rsidP="008B44FB">
            <w:pPr>
              <w:jc w:val="center"/>
              <w:rPr>
                <w:rFonts w:asciiTheme="majorHAnsi" w:eastAsia="Times New Roman" w:hAnsiTheme="majorHAnsi"/>
                <w:sz w:val="18"/>
                <w:szCs w:val="18"/>
                <w:lang w:eastAsia="zh-CN"/>
              </w:rPr>
            </w:pPr>
            <w:r w:rsidRPr="0061350B">
              <w:rPr>
                <w:rFonts w:asciiTheme="majorHAnsi" w:eastAsia="Times New Roman" w:hAnsiTheme="majorHAnsi"/>
                <w:sz w:val="18"/>
                <w:szCs w:val="18"/>
                <w:lang w:eastAsia="zh-CN"/>
              </w:rPr>
              <w:t>1.32%</w:t>
            </w:r>
          </w:p>
        </w:tc>
        <w:tc>
          <w:tcPr>
            <w:tcW w:w="1334" w:type="dxa"/>
            <w:vAlign w:val="center"/>
          </w:tcPr>
          <w:p w14:paraId="38136F0C" w14:textId="77777777" w:rsidR="00AA51CC" w:rsidRPr="0061350B" w:rsidRDefault="00AA51CC" w:rsidP="008B44FB">
            <w:pPr>
              <w:rPr>
                <w:rFonts w:asciiTheme="majorHAnsi" w:hAnsiTheme="majorHAnsi"/>
                <w:sz w:val="18"/>
                <w:szCs w:val="18"/>
              </w:rPr>
            </w:pPr>
            <w:r w:rsidRPr="0061350B">
              <w:rPr>
                <w:rFonts w:asciiTheme="majorHAnsi" w:hAnsiTheme="majorHAnsi"/>
                <w:sz w:val="18"/>
                <w:szCs w:val="18"/>
              </w:rPr>
              <w:t>Mature Industrial</w:t>
            </w:r>
          </w:p>
        </w:tc>
        <w:tc>
          <w:tcPr>
            <w:tcW w:w="1183" w:type="dxa"/>
            <w:vAlign w:val="center"/>
          </w:tcPr>
          <w:p w14:paraId="5C97E7E3" w14:textId="77777777" w:rsidR="00AA51CC" w:rsidRPr="0061350B" w:rsidRDefault="00AA51CC" w:rsidP="008B44FB">
            <w:pPr>
              <w:rPr>
                <w:rFonts w:asciiTheme="majorHAnsi" w:hAnsiTheme="majorHAnsi"/>
                <w:sz w:val="18"/>
                <w:szCs w:val="18"/>
              </w:rPr>
            </w:pPr>
            <w:r w:rsidRPr="0061350B">
              <w:rPr>
                <w:rFonts w:asciiTheme="majorHAnsi" w:hAnsiTheme="majorHAnsi"/>
                <w:sz w:val="18"/>
                <w:szCs w:val="18"/>
              </w:rPr>
              <w:t>Not yet industrialized</w:t>
            </w:r>
          </w:p>
        </w:tc>
        <w:tc>
          <w:tcPr>
            <w:tcW w:w="1046" w:type="dxa"/>
            <w:vAlign w:val="center"/>
          </w:tcPr>
          <w:p w14:paraId="4AA7E913" w14:textId="77777777" w:rsidR="00AA51CC" w:rsidRPr="0061350B" w:rsidRDefault="00AA51CC" w:rsidP="008B44FB">
            <w:pPr>
              <w:rPr>
                <w:rFonts w:asciiTheme="majorHAnsi" w:hAnsiTheme="majorHAnsi"/>
                <w:sz w:val="18"/>
                <w:szCs w:val="18"/>
              </w:rPr>
            </w:pPr>
            <w:r w:rsidRPr="0061350B">
              <w:rPr>
                <w:rFonts w:asciiTheme="majorHAnsi" w:hAnsiTheme="majorHAnsi"/>
                <w:sz w:val="18"/>
                <w:szCs w:val="18"/>
              </w:rPr>
              <w:t>More children needed</w:t>
            </w:r>
          </w:p>
        </w:tc>
        <w:tc>
          <w:tcPr>
            <w:tcW w:w="1316" w:type="dxa"/>
            <w:gridSpan w:val="2"/>
            <w:vAlign w:val="center"/>
          </w:tcPr>
          <w:p w14:paraId="26A5502D" w14:textId="77777777" w:rsidR="00AA51CC" w:rsidRPr="0061350B" w:rsidRDefault="00AA51CC" w:rsidP="008B44FB">
            <w:pPr>
              <w:rPr>
                <w:rFonts w:asciiTheme="majorHAnsi" w:hAnsiTheme="majorHAnsi"/>
                <w:sz w:val="18"/>
                <w:szCs w:val="18"/>
              </w:rPr>
            </w:pPr>
            <w:r w:rsidRPr="0061350B">
              <w:rPr>
                <w:rFonts w:asciiTheme="majorHAnsi" w:hAnsiTheme="majorHAnsi"/>
                <w:sz w:val="18"/>
                <w:szCs w:val="18"/>
              </w:rPr>
              <w:t>Slightly higher life expectancy</w:t>
            </w:r>
          </w:p>
        </w:tc>
      </w:tr>
      <w:tr w:rsidR="00AA51CC" w:rsidRPr="0061350B" w14:paraId="181966C5" w14:textId="77777777" w:rsidTr="00AA51CC">
        <w:trPr>
          <w:trHeight w:val="259"/>
        </w:trPr>
        <w:tc>
          <w:tcPr>
            <w:tcW w:w="894" w:type="dxa"/>
            <w:vAlign w:val="center"/>
          </w:tcPr>
          <w:p w14:paraId="6A67F018" w14:textId="77777777" w:rsidR="00AA51CC" w:rsidRPr="0061350B" w:rsidRDefault="00AA51CC">
            <w:pPr>
              <w:rPr>
                <w:rFonts w:asciiTheme="majorHAnsi" w:hAnsiTheme="majorHAnsi"/>
                <w:sz w:val="18"/>
                <w:szCs w:val="18"/>
              </w:rPr>
            </w:pPr>
            <w:r w:rsidRPr="0061350B">
              <w:rPr>
                <w:rFonts w:asciiTheme="majorHAnsi" w:hAnsiTheme="majorHAnsi"/>
                <w:sz w:val="18"/>
                <w:szCs w:val="18"/>
              </w:rPr>
              <w:t>India</w:t>
            </w:r>
          </w:p>
        </w:tc>
        <w:tc>
          <w:tcPr>
            <w:tcW w:w="914" w:type="dxa"/>
            <w:vAlign w:val="center"/>
          </w:tcPr>
          <w:p w14:paraId="3072BDD5" w14:textId="77777777" w:rsidR="00AA51CC" w:rsidRPr="0061350B" w:rsidRDefault="00AA51CC" w:rsidP="008B44FB">
            <w:pPr>
              <w:jc w:val="center"/>
              <w:rPr>
                <w:rFonts w:asciiTheme="majorHAnsi" w:hAnsiTheme="majorHAnsi"/>
                <w:sz w:val="18"/>
                <w:szCs w:val="18"/>
              </w:rPr>
            </w:pPr>
            <w:r w:rsidRPr="0061350B">
              <w:rPr>
                <w:rFonts w:asciiTheme="majorHAnsi" w:hAnsiTheme="majorHAnsi"/>
                <w:sz w:val="18"/>
                <w:szCs w:val="18"/>
              </w:rPr>
              <w:t>2.35</w:t>
            </w:r>
          </w:p>
        </w:tc>
        <w:tc>
          <w:tcPr>
            <w:tcW w:w="733" w:type="dxa"/>
            <w:vAlign w:val="center"/>
          </w:tcPr>
          <w:p w14:paraId="3CE96A8C" w14:textId="77777777" w:rsidR="00AA51CC" w:rsidRPr="0061350B" w:rsidRDefault="00AA51CC" w:rsidP="008B44FB">
            <w:pPr>
              <w:jc w:val="center"/>
              <w:rPr>
                <w:rFonts w:asciiTheme="majorHAnsi" w:eastAsia="Times New Roman" w:hAnsiTheme="majorHAnsi"/>
                <w:sz w:val="18"/>
                <w:szCs w:val="18"/>
                <w:lang w:eastAsia="zh-CN"/>
              </w:rPr>
            </w:pPr>
            <w:r w:rsidRPr="0061350B">
              <w:rPr>
                <w:rFonts w:asciiTheme="majorHAnsi" w:eastAsia="Times New Roman" w:hAnsiTheme="majorHAnsi"/>
                <w:sz w:val="18"/>
                <w:szCs w:val="18"/>
                <w:lang w:eastAsia="zh-CN"/>
              </w:rPr>
              <w:t>0.34%</w:t>
            </w:r>
          </w:p>
        </w:tc>
        <w:tc>
          <w:tcPr>
            <w:tcW w:w="1070" w:type="dxa"/>
            <w:vAlign w:val="center"/>
          </w:tcPr>
          <w:p w14:paraId="61A9525A" w14:textId="77777777" w:rsidR="00AA51CC" w:rsidRPr="0061350B" w:rsidRDefault="00AA51CC" w:rsidP="008B44FB">
            <w:pPr>
              <w:jc w:val="center"/>
              <w:rPr>
                <w:rFonts w:asciiTheme="majorHAnsi" w:eastAsia="Times New Roman" w:hAnsiTheme="majorHAnsi"/>
                <w:sz w:val="18"/>
                <w:szCs w:val="18"/>
                <w:lang w:eastAsia="zh-CN"/>
              </w:rPr>
            </w:pPr>
            <w:r w:rsidRPr="0061350B">
              <w:rPr>
                <w:rFonts w:asciiTheme="majorHAnsi" w:eastAsia="Times New Roman" w:hAnsiTheme="majorHAnsi"/>
                <w:sz w:val="18"/>
                <w:szCs w:val="18"/>
                <w:lang w:eastAsia="zh-CN"/>
              </w:rPr>
              <w:t>1.56%</w:t>
            </w:r>
          </w:p>
        </w:tc>
        <w:tc>
          <w:tcPr>
            <w:tcW w:w="1086" w:type="dxa"/>
            <w:vAlign w:val="center"/>
          </w:tcPr>
          <w:p w14:paraId="37C92A33" w14:textId="77777777" w:rsidR="00AA51CC" w:rsidRPr="0061350B" w:rsidRDefault="00AA51CC" w:rsidP="008B44FB">
            <w:pPr>
              <w:jc w:val="center"/>
              <w:rPr>
                <w:rFonts w:asciiTheme="majorHAnsi" w:eastAsia="Times New Roman" w:hAnsiTheme="majorHAnsi"/>
                <w:sz w:val="18"/>
                <w:szCs w:val="18"/>
                <w:lang w:eastAsia="zh-CN"/>
              </w:rPr>
            </w:pPr>
            <w:r w:rsidRPr="0061350B">
              <w:rPr>
                <w:rFonts w:asciiTheme="majorHAnsi" w:eastAsia="Times New Roman" w:hAnsiTheme="majorHAnsi"/>
                <w:sz w:val="18"/>
                <w:szCs w:val="18"/>
                <w:lang w:eastAsia="zh-CN"/>
              </w:rPr>
              <w:t>0.76%</w:t>
            </w:r>
          </w:p>
        </w:tc>
        <w:tc>
          <w:tcPr>
            <w:tcW w:w="1334" w:type="dxa"/>
            <w:vAlign w:val="center"/>
          </w:tcPr>
          <w:p w14:paraId="3B64C8C2" w14:textId="77777777" w:rsidR="00AA51CC" w:rsidRPr="0061350B" w:rsidRDefault="00AA51CC" w:rsidP="008B44FB">
            <w:pPr>
              <w:rPr>
                <w:rFonts w:asciiTheme="majorHAnsi" w:hAnsiTheme="majorHAnsi"/>
                <w:sz w:val="18"/>
                <w:szCs w:val="18"/>
              </w:rPr>
            </w:pPr>
            <w:r w:rsidRPr="0061350B">
              <w:rPr>
                <w:rFonts w:asciiTheme="majorHAnsi" w:hAnsiTheme="majorHAnsi"/>
                <w:sz w:val="18"/>
                <w:szCs w:val="18"/>
              </w:rPr>
              <w:t>Post Industrial</w:t>
            </w:r>
          </w:p>
        </w:tc>
        <w:tc>
          <w:tcPr>
            <w:tcW w:w="1183" w:type="dxa"/>
            <w:vAlign w:val="center"/>
          </w:tcPr>
          <w:p w14:paraId="24769956" w14:textId="77777777" w:rsidR="00AA51CC" w:rsidRPr="0061350B" w:rsidRDefault="00AA51CC" w:rsidP="008B44FB">
            <w:pPr>
              <w:rPr>
                <w:rFonts w:asciiTheme="majorHAnsi" w:hAnsiTheme="majorHAnsi"/>
                <w:sz w:val="18"/>
                <w:szCs w:val="18"/>
              </w:rPr>
            </w:pPr>
            <w:r w:rsidRPr="0061350B">
              <w:rPr>
                <w:rFonts w:asciiTheme="majorHAnsi" w:hAnsiTheme="majorHAnsi"/>
                <w:sz w:val="18"/>
                <w:szCs w:val="18"/>
              </w:rPr>
              <w:t>Economic growth</w:t>
            </w:r>
          </w:p>
        </w:tc>
        <w:tc>
          <w:tcPr>
            <w:tcW w:w="1046" w:type="dxa"/>
            <w:vAlign w:val="center"/>
          </w:tcPr>
          <w:p w14:paraId="74E5506E" w14:textId="77777777" w:rsidR="00AA51CC" w:rsidRPr="0061350B" w:rsidRDefault="00AA51CC" w:rsidP="008B44FB">
            <w:pPr>
              <w:rPr>
                <w:rFonts w:asciiTheme="majorHAnsi" w:hAnsiTheme="majorHAnsi"/>
                <w:sz w:val="18"/>
                <w:szCs w:val="18"/>
              </w:rPr>
            </w:pPr>
            <w:r w:rsidRPr="0061350B">
              <w:rPr>
                <w:rFonts w:asciiTheme="majorHAnsi" w:hAnsiTheme="majorHAnsi"/>
                <w:sz w:val="18"/>
                <w:szCs w:val="18"/>
              </w:rPr>
              <w:t>Poverty</w:t>
            </w:r>
          </w:p>
        </w:tc>
        <w:tc>
          <w:tcPr>
            <w:tcW w:w="1316" w:type="dxa"/>
            <w:gridSpan w:val="2"/>
            <w:vAlign w:val="center"/>
          </w:tcPr>
          <w:p w14:paraId="1C4B8426" w14:textId="77777777" w:rsidR="00AA51CC" w:rsidRPr="0061350B" w:rsidRDefault="00AA51CC" w:rsidP="008B44FB">
            <w:pPr>
              <w:rPr>
                <w:rFonts w:asciiTheme="majorHAnsi" w:hAnsiTheme="majorHAnsi"/>
                <w:sz w:val="18"/>
                <w:szCs w:val="18"/>
              </w:rPr>
            </w:pPr>
            <w:r w:rsidRPr="0061350B">
              <w:rPr>
                <w:rFonts w:asciiTheme="majorHAnsi" w:hAnsiTheme="majorHAnsi"/>
                <w:sz w:val="18"/>
                <w:szCs w:val="18"/>
              </w:rPr>
              <w:t>Becoming more industrialized</w:t>
            </w:r>
          </w:p>
        </w:tc>
      </w:tr>
      <w:tr w:rsidR="00AA51CC" w:rsidRPr="0061350B" w14:paraId="59A2D679" w14:textId="77777777" w:rsidTr="00AA51CC">
        <w:trPr>
          <w:trHeight w:val="259"/>
        </w:trPr>
        <w:tc>
          <w:tcPr>
            <w:tcW w:w="894" w:type="dxa"/>
            <w:vAlign w:val="center"/>
          </w:tcPr>
          <w:p w14:paraId="2188598D" w14:textId="77777777" w:rsidR="00AA51CC" w:rsidRPr="0061350B" w:rsidRDefault="00AA51CC">
            <w:pPr>
              <w:rPr>
                <w:rFonts w:asciiTheme="majorHAnsi" w:hAnsiTheme="majorHAnsi"/>
                <w:sz w:val="18"/>
                <w:szCs w:val="18"/>
              </w:rPr>
            </w:pPr>
            <w:r w:rsidRPr="0061350B">
              <w:rPr>
                <w:rFonts w:asciiTheme="majorHAnsi" w:hAnsiTheme="majorHAnsi"/>
                <w:sz w:val="18"/>
                <w:szCs w:val="18"/>
              </w:rPr>
              <w:t>Italy</w:t>
            </w:r>
          </w:p>
        </w:tc>
        <w:tc>
          <w:tcPr>
            <w:tcW w:w="914" w:type="dxa"/>
            <w:vAlign w:val="center"/>
          </w:tcPr>
          <w:p w14:paraId="06E042BA" w14:textId="77777777" w:rsidR="00AA51CC" w:rsidRPr="0061350B" w:rsidRDefault="00AA51CC" w:rsidP="008B44FB">
            <w:pPr>
              <w:jc w:val="center"/>
              <w:rPr>
                <w:rFonts w:asciiTheme="majorHAnsi" w:hAnsiTheme="majorHAnsi"/>
                <w:sz w:val="18"/>
                <w:szCs w:val="18"/>
              </w:rPr>
            </w:pPr>
            <w:r w:rsidRPr="0061350B">
              <w:rPr>
                <w:rFonts w:asciiTheme="majorHAnsi" w:hAnsiTheme="majorHAnsi"/>
                <w:sz w:val="18"/>
                <w:szCs w:val="18"/>
              </w:rPr>
              <w:t>1.28</w:t>
            </w:r>
          </w:p>
        </w:tc>
        <w:tc>
          <w:tcPr>
            <w:tcW w:w="733" w:type="dxa"/>
            <w:vAlign w:val="center"/>
          </w:tcPr>
          <w:p w14:paraId="646C9E81" w14:textId="77777777" w:rsidR="00AA51CC" w:rsidRPr="0061350B" w:rsidRDefault="00AA51CC" w:rsidP="008B44FB">
            <w:pPr>
              <w:jc w:val="center"/>
              <w:rPr>
                <w:rFonts w:asciiTheme="majorHAnsi" w:eastAsia="Times New Roman" w:hAnsiTheme="majorHAnsi"/>
                <w:sz w:val="18"/>
                <w:szCs w:val="18"/>
                <w:lang w:eastAsia="zh-CN"/>
              </w:rPr>
            </w:pPr>
            <w:r w:rsidRPr="0061350B">
              <w:rPr>
                <w:rFonts w:asciiTheme="majorHAnsi" w:eastAsia="Times New Roman" w:hAnsiTheme="majorHAnsi"/>
                <w:sz w:val="18"/>
                <w:szCs w:val="18"/>
                <w:lang w:eastAsia="zh-CN"/>
              </w:rPr>
              <w:t>0.72%</w:t>
            </w:r>
          </w:p>
        </w:tc>
        <w:tc>
          <w:tcPr>
            <w:tcW w:w="1070" w:type="dxa"/>
            <w:vAlign w:val="center"/>
          </w:tcPr>
          <w:p w14:paraId="360998E6" w14:textId="77777777" w:rsidR="00AA51CC" w:rsidRPr="0061350B" w:rsidRDefault="00AA51CC" w:rsidP="008B44FB">
            <w:pPr>
              <w:jc w:val="center"/>
              <w:rPr>
                <w:rFonts w:asciiTheme="majorHAnsi" w:eastAsia="Times New Roman" w:hAnsiTheme="majorHAnsi"/>
                <w:sz w:val="18"/>
                <w:szCs w:val="18"/>
                <w:lang w:eastAsia="zh-CN"/>
              </w:rPr>
            </w:pPr>
            <w:r w:rsidRPr="0061350B">
              <w:rPr>
                <w:rFonts w:asciiTheme="majorHAnsi" w:eastAsia="Times New Roman" w:hAnsiTheme="majorHAnsi"/>
                <w:sz w:val="18"/>
                <w:szCs w:val="18"/>
                <w:lang w:eastAsia="zh-CN"/>
              </w:rPr>
              <w:t>0.35%</w:t>
            </w:r>
          </w:p>
        </w:tc>
        <w:tc>
          <w:tcPr>
            <w:tcW w:w="1086" w:type="dxa"/>
            <w:vAlign w:val="center"/>
          </w:tcPr>
          <w:p w14:paraId="293B87D2" w14:textId="77777777" w:rsidR="00AA51CC" w:rsidRPr="0061350B" w:rsidRDefault="00AA51CC" w:rsidP="008B44FB">
            <w:pPr>
              <w:jc w:val="center"/>
              <w:rPr>
                <w:rFonts w:asciiTheme="majorHAnsi" w:eastAsia="Times New Roman" w:hAnsiTheme="majorHAnsi"/>
                <w:sz w:val="18"/>
                <w:szCs w:val="18"/>
                <w:lang w:eastAsia="zh-CN"/>
              </w:rPr>
            </w:pPr>
            <w:r w:rsidRPr="0061350B">
              <w:rPr>
                <w:rFonts w:asciiTheme="majorHAnsi" w:eastAsia="Times New Roman" w:hAnsiTheme="majorHAnsi"/>
                <w:sz w:val="18"/>
                <w:szCs w:val="18"/>
                <w:lang w:eastAsia="zh-CN"/>
              </w:rPr>
              <w:t>-1.33%</w:t>
            </w:r>
          </w:p>
        </w:tc>
        <w:tc>
          <w:tcPr>
            <w:tcW w:w="1334" w:type="dxa"/>
            <w:vAlign w:val="center"/>
          </w:tcPr>
          <w:p w14:paraId="6BD65C14" w14:textId="77777777" w:rsidR="00AA51CC" w:rsidRPr="0061350B" w:rsidRDefault="00AA51CC" w:rsidP="008B44FB">
            <w:pPr>
              <w:rPr>
                <w:rFonts w:asciiTheme="majorHAnsi" w:hAnsiTheme="majorHAnsi"/>
                <w:sz w:val="18"/>
                <w:szCs w:val="18"/>
              </w:rPr>
            </w:pPr>
            <w:r w:rsidRPr="0061350B">
              <w:rPr>
                <w:rFonts w:asciiTheme="majorHAnsi" w:hAnsiTheme="majorHAnsi"/>
                <w:sz w:val="18"/>
                <w:szCs w:val="18"/>
              </w:rPr>
              <w:t>Late Post industrial</w:t>
            </w:r>
          </w:p>
        </w:tc>
        <w:tc>
          <w:tcPr>
            <w:tcW w:w="1183" w:type="dxa"/>
            <w:vAlign w:val="center"/>
          </w:tcPr>
          <w:p w14:paraId="19974E79" w14:textId="77777777" w:rsidR="00AA51CC" w:rsidRPr="0061350B" w:rsidRDefault="00AA51CC" w:rsidP="008B44FB">
            <w:pPr>
              <w:rPr>
                <w:rFonts w:asciiTheme="majorHAnsi" w:hAnsiTheme="majorHAnsi"/>
                <w:sz w:val="18"/>
                <w:szCs w:val="18"/>
              </w:rPr>
            </w:pPr>
            <w:r w:rsidRPr="0061350B">
              <w:rPr>
                <w:rFonts w:asciiTheme="majorHAnsi" w:hAnsiTheme="majorHAnsi"/>
                <w:sz w:val="18"/>
                <w:szCs w:val="18"/>
              </w:rPr>
              <w:t>Stable birth rate</w:t>
            </w:r>
          </w:p>
        </w:tc>
        <w:tc>
          <w:tcPr>
            <w:tcW w:w="1046" w:type="dxa"/>
            <w:vAlign w:val="center"/>
          </w:tcPr>
          <w:p w14:paraId="5CAA3E50" w14:textId="77777777" w:rsidR="00AA51CC" w:rsidRPr="0061350B" w:rsidRDefault="00AA51CC" w:rsidP="008B44FB">
            <w:pPr>
              <w:rPr>
                <w:rFonts w:asciiTheme="majorHAnsi" w:hAnsiTheme="majorHAnsi"/>
                <w:sz w:val="18"/>
                <w:szCs w:val="18"/>
              </w:rPr>
            </w:pPr>
            <w:r w:rsidRPr="0061350B">
              <w:rPr>
                <w:rFonts w:asciiTheme="majorHAnsi" w:hAnsiTheme="majorHAnsi"/>
                <w:sz w:val="18"/>
                <w:szCs w:val="18"/>
              </w:rPr>
              <w:t>People marry later</w:t>
            </w:r>
          </w:p>
        </w:tc>
        <w:tc>
          <w:tcPr>
            <w:tcW w:w="1316" w:type="dxa"/>
            <w:gridSpan w:val="2"/>
            <w:vAlign w:val="center"/>
          </w:tcPr>
          <w:p w14:paraId="0A257269" w14:textId="77777777" w:rsidR="00AA51CC" w:rsidRPr="0061350B" w:rsidRDefault="00AA51CC" w:rsidP="008B44FB">
            <w:pPr>
              <w:rPr>
                <w:rFonts w:asciiTheme="majorHAnsi" w:hAnsiTheme="majorHAnsi"/>
                <w:sz w:val="18"/>
                <w:szCs w:val="18"/>
              </w:rPr>
            </w:pPr>
            <w:r w:rsidRPr="0061350B">
              <w:rPr>
                <w:rFonts w:asciiTheme="majorHAnsi" w:hAnsiTheme="majorHAnsi"/>
                <w:sz w:val="18"/>
                <w:szCs w:val="18"/>
              </w:rPr>
              <w:t>Better health care</w:t>
            </w:r>
          </w:p>
        </w:tc>
      </w:tr>
      <w:tr w:rsidR="00AA51CC" w:rsidRPr="0061350B" w14:paraId="25FEBFAB" w14:textId="77777777" w:rsidTr="00AA51CC">
        <w:trPr>
          <w:trHeight w:val="259"/>
        </w:trPr>
        <w:tc>
          <w:tcPr>
            <w:tcW w:w="894" w:type="dxa"/>
            <w:vAlign w:val="center"/>
          </w:tcPr>
          <w:p w14:paraId="570ABFDD" w14:textId="77777777" w:rsidR="00AA51CC" w:rsidRPr="0061350B" w:rsidRDefault="00AA51CC">
            <w:pPr>
              <w:rPr>
                <w:rFonts w:asciiTheme="majorHAnsi" w:hAnsiTheme="majorHAnsi"/>
                <w:sz w:val="18"/>
                <w:szCs w:val="18"/>
              </w:rPr>
            </w:pPr>
            <w:r w:rsidRPr="0061350B">
              <w:rPr>
                <w:rFonts w:asciiTheme="majorHAnsi" w:hAnsiTheme="majorHAnsi"/>
                <w:sz w:val="18"/>
                <w:szCs w:val="18"/>
              </w:rPr>
              <w:t>Mexico</w:t>
            </w:r>
          </w:p>
        </w:tc>
        <w:tc>
          <w:tcPr>
            <w:tcW w:w="914" w:type="dxa"/>
            <w:vAlign w:val="center"/>
          </w:tcPr>
          <w:p w14:paraId="526F6E4E" w14:textId="77777777" w:rsidR="00AA51CC" w:rsidRPr="0061350B" w:rsidRDefault="00AA51CC" w:rsidP="008B44FB">
            <w:pPr>
              <w:jc w:val="center"/>
              <w:rPr>
                <w:rFonts w:asciiTheme="majorHAnsi" w:hAnsiTheme="majorHAnsi"/>
                <w:sz w:val="18"/>
                <w:szCs w:val="18"/>
              </w:rPr>
            </w:pPr>
            <w:r w:rsidRPr="0061350B">
              <w:rPr>
                <w:rFonts w:asciiTheme="majorHAnsi" w:hAnsiTheme="majorHAnsi"/>
                <w:sz w:val="18"/>
                <w:szCs w:val="18"/>
              </w:rPr>
              <w:t>2.43</w:t>
            </w:r>
          </w:p>
        </w:tc>
        <w:tc>
          <w:tcPr>
            <w:tcW w:w="733" w:type="dxa"/>
            <w:vAlign w:val="center"/>
          </w:tcPr>
          <w:p w14:paraId="17E78B31" w14:textId="77777777" w:rsidR="00AA51CC" w:rsidRPr="0061350B" w:rsidRDefault="00AA51CC" w:rsidP="008B44FB">
            <w:pPr>
              <w:jc w:val="center"/>
              <w:rPr>
                <w:rFonts w:asciiTheme="majorHAnsi" w:eastAsia="Times New Roman" w:hAnsiTheme="majorHAnsi"/>
                <w:sz w:val="18"/>
                <w:szCs w:val="18"/>
                <w:lang w:eastAsia="zh-CN"/>
              </w:rPr>
            </w:pPr>
            <w:r w:rsidRPr="0061350B">
              <w:rPr>
                <w:rFonts w:asciiTheme="majorHAnsi" w:eastAsia="Times New Roman" w:hAnsiTheme="majorHAnsi"/>
                <w:sz w:val="18"/>
                <w:szCs w:val="18"/>
                <w:lang w:eastAsia="zh-CN"/>
              </w:rPr>
              <w:t>0.25%</w:t>
            </w:r>
          </w:p>
        </w:tc>
        <w:tc>
          <w:tcPr>
            <w:tcW w:w="1070" w:type="dxa"/>
            <w:vAlign w:val="center"/>
          </w:tcPr>
          <w:p w14:paraId="28D39D03" w14:textId="77777777" w:rsidR="00AA51CC" w:rsidRPr="0061350B" w:rsidRDefault="00AA51CC" w:rsidP="008B44FB">
            <w:pPr>
              <w:jc w:val="center"/>
              <w:rPr>
                <w:rFonts w:asciiTheme="majorHAnsi" w:eastAsia="Times New Roman" w:hAnsiTheme="majorHAnsi"/>
                <w:sz w:val="18"/>
                <w:szCs w:val="18"/>
                <w:lang w:eastAsia="zh-CN"/>
              </w:rPr>
            </w:pPr>
            <w:r w:rsidRPr="0061350B">
              <w:rPr>
                <w:rFonts w:asciiTheme="majorHAnsi" w:eastAsia="Times New Roman" w:hAnsiTheme="majorHAnsi"/>
                <w:sz w:val="18"/>
                <w:szCs w:val="18"/>
                <w:lang w:eastAsia="zh-CN"/>
              </w:rPr>
              <w:t>1.41%</w:t>
            </w:r>
          </w:p>
        </w:tc>
        <w:tc>
          <w:tcPr>
            <w:tcW w:w="1086" w:type="dxa"/>
            <w:vAlign w:val="center"/>
          </w:tcPr>
          <w:p w14:paraId="593B3722" w14:textId="77777777" w:rsidR="00AA51CC" w:rsidRPr="0061350B" w:rsidRDefault="00AA51CC" w:rsidP="008B44FB">
            <w:pPr>
              <w:jc w:val="center"/>
              <w:rPr>
                <w:rFonts w:asciiTheme="majorHAnsi" w:eastAsia="Times New Roman" w:hAnsiTheme="majorHAnsi"/>
                <w:sz w:val="18"/>
                <w:szCs w:val="18"/>
                <w:lang w:eastAsia="zh-CN"/>
              </w:rPr>
            </w:pPr>
            <w:r w:rsidRPr="0061350B">
              <w:rPr>
                <w:rFonts w:asciiTheme="majorHAnsi" w:eastAsia="Times New Roman" w:hAnsiTheme="majorHAnsi"/>
                <w:sz w:val="18"/>
                <w:szCs w:val="18"/>
                <w:lang w:eastAsia="zh-CN"/>
              </w:rPr>
              <w:t>0.96%</w:t>
            </w:r>
          </w:p>
        </w:tc>
        <w:tc>
          <w:tcPr>
            <w:tcW w:w="1334" w:type="dxa"/>
            <w:vAlign w:val="center"/>
          </w:tcPr>
          <w:p w14:paraId="4FBEF249" w14:textId="77777777" w:rsidR="00AA51CC" w:rsidRPr="0061350B" w:rsidRDefault="00AA51CC" w:rsidP="008B44FB">
            <w:pPr>
              <w:rPr>
                <w:rFonts w:asciiTheme="majorHAnsi" w:hAnsiTheme="majorHAnsi"/>
                <w:sz w:val="18"/>
                <w:szCs w:val="18"/>
              </w:rPr>
            </w:pPr>
            <w:r w:rsidRPr="0061350B">
              <w:rPr>
                <w:rFonts w:asciiTheme="majorHAnsi" w:hAnsiTheme="majorHAnsi"/>
                <w:sz w:val="18"/>
                <w:szCs w:val="18"/>
              </w:rPr>
              <w:t>Mature Industrial</w:t>
            </w:r>
          </w:p>
        </w:tc>
        <w:tc>
          <w:tcPr>
            <w:tcW w:w="1183" w:type="dxa"/>
            <w:vAlign w:val="center"/>
          </w:tcPr>
          <w:p w14:paraId="6B61B9AD" w14:textId="77777777" w:rsidR="00AA51CC" w:rsidRPr="0061350B" w:rsidRDefault="00AA51CC" w:rsidP="008B44FB">
            <w:pPr>
              <w:rPr>
                <w:rFonts w:asciiTheme="majorHAnsi" w:hAnsiTheme="majorHAnsi"/>
                <w:sz w:val="18"/>
                <w:szCs w:val="18"/>
              </w:rPr>
            </w:pPr>
            <w:r w:rsidRPr="0061350B">
              <w:rPr>
                <w:rFonts w:asciiTheme="majorHAnsi" w:hAnsiTheme="majorHAnsi"/>
                <w:sz w:val="18"/>
                <w:szCs w:val="18"/>
              </w:rPr>
              <w:t>Better health care</w:t>
            </w:r>
          </w:p>
        </w:tc>
        <w:tc>
          <w:tcPr>
            <w:tcW w:w="1046" w:type="dxa"/>
            <w:vAlign w:val="center"/>
          </w:tcPr>
          <w:p w14:paraId="1F1D15EA" w14:textId="77777777" w:rsidR="00AA51CC" w:rsidRPr="0061350B" w:rsidRDefault="00AA51CC" w:rsidP="008B44FB">
            <w:pPr>
              <w:rPr>
                <w:rFonts w:asciiTheme="majorHAnsi" w:hAnsiTheme="majorHAnsi"/>
                <w:sz w:val="18"/>
                <w:szCs w:val="18"/>
              </w:rPr>
            </w:pPr>
            <w:r w:rsidRPr="0061350B">
              <w:rPr>
                <w:rFonts w:asciiTheme="majorHAnsi" w:hAnsiTheme="majorHAnsi"/>
                <w:sz w:val="18"/>
                <w:szCs w:val="18"/>
              </w:rPr>
              <w:t>Emigration</w:t>
            </w:r>
          </w:p>
        </w:tc>
        <w:tc>
          <w:tcPr>
            <w:tcW w:w="1316" w:type="dxa"/>
            <w:gridSpan w:val="2"/>
            <w:vAlign w:val="center"/>
          </w:tcPr>
          <w:p w14:paraId="39DE736C" w14:textId="77777777" w:rsidR="00AA51CC" w:rsidRPr="0061350B" w:rsidRDefault="00AA51CC" w:rsidP="008B44FB">
            <w:pPr>
              <w:rPr>
                <w:rFonts w:asciiTheme="majorHAnsi" w:hAnsiTheme="majorHAnsi"/>
                <w:sz w:val="18"/>
                <w:szCs w:val="18"/>
              </w:rPr>
            </w:pPr>
            <w:r w:rsidRPr="0061350B">
              <w:rPr>
                <w:rFonts w:asciiTheme="majorHAnsi" w:hAnsiTheme="majorHAnsi"/>
                <w:sz w:val="18"/>
                <w:szCs w:val="18"/>
              </w:rPr>
              <w:t>Economic growth</w:t>
            </w:r>
          </w:p>
        </w:tc>
      </w:tr>
      <w:tr w:rsidR="00AA51CC" w:rsidRPr="0061350B" w14:paraId="6FA1E76E" w14:textId="77777777" w:rsidTr="00AA51CC">
        <w:trPr>
          <w:trHeight w:val="259"/>
        </w:trPr>
        <w:tc>
          <w:tcPr>
            <w:tcW w:w="894" w:type="dxa"/>
            <w:vAlign w:val="center"/>
          </w:tcPr>
          <w:p w14:paraId="390BB6E6" w14:textId="77777777" w:rsidR="00AA51CC" w:rsidRPr="0061350B" w:rsidRDefault="00AA51CC">
            <w:pPr>
              <w:rPr>
                <w:rFonts w:asciiTheme="majorHAnsi" w:hAnsiTheme="majorHAnsi"/>
                <w:sz w:val="18"/>
                <w:szCs w:val="18"/>
              </w:rPr>
            </w:pPr>
            <w:r w:rsidRPr="0061350B">
              <w:rPr>
                <w:rFonts w:asciiTheme="majorHAnsi" w:hAnsiTheme="majorHAnsi"/>
                <w:sz w:val="18"/>
                <w:szCs w:val="18"/>
              </w:rPr>
              <w:t>Nigeria</w:t>
            </w:r>
          </w:p>
        </w:tc>
        <w:tc>
          <w:tcPr>
            <w:tcW w:w="914" w:type="dxa"/>
            <w:vAlign w:val="center"/>
          </w:tcPr>
          <w:p w14:paraId="11745CBD" w14:textId="77777777" w:rsidR="00AA51CC" w:rsidRPr="0061350B" w:rsidRDefault="00AA51CC" w:rsidP="008B44FB">
            <w:pPr>
              <w:jc w:val="center"/>
              <w:rPr>
                <w:rFonts w:asciiTheme="majorHAnsi" w:hAnsiTheme="majorHAnsi"/>
                <w:sz w:val="18"/>
                <w:szCs w:val="18"/>
              </w:rPr>
            </w:pPr>
            <w:r w:rsidRPr="0061350B">
              <w:rPr>
                <w:rFonts w:asciiTheme="majorHAnsi" w:hAnsiTheme="majorHAnsi"/>
                <w:sz w:val="18"/>
                <w:szCs w:val="18"/>
              </w:rPr>
              <w:t>4.78</w:t>
            </w:r>
          </w:p>
        </w:tc>
        <w:tc>
          <w:tcPr>
            <w:tcW w:w="733" w:type="dxa"/>
            <w:vAlign w:val="center"/>
          </w:tcPr>
          <w:p w14:paraId="38168791" w14:textId="77777777" w:rsidR="00AA51CC" w:rsidRPr="0061350B" w:rsidRDefault="00AA51CC" w:rsidP="008B44FB">
            <w:pPr>
              <w:jc w:val="center"/>
              <w:rPr>
                <w:rFonts w:asciiTheme="majorHAnsi" w:eastAsia="Times New Roman" w:hAnsiTheme="majorHAnsi"/>
                <w:sz w:val="18"/>
                <w:szCs w:val="18"/>
                <w:lang w:eastAsia="zh-CN"/>
              </w:rPr>
            </w:pPr>
            <w:r w:rsidRPr="0061350B">
              <w:rPr>
                <w:rFonts w:asciiTheme="majorHAnsi" w:eastAsia="Times New Roman" w:hAnsiTheme="majorHAnsi"/>
                <w:sz w:val="18"/>
                <w:szCs w:val="18"/>
                <w:lang w:eastAsia="zh-CN"/>
              </w:rPr>
              <w:t>0.26%</w:t>
            </w:r>
          </w:p>
        </w:tc>
        <w:tc>
          <w:tcPr>
            <w:tcW w:w="1070" w:type="dxa"/>
            <w:vAlign w:val="center"/>
          </w:tcPr>
          <w:p w14:paraId="535B9566" w14:textId="77777777" w:rsidR="00AA51CC" w:rsidRPr="0061350B" w:rsidRDefault="00AA51CC" w:rsidP="008B44FB">
            <w:pPr>
              <w:jc w:val="center"/>
              <w:rPr>
                <w:rFonts w:asciiTheme="majorHAnsi" w:eastAsia="Times New Roman" w:hAnsiTheme="majorHAnsi"/>
                <w:sz w:val="18"/>
                <w:szCs w:val="18"/>
                <w:lang w:eastAsia="zh-CN"/>
              </w:rPr>
            </w:pPr>
            <w:r w:rsidRPr="0061350B">
              <w:rPr>
                <w:rFonts w:asciiTheme="majorHAnsi" w:eastAsia="Times New Roman" w:hAnsiTheme="majorHAnsi"/>
                <w:sz w:val="18"/>
                <w:szCs w:val="18"/>
                <w:lang w:eastAsia="zh-CN"/>
              </w:rPr>
              <w:t>2.46%</w:t>
            </w:r>
          </w:p>
        </w:tc>
        <w:tc>
          <w:tcPr>
            <w:tcW w:w="1086" w:type="dxa"/>
            <w:vAlign w:val="center"/>
          </w:tcPr>
          <w:p w14:paraId="7B7F4E15" w14:textId="77777777" w:rsidR="00AA51CC" w:rsidRPr="0061350B" w:rsidRDefault="00AA51CC" w:rsidP="008B44FB">
            <w:pPr>
              <w:jc w:val="center"/>
              <w:rPr>
                <w:rFonts w:asciiTheme="majorHAnsi" w:eastAsia="Times New Roman" w:hAnsiTheme="majorHAnsi"/>
                <w:sz w:val="18"/>
                <w:szCs w:val="18"/>
                <w:lang w:eastAsia="zh-CN"/>
              </w:rPr>
            </w:pPr>
            <w:r w:rsidRPr="0061350B">
              <w:rPr>
                <w:rFonts w:asciiTheme="majorHAnsi" w:eastAsia="Times New Roman" w:hAnsiTheme="majorHAnsi"/>
                <w:sz w:val="18"/>
                <w:szCs w:val="18"/>
                <w:lang w:eastAsia="zh-CN"/>
              </w:rPr>
              <w:t>3.58%</w:t>
            </w:r>
          </w:p>
        </w:tc>
        <w:tc>
          <w:tcPr>
            <w:tcW w:w="1334" w:type="dxa"/>
            <w:vAlign w:val="center"/>
          </w:tcPr>
          <w:p w14:paraId="5DE36846" w14:textId="77777777" w:rsidR="00AA51CC" w:rsidRPr="0061350B" w:rsidRDefault="00AA51CC" w:rsidP="008B44FB">
            <w:pPr>
              <w:rPr>
                <w:rFonts w:asciiTheme="majorHAnsi" w:hAnsiTheme="majorHAnsi"/>
                <w:sz w:val="18"/>
                <w:szCs w:val="18"/>
              </w:rPr>
            </w:pPr>
            <w:r w:rsidRPr="0061350B">
              <w:rPr>
                <w:rFonts w:asciiTheme="majorHAnsi" w:hAnsiTheme="majorHAnsi"/>
                <w:sz w:val="18"/>
                <w:szCs w:val="18"/>
              </w:rPr>
              <w:t>End of Mechanization of Agriculture</w:t>
            </w:r>
          </w:p>
        </w:tc>
        <w:tc>
          <w:tcPr>
            <w:tcW w:w="1183" w:type="dxa"/>
            <w:vAlign w:val="center"/>
          </w:tcPr>
          <w:p w14:paraId="78242DF4" w14:textId="77777777" w:rsidR="00AA51CC" w:rsidRPr="0061350B" w:rsidRDefault="00AA51CC" w:rsidP="008B44FB">
            <w:pPr>
              <w:rPr>
                <w:rFonts w:asciiTheme="majorHAnsi" w:hAnsiTheme="majorHAnsi"/>
                <w:sz w:val="18"/>
                <w:szCs w:val="18"/>
              </w:rPr>
            </w:pPr>
            <w:r w:rsidRPr="0061350B">
              <w:rPr>
                <w:rFonts w:asciiTheme="majorHAnsi" w:hAnsiTheme="majorHAnsi"/>
                <w:sz w:val="18"/>
                <w:szCs w:val="18"/>
              </w:rPr>
              <w:t>Disease</w:t>
            </w:r>
          </w:p>
        </w:tc>
        <w:tc>
          <w:tcPr>
            <w:tcW w:w="1046" w:type="dxa"/>
            <w:vAlign w:val="center"/>
          </w:tcPr>
          <w:p w14:paraId="1F03D265" w14:textId="77777777" w:rsidR="00AA51CC" w:rsidRPr="0061350B" w:rsidRDefault="00AA51CC" w:rsidP="008B44FB">
            <w:pPr>
              <w:rPr>
                <w:rFonts w:asciiTheme="majorHAnsi" w:hAnsiTheme="majorHAnsi"/>
                <w:sz w:val="18"/>
                <w:szCs w:val="18"/>
              </w:rPr>
            </w:pPr>
            <w:r w:rsidRPr="0061350B">
              <w:rPr>
                <w:rFonts w:asciiTheme="majorHAnsi" w:hAnsiTheme="majorHAnsi"/>
                <w:sz w:val="18"/>
                <w:szCs w:val="18"/>
              </w:rPr>
              <w:t>People marry early</w:t>
            </w:r>
          </w:p>
        </w:tc>
        <w:tc>
          <w:tcPr>
            <w:tcW w:w="1316" w:type="dxa"/>
            <w:gridSpan w:val="2"/>
            <w:vAlign w:val="center"/>
          </w:tcPr>
          <w:p w14:paraId="70AB1DC4" w14:textId="77777777" w:rsidR="00AA51CC" w:rsidRPr="0061350B" w:rsidRDefault="00AA51CC" w:rsidP="008B44FB">
            <w:pPr>
              <w:rPr>
                <w:rFonts w:asciiTheme="majorHAnsi" w:hAnsiTheme="majorHAnsi"/>
                <w:sz w:val="18"/>
                <w:szCs w:val="18"/>
              </w:rPr>
            </w:pPr>
            <w:r w:rsidRPr="0061350B">
              <w:rPr>
                <w:rFonts w:asciiTheme="majorHAnsi" w:hAnsiTheme="majorHAnsi"/>
                <w:sz w:val="18"/>
                <w:szCs w:val="18"/>
              </w:rPr>
              <w:t>People have many children</w:t>
            </w:r>
          </w:p>
        </w:tc>
      </w:tr>
    </w:tbl>
    <w:p w14:paraId="31385149" w14:textId="77777777" w:rsidR="00167040" w:rsidRPr="0061350B" w:rsidRDefault="00C00DEE">
      <w:pPr>
        <w:rPr>
          <w:rFonts w:asciiTheme="majorHAnsi" w:hAnsiTheme="majorHAnsi"/>
          <w:sz w:val="18"/>
          <w:szCs w:val="18"/>
        </w:rPr>
      </w:pPr>
    </w:p>
    <w:p w14:paraId="58932DC4" w14:textId="77777777" w:rsidR="00167040" w:rsidRPr="0061350B" w:rsidRDefault="00C00DEE">
      <w:pPr>
        <w:rPr>
          <w:rFonts w:asciiTheme="majorHAnsi" w:hAnsiTheme="majorHAnsi"/>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3870"/>
        <w:gridCol w:w="4320"/>
      </w:tblGrid>
      <w:tr w:rsidR="00167040" w:rsidRPr="0061350B" w14:paraId="07B8FE1B" w14:textId="77777777" w:rsidTr="004964F6">
        <w:trPr>
          <w:trHeight w:val="305"/>
        </w:trPr>
        <w:tc>
          <w:tcPr>
            <w:tcW w:w="9558" w:type="dxa"/>
            <w:gridSpan w:val="3"/>
            <w:vAlign w:val="center"/>
          </w:tcPr>
          <w:p w14:paraId="214FA6A6" w14:textId="77777777" w:rsidR="00167040" w:rsidRPr="0061350B" w:rsidRDefault="00D421E9">
            <w:pPr>
              <w:rPr>
                <w:rFonts w:asciiTheme="majorHAnsi" w:hAnsiTheme="majorHAnsi"/>
                <w:b/>
                <w:sz w:val="18"/>
                <w:szCs w:val="18"/>
              </w:rPr>
            </w:pPr>
            <w:r w:rsidRPr="0061350B">
              <w:rPr>
                <w:rFonts w:asciiTheme="majorHAnsi" w:hAnsiTheme="majorHAnsi"/>
                <w:b/>
                <w:sz w:val="18"/>
                <w:szCs w:val="18"/>
              </w:rPr>
              <w:t>Lesson 1:  Step 2</w:t>
            </w:r>
          </w:p>
        </w:tc>
      </w:tr>
      <w:tr w:rsidR="00167040" w:rsidRPr="0061350B" w14:paraId="779A1C75" w14:textId="77777777">
        <w:trPr>
          <w:trHeight w:val="259"/>
        </w:trPr>
        <w:tc>
          <w:tcPr>
            <w:tcW w:w="1368" w:type="dxa"/>
            <w:vAlign w:val="center"/>
          </w:tcPr>
          <w:p w14:paraId="5EF91671" w14:textId="77777777" w:rsidR="00167040" w:rsidRPr="0061350B" w:rsidRDefault="00D421E9">
            <w:pPr>
              <w:rPr>
                <w:rFonts w:asciiTheme="majorHAnsi" w:hAnsiTheme="majorHAnsi"/>
                <w:sz w:val="18"/>
                <w:szCs w:val="18"/>
              </w:rPr>
            </w:pPr>
            <w:r w:rsidRPr="0061350B">
              <w:rPr>
                <w:rFonts w:asciiTheme="majorHAnsi" w:hAnsiTheme="majorHAnsi"/>
                <w:sz w:val="18"/>
                <w:szCs w:val="18"/>
              </w:rPr>
              <w:t>Country</w:t>
            </w:r>
          </w:p>
        </w:tc>
        <w:tc>
          <w:tcPr>
            <w:tcW w:w="3870" w:type="dxa"/>
            <w:vAlign w:val="center"/>
          </w:tcPr>
          <w:p w14:paraId="14DED594" w14:textId="77777777" w:rsidR="00167040" w:rsidRPr="0061350B" w:rsidRDefault="00D421E9">
            <w:pPr>
              <w:rPr>
                <w:rFonts w:asciiTheme="majorHAnsi" w:hAnsiTheme="majorHAnsi"/>
                <w:sz w:val="18"/>
                <w:szCs w:val="18"/>
              </w:rPr>
            </w:pPr>
            <w:r w:rsidRPr="0061350B">
              <w:rPr>
                <w:rFonts w:asciiTheme="majorHAnsi" w:hAnsiTheme="majorHAnsi"/>
                <w:sz w:val="18"/>
                <w:szCs w:val="18"/>
              </w:rPr>
              <w:t>Shape of Pyramid: Prediction</w:t>
            </w:r>
          </w:p>
        </w:tc>
        <w:tc>
          <w:tcPr>
            <w:tcW w:w="4320" w:type="dxa"/>
            <w:vAlign w:val="center"/>
          </w:tcPr>
          <w:p w14:paraId="43B45127" w14:textId="77777777" w:rsidR="00167040" w:rsidRPr="0061350B" w:rsidRDefault="00D421E9">
            <w:pPr>
              <w:rPr>
                <w:rFonts w:asciiTheme="majorHAnsi" w:hAnsiTheme="majorHAnsi"/>
                <w:sz w:val="18"/>
                <w:szCs w:val="18"/>
              </w:rPr>
            </w:pPr>
            <w:r w:rsidRPr="0061350B">
              <w:rPr>
                <w:rFonts w:asciiTheme="majorHAnsi" w:hAnsiTheme="majorHAnsi"/>
                <w:sz w:val="18"/>
                <w:szCs w:val="18"/>
              </w:rPr>
              <w:t>Shape of Pyramid: Simulation</w:t>
            </w:r>
          </w:p>
        </w:tc>
      </w:tr>
      <w:tr w:rsidR="00AA51CC" w:rsidRPr="0061350B" w14:paraId="71A67A77" w14:textId="77777777">
        <w:trPr>
          <w:trHeight w:val="259"/>
        </w:trPr>
        <w:tc>
          <w:tcPr>
            <w:tcW w:w="1368" w:type="dxa"/>
            <w:vAlign w:val="center"/>
          </w:tcPr>
          <w:p w14:paraId="6E42A5CB" w14:textId="77777777" w:rsidR="00AA51CC" w:rsidRPr="0061350B" w:rsidRDefault="00AA51CC">
            <w:pPr>
              <w:rPr>
                <w:rFonts w:asciiTheme="majorHAnsi" w:hAnsiTheme="majorHAnsi"/>
                <w:sz w:val="18"/>
                <w:szCs w:val="18"/>
              </w:rPr>
            </w:pPr>
            <w:r w:rsidRPr="0061350B">
              <w:rPr>
                <w:rFonts w:asciiTheme="majorHAnsi" w:hAnsiTheme="majorHAnsi"/>
                <w:sz w:val="18"/>
                <w:szCs w:val="18"/>
              </w:rPr>
              <w:t>USA</w:t>
            </w:r>
          </w:p>
        </w:tc>
        <w:tc>
          <w:tcPr>
            <w:tcW w:w="3870" w:type="dxa"/>
            <w:vAlign w:val="center"/>
          </w:tcPr>
          <w:p w14:paraId="0DDF4F2A" w14:textId="77777777" w:rsidR="00AA51CC" w:rsidRPr="0061350B" w:rsidRDefault="00AA51CC" w:rsidP="008B44FB">
            <w:pPr>
              <w:jc w:val="center"/>
              <w:rPr>
                <w:rFonts w:asciiTheme="majorHAnsi" w:eastAsia="Times New Roman" w:hAnsiTheme="majorHAnsi"/>
                <w:sz w:val="18"/>
                <w:szCs w:val="18"/>
              </w:rPr>
            </w:pPr>
            <w:r w:rsidRPr="0061350B">
              <w:rPr>
                <w:rFonts w:asciiTheme="majorHAnsi" w:eastAsia="Times New Roman" w:hAnsiTheme="majorHAnsi"/>
                <w:sz w:val="18"/>
                <w:szCs w:val="18"/>
              </w:rPr>
              <w:t xml:space="preserve">Stable base, stable middle, </w:t>
            </w:r>
          </w:p>
          <w:p w14:paraId="4AECBFD2" w14:textId="77777777" w:rsidR="00AA51CC" w:rsidRPr="0061350B" w:rsidRDefault="00AA51CC" w:rsidP="008B44FB">
            <w:pPr>
              <w:jc w:val="center"/>
              <w:rPr>
                <w:rFonts w:asciiTheme="majorHAnsi" w:eastAsia="Times New Roman" w:hAnsiTheme="majorHAnsi"/>
                <w:sz w:val="18"/>
                <w:szCs w:val="18"/>
              </w:rPr>
            </w:pPr>
            <w:r w:rsidRPr="0061350B">
              <w:rPr>
                <w:rFonts w:asciiTheme="majorHAnsi" w:eastAsia="Times New Roman" w:hAnsiTheme="majorHAnsi"/>
                <w:sz w:val="18"/>
                <w:szCs w:val="18"/>
              </w:rPr>
              <w:t>narrow at very top</w:t>
            </w:r>
          </w:p>
        </w:tc>
        <w:tc>
          <w:tcPr>
            <w:tcW w:w="4320" w:type="dxa"/>
            <w:vAlign w:val="center"/>
          </w:tcPr>
          <w:p w14:paraId="7787B2A7" w14:textId="77777777" w:rsidR="00AA51CC" w:rsidRPr="0061350B" w:rsidRDefault="00AA51CC" w:rsidP="008B44FB">
            <w:pPr>
              <w:jc w:val="center"/>
              <w:rPr>
                <w:rFonts w:asciiTheme="majorHAnsi" w:eastAsia="Times New Roman" w:hAnsiTheme="majorHAnsi"/>
                <w:sz w:val="18"/>
                <w:szCs w:val="18"/>
              </w:rPr>
            </w:pPr>
            <w:r w:rsidRPr="0061350B">
              <w:rPr>
                <w:rFonts w:asciiTheme="majorHAnsi" w:eastAsia="Times New Roman" w:hAnsiTheme="majorHAnsi"/>
                <w:sz w:val="18"/>
                <w:szCs w:val="18"/>
              </w:rPr>
              <w:t>Stable base, stable middle,</w:t>
            </w:r>
          </w:p>
          <w:p w14:paraId="2BDDA8EE" w14:textId="77777777" w:rsidR="00AA51CC" w:rsidRPr="0061350B" w:rsidRDefault="00AA51CC" w:rsidP="008B44FB">
            <w:pPr>
              <w:jc w:val="center"/>
              <w:rPr>
                <w:rFonts w:asciiTheme="majorHAnsi" w:eastAsia="Times New Roman" w:hAnsiTheme="majorHAnsi"/>
                <w:sz w:val="18"/>
                <w:szCs w:val="18"/>
              </w:rPr>
            </w:pPr>
            <w:r w:rsidRPr="0061350B">
              <w:rPr>
                <w:rFonts w:asciiTheme="majorHAnsi" w:eastAsia="Times New Roman" w:hAnsiTheme="majorHAnsi"/>
                <w:sz w:val="18"/>
                <w:szCs w:val="18"/>
              </w:rPr>
              <w:t xml:space="preserve"> narrow at very top</w:t>
            </w:r>
          </w:p>
        </w:tc>
      </w:tr>
      <w:tr w:rsidR="00AA51CC" w:rsidRPr="0061350B" w14:paraId="2A579ABE" w14:textId="77777777">
        <w:trPr>
          <w:trHeight w:val="259"/>
        </w:trPr>
        <w:tc>
          <w:tcPr>
            <w:tcW w:w="1368" w:type="dxa"/>
            <w:vAlign w:val="center"/>
          </w:tcPr>
          <w:p w14:paraId="1AB5166D" w14:textId="77777777" w:rsidR="00AA51CC" w:rsidRPr="0061350B" w:rsidRDefault="00AA51CC">
            <w:pPr>
              <w:rPr>
                <w:rFonts w:asciiTheme="majorHAnsi" w:hAnsiTheme="majorHAnsi"/>
                <w:sz w:val="18"/>
                <w:szCs w:val="18"/>
              </w:rPr>
            </w:pPr>
            <w:r w:rsidRPr="0061350B">
              <w:rPr>
                <w:rFonts w:asciiTheme="majorHAnsi" w:hAnsiTheme="majorHAnsi"/>
                <w:sz w:val="18"/>
                <w:szCs w:val="18"/>
              </w:rPr>
              <w:t>China</w:t>
            </w:r>
          </w:p>
        </w:tc>
        <w:tc>
          <w:tcPr>
            <w:tcW w:w="3870" w:type="dxa"/>
            <w:vAlign w:val="center"/>
          </w:tcPr>
          <w:p w14:paraId="302A1C5B" w14:textId="77777777" w:rsidR="00AA51CC" w:rsidRPr="0061350B" w:rsidRDefault="00AA51CC" w:rsidP="008B44FB">
            <w:pPr>
              <w:jc w:val="center"/>
              <w:rPr>
                <w:rFonts w:asciiTheme="majorHAnsi" w:eastAsia="Times New Roman" w:hAnsiTheme="majorHAnsi"/>
                <w:sz w:val="18"/>
                <w:szCs w:val="18"/>
              </w:rPr>
            </w:pPr>
            <w:r w:rsidRPr="0061350B">
              <w:rPr>
                <w:rFonts w:asciiTheme="majorHAnsi" w:eastAsia="Times New Roman" w:hAnsiTheme="majorHAnsi"/>
                <w:sz w:val="18"/>
                <w:szCs w:val="18"/>
              </w:rPr>
              <w:t>Narrow base, large top</w:t>
            </w:r>
          </w:p>
        </w:tc>
        <w:tc>
          <w:tcPr>
            <w:tcW w:w="4320" w:type="dxa"/>
            <w:vAlign w:val="center"/>
          </w:tcPr>
          <w:p w14:paraId="5A8E90D8" w14:textId="77777777" w:rsidR="00AA51CC" w:rsidRPr="0061350B" w:rsidRDefault="00AA51CC" w:rsidP="008B44FB">
            <w:pPr>
              <w:jc w:val="center"/>
              <w:rPr>
                <w:rFonts w:asciiTheme="majorHAnsi" w:eastAsia="Times New Roman" w:hAnsiTheme="majorHAnsi"/>
                <w:sz w:val="18"/>
                <w:szCs w:val="18"/>
              </w:rPr>
            </w:pPr>
            <w:r w:rsidRPr="0061350B">
              <w:rPr>
                <w:rFonts w:asciiTheme="majorHAnsi" w:eastAsia="Times New Roman" w:hAnsiTheme="majorHAnsi"/>
                <w:sz w:val="18"/>
                <w:szCs w:val="18"/>
              </w:rPr>
              <w:t>Narrow base, large top</w:t>
            </w:r>
          </w:p>
        </w:tc>
      </w:tr>
      <w:tr w:rsidR="00AA51CC" w:rsidRPr="0061350B" w14:paraId="619434D6" w14:textId="77777777">
        <w:trPr>
          <w:trHeight w:val="259"/>
        </w:trPr>
        <w:tc>
          <w:tcPr>
            <w:tcW w:w="1368" w:type="dxa"/>
            <w:vAlign w:val="center"/>
          </w:tcPr>
          <w:p w14:paraId="7DD8308E" w14:textId="77777777" w:rsidR="00AA51CC" w:rsidRPr="0061350B" w:rsidRDefault="00AA51CC">
            <w:pPr>
              <w:rPr>
                <w:rFonts w:asciiTheme="majorHAnsi" w:hAnsiTheme="majorHAnsi"/>
                <w:sz w:val="18"/>
                <w:szCs w:val="18"/>
              </w:rPr>
            </w:pPr>
            <w:r w:rsidRPr="0061350B">
              <w:rPr>
                <w:rFonts w:asciiTheme="majorHAnsi" w:hAnsiTheme="majorHAnsi"/>
                <w:sz w:val="18"/>
                <w:szCs w:val="18"/>
              </w:rPr>
              <w:t>Egypt</w:t>
            </w:r>
          </w:p>
        </w:tc>
        <w:tc>
          <w:tcPr>
            <w:tcW w:w="3870" w:type="dxa"/>
            <w:vAlign w:val="center"/>
          </w:tcPr>
          <w:p w14:paraId="69CBA701" w14:textId="77777777" w:rsidR="00AA51CC" w:rsidRPr="0061350B" w:rsidRDefault="00AA51CC" w:rsidP="008B44FB">
            <w:pPr>
              <w:jc w:val="center"/>
              <w:rPr>
                <w:rFonts w:asciiTheme="majorHAnsi" w:eastAsia="Times New Roman" w:hAnsiTheme="majorHAnsi"/>
                <w:sz w:val="18"/>
                <w:szCs w:val="18"/>
              </w:rPr>
            </w:pPr>
            <w:r w:rsidRPr="0061350B">
              <w:rPr>
                <w:rFonts w:asciiTheme="majorHAnsi" w:eastAsia="Times New Roman" w:hAnsiTheme="majorHAnsi"/>
                <w:sz w:val="18"/>
                <w:szCs w:val="18"/>
              </w:rPr>
              <w:t>Large base, narrow top</w:t>
            </w:r>
          </w:p>
        </w:tc>
        <w:tc>
          <w:tcPr>
            <w:tcW w:w="4320" w:type="dxa"/>
            <w:vAlign w:val="center"/>
          </w:tcPr>
          <w:p w14:paraId="44D2AF19" w14:textId="77777777" w:rsidR="00AA51CC" w:rsidRPr="0061350B" w:rsidRDefault="00AA51CC" w:rsidP="008B44FB">
            <w:pPr>
              <w:jc w:val="center"/>
              <w:rPr>
                <w:rFonts w:asciiTheme="majorHAnsi" w:eastAsia="Times New Roman" w:hAnsiTheme="majorHAnsi"/>
                <w:sz w:val="18"/>
                <w:szCs w:val="18"/>
              </w:rPr>
            </w:pPr>
            <w:r w:rsidRPr="0061350B">
              <w:rPr>
                <w:rFonts w:asciiTheme="majorHAnsi" w:eastAsia="Times New Roman" w:hAnsiTheme="majorHAnsi"/>
                <w:sz w:val="18"/>
                <w:szCs w:val="18"/>
              </w:rPr>
              <w:t>Large base, narrow top</w:t>
            </w:r>
          </w:p>
        </w:tc>
      </w:tr>
      <w:tr w:rsidR="00AA51CC" w:rsidRPr="0061350B" w14:paraId="103C3B5C" w14:textId="77777777">
        <w:trPr>
          <w:trHeight w:val="259"/>
        </w:trPr>
        <w:tc>
          <w:tcPr>
            <w:tcW w:w="1368" w:type="dxa"/>
            <w:vAlign w:val="center"/>
          </w:tcPr>
          <w:p w14:paraId="0DBBDF05" w14:textId="77777777" w:rsidR="00AA51CC" w:rsidRPr="0061350B" w:rsidRDefault="00AA51CC">
            <w:pPr>
              <w:rPr>
                <w:rFonts w:asciiTheme="majorHAnsi" w:hAnsiTheme="majorHAnsi"/>
                <w:sz w:val="18"/>
                <w:szCs w:val="18"/>
              </w:rPr>
            </w:pPr>
            <w:r w:rsidRPr="0061350B">
              <w:rPr>
                <w:rFonts w:asciiTheme="majorHAnsi" w:hAnsiTheme="majorHAnsi"/>
                <w:sz w:val="18"/>
                <w:szCs w:val="18"/>
              </w:rPr>
              <w:t>India</w:t>
            </w:r>
          </w:p>
        </w:tc>
        <w:tc>
          <w:tcPr>
            <w:tcW w:w="3870" w:type="dxa"/>
            <w:vAlign w:val="center"/>
          </w:tcPr>
          <w:p w14:paraId="7B677E28" w14:textId="77777777" w:rsidR="00AA51CC" w:rsidRPr="0061350B" w:rsidRDefault="00AA51CC" w:rsidP="008B44FB">
            <w:pPr>
              <w:jc w:val="center"/>
              <w:rPr>
                <w:rFonts w:asciiTheme="majorHAnsi" w:eastAsia="Times New Roman" w:hAnsiTheme="majorHAnsi"/>
                <w:sz w:val="18"/>
                <w:szCs w:val="18"/>
              </w:rPr>
            </w:pPr>
            <w:r w:rsidRPr="0061350B">
              <w:rPr>
                <w:rFonts w:asciiTheme="majorHAnsi" w:eastAsia="Times New Roman" w:hAnsiTheme="majorHAnsi"/>
                <w:sz w:val="18"/>
                <w:szCs w:val="18"/>
              </w:rPr>
              <w:t>Larger base, narrower top</w:t>
            </w:r>
          </w:p>
        </w:tc>
        <w:tc>
          <w:tcPr>
            <w:tcW w:w="4320" w:type="dxa"/>
            <w:vAlign w:val="center"/>
          </w:tcPr>
          <w:p w14:paraId="4C5FBF57" w14:textId="77777777" w:rsidR="00AA51CC" w:rsidRPr="0061350B" w:rsidRDefault="00AA51CC" w:rsidP="008B44FB">
            <w:pPr>
              <w:jc w:val="center"/>
              <w:rPr>
                <w:rFonts w:asciiTheme="majorHAnsi" w:eastAsia="Times New Roman" w:hAnsiTheme="majorHAnsi"/>
                <w:sz w:val="18"/>
                <w:szCs w:val="18"/>
              </w:rPr>
            </w:pPr>
            <w:r w:rsidRPr="0061350B">
              <w:rPr>
                <w:rFonts w:asciiTheme="majorHAnsi" w:eastAsia="Times New Roman" w:hAnsiTheme="majorHAnsi"/>
                <w:sz w:val="18"/>
                <w:szCs w:val="18"/>
              </w:rPr>
              <w:t>Larger base, narrower top</w:t>
            </w:r>
          </w:p>
        </w:tc>
      </w:tr>
      <w:tr w:rsidR="00AA51CC" w:rsidRPr="0061350B" w14:paraId="04280D08" w14:textId="77777777">
        <w:trPr>
          <w:trHeight w:val="259"/>
        </w:trPr>
        <w:tc>
          <w:tcPr>
            <w:tcW w:w="1368" w:type="dxa"/>
            <w:vAlign w:val="center"/>
          </w:tcPr>
          <w:p w14:paraId="71BDE839" w14:textId="77777777" w:rsidR="00AA51CC" w:rsidRPr="0061350B" w:rsidRDefault="00AA51CC">
            <w:pPr>
              <w:rPr>
                <w:rFonts w:asciiTheme="majorHAnsi" w:hAnsiTheme="majorHAnsi"/>
                <w:sz w:val="18"/>
                <w:szCs w:val="18"/>
              </w:rPr>
            </w:pPr>
            <w:r w:rsidRPr="0061350B">
              <w:rPr>
                <w:rFonts w:asciiTheme="majorHAnsi" w:hAnsiTheme="majorHAnsi"/>
                <w:sz w:val="18"/>
                <w:szCs w:val="18"/>
              </w:rPr>
              <w:t>Italy</w:t>
            </w:r>
          </w:p>
        </w:tc>
        <w:tc>
          <w:tcPr>
            <w:tcW w:w="3870" w:type="dxa"/>
            <w:vAlign w:val="center"/>
          </w:tcPr>
          <w:p w14:paraId="1D82CE91" w14:textId="77777777" w:rsidR="00AA51CC" w:rsidRPr="0061350B" w:rsidRDefault="00AA51CC" w:rsidP="008B44FB">
            <w:pPr>
              <w:jc w:val="center"/>
              <w:rPr>
                <w:rFonts w:asciiTheme="majorHAnsi" w:eastAsia="Times New Roman" w:hAnsiTheme="majorHAnsi"/>
                <w:sz w:val="18"/>
                <w:szCs w:val="18"/>
              </w:rPr>
            </w:pPr>
            <w:r w:rsidRPr="0061350B">
              <w:rPr>
                <w:rFonts w:asciiTheme="majorHAnsi" w:eastAsia="Times New Roman" w:hAnsiTheme="majorHAnsi"/>
                <w:sz w:val="18"/>
                <w:szCs w:val="18"/>
              </w:rPr>
              <w:t>Stable base, stable middle, larger top</w:t>
            </w:r>
          </w:p>
        </w:tc>
        <w:tc>
          <w:tcPr>
            <w:tcW w:w="4320" w:type="dxa"/>
            <w:vAlign w:val="center"/>
          </w:tcPr>
          <w:p w14:paraId="3E3B4DE5" w14:textId="77777777" w:rsidR="00AA51CC" w:rsidRPr="0061350B" w:rsidRDefault="00AA51CC" w:rsidP="008B44FB">
            <w:pPr>
              <w:jc w:val="center"/>
              <w:rPr>
                <w:rFonts w:asciiTheme="majorHAnsi" w:eastAsia="Times New Roman" w:hAnsiTheme="majorHAnsi"/>
                <w:sz w:val="18"/>
                <w:szCs w:val="18"/>
              </w:rPr>
            </w:pPr>
            <w:r w:rsidRPr="0061350B">
              <w:rPr>
                <w:rFonts w:asciiTheme="majorHAnsi" w:eastAsia="Times New Roman" w:hAnsiTheme="majorHAnsi"/>
                <w:sz w:val="18"/>
                <w:szCs w:val="18"/>
              </w:rPr>
              <w:t>Stable base, stable middle, larger top</w:t>
            </w:r>
          </w:p>
        </w:tc>
      </w:tr>
      <w:tr w:rsidR="00AA51CC" w:rsidRPr="0061350B" w14:paraId="7DB6AAF2" w14:textId="77777777">
        <w:trPr>
          <w:trHeight w:val="259"/>
        </w:trPr>
        <w:tc>
          <w:tcPr>
            <w:tcW w:w="1368" w:type="dxa"/>
            <w:vAlign w:val="center"/>
          </w:tcPr>
          <w:p w14:paraId="0F88A049" w14:textId="77777777" w:rsidR="00AA51CC" w:rsidRPr="0061350B" w:rsidRDefault="00AA51CC">
            <w:pPr>
              <w:rPr>
                <w:rFonts w:asciiTheme="majorHAnsi" w:hAnsiTheme="majorHAnsi"/>
                <w:sz w:val="18"/>
                <w:szCs w:val="18"/>
              </w:rPr>
            </w:pPr>
            <w:r w:rsidRPr="0061350B">
              <w:rPr>
                <w:rFonts w:asciiTheme="majorHAnsi" w:hAnsiTheme="majorHAnsi"/>
                <w:sz w:val="18"/>
                <w:szCs w:val="18"/>
              </w:rPr>
              <w:t>Mexico</w:t>
            </w:r>
          </w:p>
        </w:tc>
        <w:tc>
          <w:tcPr>
            <w:tcW w:w="3870" w:type="dxa"/>
            <w:vAlign w:val="center"/>
          </w:tcPr>
          <w:p w14:paraId="0779C2BA" w14:textId="77777777" w:rsidR="00AA51CC" w:rsidRPr="0061350B" w:rsidRDefault="00AA51CC" w:rsidP="008B44FB">
            <w:pPr>
              <w:jc w:val="center"/>
              <w:rPr>
                <w:rFonts w:asciiTheme="majorHAnsi" w:eastAsia="Times New Roman" w:hAnsiTheme="majorHAnsi"/>
                <w:sz w:val="18"/>
                <w:szCs w:val="18"/>
              </w:rPr>
            </w:pPr>
            <w:r w:rsidRPr="0061350B">
              <w:rPr>
                <w:rFonts w:asciiTheme="majorHAnsi" w:eastAsia="Times New Roman" w:hAnsiTheme="majorHAnsi"/>
                <w:sz w:val="18"/>
                <w:szCs w:val="18"/>
              </w:rPr>
              <w:t>Large base, narrower top</w:t>
            </w:r>
          </w:p>
        </w:tc>
        <w:tc>
          <w:tcPr>
            <w:tcW w:w="4320" w:type="dxa"/>
            <w:vAlign w:val="center"/>
          </w:tcPr>
          <w:p w14:paraId="65300181" w14:textId="77777777" w:rsidR="00AA51CC" w:rsidRPr="0061350B" w:rsidRDefault="00AA51CC" w:rsidP="008B44FB">
            <w:pPr>
              <w:jc w:val="center"/>
              <w:rPr>
                <w:rFonts w:asciiTheme="majorHAnsi" w:eastAsia="Times New Roman" w:hAnsiTheme="majorHAnsi"/>
                <w:sz w:val="18"/>
                <w:szCs w:val="18"/>
              </w:rPr>
            </w:pPr>
            <w:r w:rsidRPr="0061350B">
              <w:rPr>
                <w:rFonts w:asciiTheme="majorHAnsi" w:eastAsia="Times New Roman" w:hAnsiTheme="majorHAnsi"/>
                <w:sz w:val="18"/>
                <w:szCs w:val="18"/>
              </w:rPr>
              <w:t>Large base, narrower top</w:t>
            </w:r>
          </w:p>
        </w:tc>
      </w:tr>
      <w:tr w:rsidR="00AA51CC" w:rsidRPr="0061350B" w14:paraId="1F57036A" w14:textId="77777777">
        <w:trPr>
          <w:trHeight w:val="259"/>
        </w:trPr>
        <w:tc>
          <w:tcPr>
            <w:tcW w:w="1368" w:type="dxa"/>
            <w:vAlign w:val="center"/>
          </w:tcPr>
          <w:p w14:paraId="63C8F422" w14:textId="77777777" w:rsidR="00AA51CC" w:rsidRPr="0061350B" w:rsidRDefault="00AA51CC">
            <w:pPr>
              <w:rPr>
                <w:rFonts w:asciiTheme="majorHAnsi" w:hAnsiTheme="majorHAnsi"/>
                <w:sz w:val="18"/>
                <w:szCs w:val="18"/>
              </w:rPr>
            </w:pPr>
            <w:r w:rsidRPr="0061350B">
              <w:rPr>
                <w:rFonts w:asciiTheme="majorHAnsi" w:hAnsiTheme="majorHAnsi"/>
                <w:sz w:val="18"/>
                <w:szCs w:val="18"/>
              </w:rPr>
              <w:t>Nigeria</w:t>
            </w:r>
          </w:p>
        </w:tc>
        <w:tc>
          <w:tcPr>
            <w:tcW w:w="3870" w:type="dxa"/>
            <w:vAlign w:val="center"/>
          </w:tcPr>
          <w:p w14:paraId="2F4A9DAF" w14:textId="77777777" w:rsidR="00AA51CC" w:rsidRPr="0061350B" w:rsidRDefault="00AA51CC" w:rsidP="008B44FB">
            <w:pPr>
              <w:jc w:val="center"/>
              <w:rPr>
                <w:rFonts w:asciiTheme="majorHAnsi" w:eastAsia="Times New Roman" w:hAnsiTheme="majorHAnsi"/>
                <w:sz w:val="18"/>
                <w:szCs w:val="18"/>
              </w:rPr>
            </w:pPr>
            <w:r w:rsidRPr="0061350B">
              <w:rPr>
                <w:rFonts w:asciiTheme="majorHAnsi" w:eastAsia="Times New Roman" w:hAnsiTheme="majorHAnsi"/>
                <w:sz w:val="18"/>
                <w:szCs w:val="18"/>
              </w:rPr>
              <w:t>Large base, narrow top</w:t>
            </w:r>
          </w:p>
        </w:tc>
        <w:tc>
          <w:tcPr>
            <w:tcW w:w="4320" w:type="dxa"/>
            <w:vAlign w:val="center"/>
          </w:tcPr>
          <w:p w14:paraId="5C901A8A" w14:textId="77777777" w:rsidR="00AA51CC" w:rsidRPr="0061350B" w:rsidRDefault="00AA51CC" w:rsidP="008B44FB">
            <w:pPr>
              <w:jc w:val="center"/>
              <w:rPr>
                <w:rFonts w:asciiTheme="majorHAnsi" w:eastAsia="Times New Roman" w:hAnsiTheme="majorHAnsi"/>
                <w:sz w:val="18"/>
                <w:szCs w:val="18"/>
              </w:rPr>
            </w:pPr>
            <w:r w:rsidRPr="0061350B">
              <w:rPr>
                <w:rFonts w:asciiTheme="majorHAnsi" w:eastAsia="Times New Roman" w:hAnsiTheme="majorHAnsi"/>
                <w:sz w:val="18"/>
                <w:szCs w:val="18"/>
              </w:rPr>
              <w:t>Large base, narrow top</w:t>
            </w:r>
          </w:p>
        </w:tc>
      </w:tr>
    </w:tbl>
    <w:p w14:paraId="682AC6D5" w14:textId="77777777" w:rsidR="00167040" w:rsidRPr="0061350B" w:rsidRDefault="00C00DEE">
      <w:pPr>
        <w:rPr>
          <w:rFonts w:asciiTheme="majorHAnsi" w:hAnsiTheme="majorHAnsi"/>
          <w:sz w:val="18"/>
          <w:szCs w:val="18"/>
        </w:rPr>
      </w:pPr>
    </w:p>
    <w:p w14:paraId="4C1AC49A" w14:textId="77777777" w:rsidR="00167040" w:rsidRPr="0061350B" w:rsidRDefault="00C00DEE">
      <w:pPr>
        <w:rPr>
          <w:rFonts w:asciiTheme="majorHAnsi" w:hAnsiTheme="majorHAnsi"/>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58"/>
      </w:tblGrid>
      <w:tr w:rsidR="00167040" w:rsidRPr="0061350B" w14:paraId="0BB3927B" w14:textId="77777777">
        <w:trPr>
          <w:trHeight w:val="259"/>
        </w:trPr>
        <w:tc>
          <w:tcPr>
            <w:tcW w:w="9558" w:type="dxa"/>
            <w:vAlign w:val="center"/>
          </w:tcPr>
          <w:p w14:paraId="39F51F03" w14:textId="77777777" w:rsidR="00167040" w:rsidRPr="0061350B" w:rsidRDefault="00D421E9">
            <w:pPr>
              <w:rPr>
                <w:rFonts w:asciiTheme="majorHAnsi" w:hAnsiTheme="majorHAnsi"/>
                <w:b/>
                <w:sz w:val="18"/>
                <w:szCs w:val="18"/>
              </w:rPr>
            </w:pPr>
            <w:r w:rsidRPr="0061350B">
              <w:rPr>
                <w:rFonts w:asciiTheme="majorHAnsi" w:hAnsiTheme="majorHAnsi"/>
                <w:b/>
                <w:sz w:val="18"/>
                <w:szCs w:val="18"/>
              </w:rPr>
              <w:t>Responses to Questions</w:t>
            </w:r>
          </w:p>
        </w:tc>
      </w:tr>
      <w:tr w:rsidR="00167040" w:rsidRPr="0061350B" w14:paraId="3B25F82C" w14:textId="77777777" w:rsidTr="00286478">
        <w:trPr>
          <w:trHeight w:val="2150"/>
        </w:trPr>
        <w:tc>
          <w:tcPr>
            <w:tcW w:w="9558" w:type="dxa"/>
          </w:tcPr>
          <w:p w14:paraId="03072ABD" w14:textId="77777777" w:rsidR="00467688" w:rsidRPr="0061350B" w:rsidRDefault="00467688" w:rsidP="00AA51CC">
            <w:pPr>
              <w:rPr>
                <w:rFonts w:asciiTheme="majorHAnsi" w:hAnsiTheme="majorHAnsi"/>
                <w:b/>
                <w:sz w:val="18"/>
                <w:szCs w:val="18"/>
              </w:rPr>
            </w:pPr>
          </w:p>
          <w:p w14:paraId="44FF5506" w14:textId="77777777" w:rsidR="00AA51CC" w:rsidRPr="0061350B" w:rsidRDefault="00AA51CC" w:rsidP="00AA51CC">
            <w:pPr>
              <w:rPr>
                <w:rFonts w:asciiTheme="majorHAnsi" w:hAnsiTheme="majorHAnsi"/>
                <w:b/>
                <w:sz w:val="18"/>
                <w:szCs w:val="18"/>
              </w:rPr>
            </w:pPr>
            <w:r w:rsidRPr="0061350B">
              <w:rPr>
                <w:rFonts w:asciiTheme="majorHAnsi" w:hAnsiTheme="majorHAnsi"/>
                <w:b/>
                <w:sz w:val="18"/>
                <w:szCs w:val="18"/>
              </w:rPr>
              <w:t>Lesson 1- Step 1</w:t>
            </w:r>
            <w:bookmarkStart w:id="0" w:name="_GoBack"/>
            <w:bookmarkEnd w:id="0"/>
          </w:p>
          <w:p w14:paraId="126DA226" w14:textId="77777777" w:rsidR="00286478" w:rsidRPr="0061350B" w:rsidRDefault="00286478" w:rsidP="00286478">
            <w:pPr>
              <w:numPr>
                <w:ilvl w:val="0"/>
                <w:numId w:val="6"/>
              </w:numPr>
              <w:rPr>
                <w:rFonts w:asciiTheme="majorHAnsi" w:hAnsiTheme="majorHAnsi"/>
                <w:sz w:val="18"/>
                <w:szCs w:val="18"/>
              </w:rPr>
            </w:pPr>
            <w:r w:rsidRPr="0061350B">
              <w:rPr>
                <w:rFonts w:asciiTheme="majorHAnsi" w:hAnsiTheme="majorHAnsi"/>
                <w:sz w:val="18"/>
                <w:szCs w:val="18"/>
              </w:rPr>
              <w:t xml:space="preserve">Living conditions for </w:t>
            </w:r>
            <w:r w:rsidR="00467688" w:rsidRPr="0061350B">
              <w:rPr>
                <w:rFonts w:asciiTheme="majorHAnsi" w:hAnsiTheme="majorHAnsi"/>
                <w:sz w:val="18"/>
                <w:szCs w:val="18"/>
              </w:rPr>
              <w:t>countries</w:t>
            </w:r>
            <w:r w:rsidRPr="0061350B">
              <w:rPr>
                <w:rFonts w:asciiTheme="majorHAnsi" w:hAnsiTheme="majorHAnsi"/>
                <w:sz w:val="18"/>
                <w:szCs w:val="18"/>
              </w:rPr>
              <w:t xml:space="preserve"> that are further along the demographic transition are most likely better and more sanitary than </w:t>
            </w:r>
            <w:r w:rsidR="00467688" w:rsidRPr="0061350B">
              <w:rPr>
                <w:rFonts w:asciiTheme="majorHAnsi" w:hAnsiTheme="majorHAnsi"/>
                <w:sz w:val="18"/>
                <w:szCs w:val="18"/>
              </w:rPr>
              <w:t>countries</w:t>
            </w:r>
            <w:r w:rsidRPr="0061350B">
              <w:rPr>
                <w:rFonts w:asciiTheme="majorHAnsi" w:hAnsiTheme="majorHAnsi"/>
                <w:sz w:val="18"/>
                <w:szCs w:val="18"/>
              </w:rPr>
              <w:t xml:space="preserve"> that are earlier in the transition. The better the living conditions the more likely for a more stable death rate than countries </w:t>
            </w:r>
            <w:r w:rsidR="00467688" w:rsidRPr="0061350B">
              <w:rPr>
                <w:rFonts w:asciiTheme="majorHAnsi" w:hAnsiTheme="majorHAnsi"/>
                <w:sz w:val="18"/>
                <w:szCs w:val="18"/>
              </w:rPr>
              <w:t>earlier</w:t>
            </w:r>
            <w:r w:rsidRPr="0061350B">
              <w:rPr>
                <w:rFonts w:asciiTheme="majorHAnsi" w:hAnsiTheme="majorHAnsi"/>
                <w:sz w:val="18"/>
                <w:szCs w:val="18"/>
              </w:rPr>
              <w:t xml:space="preserve"> in the transition, and with a more stable death rate less people will have children because people are surviving longer, thus the birthrate will be lower than that of earlier countries of the transition.  </w:t>
            </w:r>
          </w:p>
          <w:p w14:paraId="12F2438E" w14:textId="77777777" w:rsidR="00286478" w:rsidRPr="0061350B" w:rsidRDefault="00286478" w:rsidP="00286478">
            <w:pPr>
              <w:numPr>
                <w:ilvl w:val="0"/>
                <w:numId w:val="6"/>
              </w:numPr>
              <w:rPr>
                <w:rFonts w:asciiTheme="majorHAnsi" w:hAnsiTheme="majorHAnsi"/>
                <w:sz w:val="18"/>
                <w:szCs w:val="18"/>
              </w:rPr>
            </w:pPr>
            <w:r w:rsidRPr="0061350B">
              <w:rPr>
                <w:rFonts w:asciiTheme="majorHAnsi" w:hAnsiTheme="majorHAnsi"/>
                <w:sz w:val="18"/>
                <w:szCs w:val="18"/>
              </w:rPr>
              <w:t xml:space="preserve">Three social factors that contribute to lower birth rates in counties father along would be lower mortality rates, more female opportunities, and </w:t>
            </w:r>
            <w:r w:rsidR="001B15C3" w:rsidRPr="0061350B">
              <w:rPr>
                <w:rFonts w:asciiTheme="majorHAnsi" w:hAnsiTheme="majorHAnsi"/>
                <w:sz w:val="18"/>
                <w:szCs w:val="18"/>
              </w:rPr>
              <w:t>contraception</w:t>
            </w:r>
            <w:r w:rsidRPr="0061350B">
              <w:rPr>
                <w:rFonts w:asciiTheme="majorHAnsi" w:hAnsiTheme="majorHAnsi"/>
                <w:sz w:val="18"/>
                <w:szCs w:val="18"/>
              </w:rPr>
              <w:t>. These factors c</w:t>
            </w:r>
            <w:r w:rsidR="00467688" w:rsidRPr="0061350B">
              <w:rPr>
                <w:rFonts w:asciiTheme="majorHAnsi" w:hAnsiTheme="majorHAnsi"/>
                <w:sz w:val="18"/>
                <w:szCs w:val="18"/>
              </w:rPr>
              <w:t>ould be encouraged to emerge in the</w:t>
            </w:r>
            <w:r w:rsidRPr="0061350B">
              <w:rPr>
                <w:rFonts w:asciiTheme="majorHAnsi" w:hAnsiTheme="majorHAnsi"/>
                <w:sz w:val="18"/>
                <w:szCs w:val="18"/>
              </w:rPr>
              <w:t xml:space="preserve"> </w:t>
            </w:r>
            <w:r w:rsidR="00467688" w:rsidRPr="0061350B">
              <w:rPr>
                <w:rFonts w:asciiTheme="majorHAnsi" w:hAnsiTheme="majorHAnsi"/>
                <w:sz w:val="18"/>
                <w:szCs w:val="18"/>
              </w:rPr>
              <w:t xml:space="preserve">early transition </w:t>
            </w:r>
            <w:r w:rsidRPr="0061350B">
              <w:rPr>
                <w:rFonts w:asciiTheme="majorHAnsi" w:hAnsiTheme="majorHAnsi"/>
                <w:sz w:val="18"/>
                <w:szCs w:val="18"/>
              </w:rPr>
              <w:t>countries</w:t>
            </w:r>
            <w:r w:rsidR="00467688" w:rsidRPr="0061350B">
              <w:rPr>
                <w:rFonts w:asciiTheme="majorHAnsi" w:hAnsiTheme="majorHAnsi"/>
                <w:sz w:val="18"/>
                <w:szCs w:val="18"/>
              </w:rPr>
              <w:t xml:space="preserve"> if the</w:t>
            </w:r>
            <w:r w:rsidRPr="0061350B">
              <w:rPr>
                <w:rFonts w:asciiTheme="majorHAnsi" w:hAnsiTheme="majorHAnsi"/>
                <w:sz w:val="18"/>
                <w:szCs w:val="18"/>
              </w:rPr>
              <w:t xml:space="preserve"> countries</w:t>
            </w:r>
            <w:r w:rsidR="00467688" w:rsidRPr="0061350B">
              <w:rPr>
                <w:rFonts w:asciiTheme="majorHAnsi" w:hAnsiTheme="majorHAnsi"/>
                <w:sz w:val="18"/>
                <w:szCs w:val="18"/>
              </w:rPr>
              <w:t xml:space="preserve"> further in the transition</w:t>
            </w:r>
            <w:r w:rsidRPr="0061350B">
              <w:rPr>
                <w:rFonts w:asciiTheme="majorHAnsi" w:hAnsiTheme="majorHAnsi"/>
                <w:sz w:val="18"/>
                <w:szCs w:val="18"/>
              </w:rPr>
              <w:t xml:space="preserve"> introduce these factors and gradually work them into the society of the </w:t>
            </w:r>
            <w:r w:rsidR="00467688" w:rsidRPr="0061350B">
              <w:rPr>
                <w:rFonts w:asciiTheme="majorHAnsi" w:hAnsiTheme="majorHAnsi"/>
                <w:sz w:val="18"/>
                <w:szCs w:val="18"/>
              </w:rPr>
              <w:t>countries that are earlier in the transition.</w:t>
            </w:r>
          </w:p>
          <w:p w14:paraId="73165774" w14:textId="77777777" w:rsidR="00AA51CC" w:rsidRPr="0061350B" w:rsidRDefault="00467688" w:rsidP="00467688">
            <w:pPr>
              <w:numPr>
                <w:ilvl w:val="0"/>
                <w:numId w:val="6"/>
              </w:numPr>
              <w:rPr>
                <w:rFonts w:asciiTheme="majorHAnsi" w:hAnsiTheme="majorHAnsi"/>
                <w:sz w:val="18"/>
                <w:szCs w:val="18"/>
              </w:rPr>
            </w:pPr>
            <w:r w:rsidRPr="0061350B">
              <w:rPr>
                <w:rFonts w:asciiTheme="majorHAnsi" w:hAnsiTheme="majorHAnsi"/>
                <w:sz w:val="18"/>
                <w:szCs w:val="18"/>
              </w:rPr>
              <w:t>Countries that are further along in the demographic transition are considered first world countries. The countries earlier in the transition are considered third world countries. And countries that are middle in the transition are considered second world countries.</w:t>
            </w:r>
            <w:r w:rsidR="00AA51CC" w:rsidRPr="0061350B">
              <w:rPr>
                <w:rFonts w:asciiTheme="majorHAnsi" w:hAnsiTheme="majorHAnsi"/>
                <w:sz w:val="18"/>
                <w:szCs w:val="18"/>
              </w:rPr>
              <w:t xml:space="preserve"> </w:t>
            </w:r>
          </w:p>
        </w:tc>
      </w:tr>
      <w:tr w:rsidR="00286478" w:rsidRPr="0061350B" w14:paraId="07851F7D" w14:textId="77777777">
        <w:trPr>
          <w:trHeight w:val="2150"/>
        </w:trPr>
        <w:tc>
          <w:tcPr>
            <w:tcW w:w="9558" w:type="dxa"/>
            <w:tcBorders>
              <w:bottom w:val="single" w:sz="4" w:space="0" w:color="auto"/>
            </w:tcBorders>
          </w:tcPr>
          <w:p w14:paraId="3AAE93B7" w14:textId="77777777" w:rsidR="00467688" w:rsidRPr="0061350B" w:rsidRDefault="00467688" w:rsidP="00467688">
            <w:pPr>
              <w:rPr>
                <w:rFonts w:asciiTheme="majorHAnsi" w:hAnsiTheme="majorHAnsi"/>
                <w:b/>
                <w:sz w:val="18"/>
                <w:szCs w:val="18"/>
              </w:rPr>
            </w:pPr>
            <w:r w:rsidRPr="0061350B">
              <w:rPr>
                <w:rFonts w:asciiTheme="majorHAnsi" w:hAnsiTheme="majorHAnsi"/>
                <w:b/>
                <w:sz w:val="18"/>
                <w:szCs w:val="18"/>
              </w:rPr>
              <w:lastRenderedPageBreak/>
              <w:t>Lesson 1- Step 2</w:t>
            </w:r>
          </w:p>
          <w:p w14:paraId="5665A441" w14:textId="77777777" w:rsidR="00467688" w:rsidRPr="0061350B" w:rsidRDefault="00467688" w:rsidP="00467688">
            <w:pPr>
              <w:numPr>
                <w:ilvl w:val="0"/>
                <w:numId w:val="5"/>
              </w:numPr>
              <w:rPr>
                <w:rFonts w:asciiTheme="majorHAnsi" w:hAnsiTheme="majorHAnsi"/>
                <w:b/>
                <w:sz w:val="18"/>
                <w:szCs w:val="18"/>
              </w:rPr>
            </w:pPr>
            <w:r w:rsidRPr="0061350B">
              <w:rPr>
                <w:rFonts w:asciiTheme="majorHAnsi" w:hAnsiTheme="majorHAnsi"/>
                <w:sz w:val="18"/>
                <w:szCs w:val="18"/>
              </w:rPr>
              <w:t>The more developed countries correspond with pyramid shapes the are more rounded at the top and have an even spread of age groups, while lesser developed countries correspond with a pyramid shape that is more pointed toward the top with a very wide bottom and very decreasing number as the age groups increase.</w:t>
            </w:r>
          </w:p>
          <w:p w14:paraId="145B241D" w14:textId="77777777" w:rsidR="00286478" w:rsidRPr="0061350B" w:rsidRDefault="00467688" w:rsidP="00E112DC">
            <w:pPr>
              <w:numPr>
                <w:ilvl w:val="0"/>
                <w:numId w:val="5"/>
              </w:numPr>
              <w:rPr>
                <w:rFonts w:asciiTheme="majorHAnsi" w:hAnsiTheme="majorHAnsi"/>
                <w:sz w:val="18"/>
                <w:szCs w:val="18"/>
              </w:rPr>
            </w:pPr>
            <w:r w:rsidRPr="0061350B">
              <w:rPr>
                <w:rFonts w:asciiTheme="majorHAnsi" w:hAnsiTheme="majorHAnsi"/>
                <w:sz w:val="18"/>
                <w:szCs w:val="18"/>
              </w:rPr>
              <w:t xml:space="preserve">If there are not more people that are in the “prime of life” than the people who are dependent then there will be a population decreased because there will not be enough people to take care of the dependant people. </w:t>
            </w:r>
            <w:r w:rsidR="00E112DC" w:rsidRPr="0061350B">
              <w:rPr>
                <w:rFonts w:asciiTheme="majorHAnsi" w:hAnsiTheme="majorHAnsi"/>
                <w:sz w:val="18"/>
                <w:szCs w:val="18"/>
              </w:rPr>
              <w:t xml:space="preserve">Better technology and more advances in the countries allow for there to be a lower requirement for the “prime life”  people, however. The pyramids that correspond with lesser developed countries that are more triangle, mean that there are not as many in the “prime life” stage to take care of the dependants. Therefore the young and the old suffer and have a higher death rate. </w:t>
            </w:r>
          </w:p>
        </w:tc>
      </w:tr>
    </w:tbl>
    <w:p w14:paraId="1915C5AB" w14:textId="77777777" w:rsidR="00167040" w:rsidRPr="0061350B" w:rsidRDefault="00C00DEE">
      <w:pPr>
        <w:rPr>
          <w:rFonts w:asciiTheme="majorHAnsi" w:hAnsiTheme="majorHAnsi"/>
          <w:sz w:val="18"/>
          <w:szCs w:val="18"/>
        </w:rPr>
      </w:pPr>
    </w:p>
    <w:p w14:paraId="734D00FE" w14:textId="77777777" w:rsidR="00167040" w:rsidRPr="0061350B" w:rsidRDefault="00C00DEE">
      <w:pPr>
        <w:rPr>
          <w:rFonts w:asciiTheme="majorHAnsi" w:hAnsiTheme="majorHAnsi"/>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58"/>
      </w:tblGrid>
      <w:tr w:rsidR="00167040" w:rsidRPr="0061350B" w14:paraId="6F5EC2A3" w14:textId="77777777">
        <w:trPr>
          <w:trHeight w:val="259"/>
        </w:trPr>
        <w:tc>
          <w:tcPr>
            <w:tcW w:w="9558" w:type="dxa"/>
            <w:vAlign w:val="center"/>
          </w:tcPr>
          <w:p w14:paraId="6C2C023D" w14:textId="77777777" w:rsidR="00167040" w:rsidRPr="0061350B" w:rsidRDefault="00D421E9">
            <w:pPr>
              <w:rPr>
                <w:rFonts w:asciiTheme="majorHAnsi" w:hAnsiTheme="majorHAnsi"/>
                <w:b/>
                <w:sz w:val="18"/>
                <w:szCs w:val="18"/>
              </w:rPr>
            </w:pPr>
            <w:r w:rsidRPr="0061350B">
              <w:rPr>
                <w:rFonts w:asciiTheme="majorHAnsi" w:hAnsiTheme="majorHAnsi"/>
                <w:b/>
                <w:sz w:val="18"/>
                <w:szCs w:val="18"/>
              </w:rPr>
              <w:t>Notes</w:t>
            </w:r>
          </w:p>
        </w:tc>
      </w:tr>
      <w:tr w:rsidR="00167040" w:rsidRPr="0061350B" w14:paraId="02970247" w14:textId="77777777">
        <w:trPr>
          <w:trHeight w:val="1610"/>
        </w:trPr>
        <w:tc>
          <w:tcPr>
            <w:tcW w:w="9558" w:type="dxa"/>
            <w:tcBorders>
              <w:bottom w:val="single" w:sz="4" w:space="0" w:color="auto"/>
            </w:tcBorders>
          </w:tcPr>
          <w:p w14:paraId="215DD762" w14:textId="77777777" w:rsidR="00167040" w:rsidRPr="0061350B" w:rsidRDefault="00C00DEE" w:rsidP="00167040">
            <w:pPr>
              <w:rPr>
                <w:rFonts w:asciiTheme="majorHAnsi" w:hAnsiTheme="majorHAnsi"/>
                <w:sz w:val="18"/>
                <w:szCs w:val="18"/>
              </w:rPr>
            </w:pPr>
          </w:p>
          <w:p w14:paraId="281CA14C" w14:textId="77777777" w:rsidR="00167040" w:rsidRPr="0061350B" w:rsidRDefault="00C00DEE" w:rsidP="00167040">
            <w:pPr>
              <w:rPr>
                <w:rFonts w:asciiTheme="majorHAnsi" w:hAnsiTheme="majorHAnsi"/>
                <w:sz w:val="18"/>
                <w:szCs w:val="18"/>
              </w:rPr>
            </w:pPr>
          </w:p>
          <w:p w14:paraId="6D649A27" w14:textId="77777777" w:rsidR="00167040" w:rsidRPr="0061350B" w:rsidRDefault="00C00DEE" w:rsidP="00167040">
            <w:pPr>
              <w:rPr>
                <w:rFonts w:asciiTheme="majorHAnsi" w:hAnsiTheme="majorHAnsi"/>
                <w:sz w:val="18"/>
                <w:szCs w:val="18"/>
              </w:rPr>
            </w:pPr>
          </w:p>
          <w:p w14:paraId="477AB730" w14:textId="77777777" w:rsidR="00167040" w:rsidRPr="0061350B" w:rsidRDefault="00C00DEE" w:rsidP="00167040">
            <w:pPr>
              <w:rPr>
                <w:rFonts w:asciiTheme="majorHAnsi" w:hAnsiTheme="majorHAnsi"/>
                <w:sz w:val="18"/>
                <w:szCs w:val="18"/>
              </w:rPr>
            </w:pPr>
          </w:p>
          <w:p w14:paraId="49D2915E" w14:textId="77777777" w:rsidR="00167040" w:rsidRPr="0061350B" w:rsidRDefault="00C00DEE" w:rsidP="00167040">
            <w:pPr>
              <w:rPr>
                <w:rFonts w:asciiTheme="majorHAnsi" w:hAnsiTheme="majorHAnsi"/>
                <w:sz w:val="18"/>
                <w:szCs w:val="18"/>
              </w:rPr>
            </w:pPr>
          </w:p>
          <w:p w14:paraId="2E1F9053" w14:textId="77777777" w:rsidR="00167040" w:rsidRPr="0061350B" w:rsidRDefault="00C00DEE" w:rsidP="00167040">
            <w:pPr>
              <w:rPr>
                <w:rFonts w:asciiTheme="majorHAnsi" w:hAnsiTheme="majorHAnsi"/>
                <w:sz w:val="18"/>
                <w:szCs w:val="18"/>
              </w:rPr>
            </w:pPr>
          </w:p>
          <w:p w14:paraId="0BF09D71" w14:textId="77777777" w:rsidR="00167040" w:rsidRPr="0061350B" w:rsidRDefault="00C00DEE" w:rsidP="00167040">
            <w:pPr>
              <w:rPr>
                <w:rFonts w:asciiTheme="majorHAnsi" w:hAnsiTheme="majorHAnsi"/>
                <w:sz w:val="18"/>
                <w:szCs w:val="18"/>
              </w:rPr>
            </w:pPr>
          </w:p>
          <w:p w14:paraId="28D4B0FF" w14:textId="77777777" w:rsidR="00167040" w:rsidRPr="0061350B" w:rsidRDefault="00C00DEE" w:rsidP="00167040">
            <w:pPr>
              <w:rPr>
                <w:rFonts w:asciiTheme="majorHAnsi" w:hAnsiTheme="majorHAnsi"/>
                <w:sz w:val="18"/>
                <w:szCs w:val="18"/>
              </w:rPr>
            </w:pPr>
          </w:p>
        </w:tc>
      </w:tr>
    </w:tbl>
    <w:p w14:paraId="763F16E3" w14:textId="77777777" w:rsidR="00167040" w:rsidRPr="0061350B" w:rsidRDefault="00D421E9" w:rsidP="00167040">
      <w:pPr>
        <w:jc w:val="center"/>
        <w:rPr>
          <w:rFonts w:asciiTheme="majorHAnsi" w:hAnsiTheme="majorHAnsi"/>
          <w:b/>
          <w:sz w:val="18"/>
          <w:szCs w:val="18"/>
        </w:rPr>
      </w:pPr>
      <w:r w:rsidRPr="0061350B">
        <w:rPr>
          <w:rFonts w:asciiTheme="majorHAnsi" w:hAnsiTheme="majorHAnsi"/>
          <w:b/>
          <w:sz w:val="18"/>
          <w:szCs w:val="18"/>
        </w:rPr>
        <w:br w:type="page"/>
        <w:t>DEMOGRAPHICS DATA TABLE</w:t>
      </w:r>
    </w:p>
    <w:p w14:paraId="6D5DEC0A" w14:textId="77777777" w:rsidR="00167040" w:rsidRPr="0061350B" w:rsidRDefault="00C00DEE" w:rsidP="00167040">
      <w:pPr>
        <w:rPr>
          <w:rFonts w:asciiTheme="majorHAnsi" w:hAnsiTheme="majorHAnsi"/>
          <w:sz w:val="18"/>
          <w:szCs w:val="18"/>
        </w:rPr>
      </w:pPr>
    </w:p>
    <w:p w14:paraId="473529DA" w14:textId="77777777" w:rsidR="00167040" w:rsidRPr="0061350B" w:rsidRDefault="00D421E9" w:rsidP="00167040">
      <w:pPr>
        <w:jc w:val="center"/>
        <w:rPr>
          <w:rFonts w:asciiTheme="majorHAnsi" w:hAnsiTheme="majorHAnsi"/>
          <w:b/>
          <w:sz w:val="18"/>
          <w:szCs w:val="18"/>
        </w:rPr>
      </w:pPr>
      <w:r w:rsidRPr="0061350B">
        <w:rPr>
          <w:rFonts w:asciiTheme="majorHAnsi" w:hAnsiTheme="majorHAnsi"/>
          <w:b/>
          <w:sz w:val="18"/>
          <w:szCs w:val="18"/>
        </w:rPr>
        <w:t>LESSON 2</w:t>
      </w:r>
    </w:p>
    <w:p w14:paraId="5D937187" w14:textId="77777777" w:rsidR="00167040" w:rsidRPr="0061350B" w:rsidRDefault="00C00DEE" w:rsidP="00167040">
      <w:pPr>
        <w:jc w:val="center"/>
        <w:rPr>
          <w:rFonts w:asciiTheme="majorHAnsi" w:hAnsiTheme="majorHAnsi"/>
          <w:b/>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474"/>
        <w:gridCol w:w="1531"/>
        <w:gridCol w:w="1642"/>
        <w:gridCol w:w="1575"/>
        <w:gridCol w:w="1642"/>
      </w:tblGrid>
      <w:tr w:rsidR="00167040" w:rsidRPr="0061350B" w14:paraId="0113D003" w14:textId="77777777">
        <w:trPr>
          <w:trHeight w:val="259"/>
        </w:trPr>
        <w:tc>
          <w:tcPr>
            <w:tcW w:w="9558" w:type="dxa"/>
            <w:gridSpan w:val="6"/>
            <w:vAlign w:val="center"/>
          </w:tcPr>
          <w:p w14:paraId="7C772001" w14:textId="77777777" w:rsidR="00167040" w:rsidRPr="0061350B" w:rsidRDefault="00D421E9">
            <w:pPr>
              <w:rPr>
                <w:rFonts w:asciiTheme="majorHAnsi" w:hAnsiTheme="majorHAnsi"/>
                <w:b/>
                <w:sz w:val="18"/>
                <w:szCs w:val="18"/>
              </w:rPr>
            </w:pPr>
            <w:r w:rsidRPr="0061350B">
              <w:rPr>
                <w:rFonts w:asciiTheme="majorHAnsi" w:hAnsiTheme="majorHAnsi"/>
                <w:b/>
                <w:sz w:val="18"/>
                <w:szCs w:val="18"/>
              </w:rPr>
              <w:t>Lesson 2:  Step 1</w:t>
            </w:r>
          </w:p>
        </w:tc>
      </w:tr>
      <w:tr w:rsidR="00167040" w:rsidRPr="0061350B" w14:paraId="75E68175" w14:textId="77777777">
        <w:trPr>
          <w:trHeight w:val="259"/>
        </w:trPr>
        <w:tc>
          <w:tcPr>
            <w:tcW w:w="1694" w:type="dxa"/>
            <w:vAlign w:val="center"/>
          </w:tcPr>
          <w:p w14:paraId="701FAA20" w14:textId="77777777" w:rsidR="00167040" w:rsidRPr="0061350B" w:rsidRDefault="00D421E9">
            <w:pPr>
              <w:rPr>
                <w:rFonts w:asciiTheme="majorHAnsi" w:hAnsiTheme="majorHAnsi"/>
                <w:sz w:val="18"/>
                <w:szCs w:val="18"/>
              </w:rPr>
            </w:pPr>
            <w:r w:rsidRPr="0061350B">
              <w:rPr>
                <w:rFonts w:asciiTheme="majorHAnsi" w:hAnsiTheme="majorHAnsi"/>
                <w:sz w:val="18"/>
                <w:szCs w:val="18"/>
              </w:rPr>
              <w:t>Nigeria</w:t>
            </w:r>
          </w:p>
        </w:tc>
        <w:tc>
          <w:tcPr>
            <w:tcW w:w="1474" w:type="dxa"/>
            <w:vAlign w:val="center"/>
          </w:tcPr>
          <w:p w14:paraId="09CE7FD2" w14:textId="77777777" w:rsidR="00167040" w:rsidRPr="0061350B" w:rsidRDefault="00D421E9" w:rsidP="00167040">
            <w:pPr>
              <w:jc w:val="center"/>
              <w:rPr>
                <w:rFonts w:asciiTheme="majorHAnsi" w:hAnsiTheme="majorHAnsi"/>
                <w:sz w:val="18"/>
                <w:szCs w:val="18"/>
              </w:rPr>
            </w:pPr>
            <w:r w:rsidRPr="0061350B">
              <w:rPr>
                <w:rFonts w:asciiTheme="majorHAnsi" w:hAnsiTheme="majorHAnsi"/>
                <w:sz w:val="18"/>
                <w:szCs w:val="18"/>
              </w:rPr>
              <w:t>Default</w:t>
            </w:r>
          </w:p>
        </w:tc>
        <w:tc>
          <w:tcPr>
            <w:tcW w:w="1531" w:type="dxa"/>
            <w:vAlign w:val="center"/>
          </w:tcPr>
          <w:p w14:paraId="520A5369" w14:textId="77777777" w:rsidR="00167040" w:rsidRPr="0061350B" w:rsidRDefault="00D421E9" w:rsidP="00167040">
            <w:pPr>
              <w:jc w:val="center"/>
              <w:rPr>
                <w:rFonts w:asciiTheme="majorHAnsi" w:hAnsiTheme="majorHAnsi"/>
                <w:sz w:val="18"/>
                <w:szCs w:val="18"/>
              </w:rPr>
            </w:pPr>
            <w:r w:rsidRPr="0061350B">
              <w:rPr>
                <w:rFonts w:asciiTheme="majorHAnsi" w:hAnsiTheme="majorHAnsi"/>
                <w:sz w:val="18"/>
                <w:szCs w:val="18"/>
              </w:rPr>
              <w:t>Prediction</w:t>
            </w:r>
          </w:p>
        </w:tc>
        <w:tc>
          <w:tcPr>
            <w:tcW w:w="1642" w:type="dxa"/>
            <w:vAlign w:val="center"/>
          </w:tcPr>
          <w:p w14:paraId="712EBEDB" w14:textId="77777777" w:rsidR="00167040" w:rsidRPr="0061350B" w:rsidRDefault="00D421E9" w:rsidP="00167040">
            <w:pPr>
              <w:jc w:val="center"/>
              <w:rPr>
                <w:rFonts w:asciiTheme="majorHAnsi" w:hAnsiTheme="majorHAnsi"/>
                <w:sz w:val="18"/>
                <w:szCs w:val="18"/>
              </w:rPr>
            </w:pPr>
            <w:r w:rsidRPr="0061350B">
              <w:rPr>
                <w:rFonts w:asciiTheme="majorHAnsi" w:hAnsiTheme="majorHAnsi"/>
                <w:sz w:val="18"/>
                <w:szCs w:val="18"/>
              </w:rPr>
              <w:t>+ 5 years</w:t>
            </w:r>
          </w:p>
        </w:tc>
        <w:tc>
          <w:tcPr>
            <w:tcW w:w="1575" w:type="dxa"/>
            <w:vAlign w:val="center"/>
          </w:tcPr>
          <w:p w14:paraId="295CBDFD" w14:textId="77777777" w:rsidR="00167040" w:rsidRPr="0061350B" w:rsidRDefault="00D421E9" w:rsidP="00167040">
            <w:pPr>
              <w:jc w:val="center"/>
              <w:rPr>
                <w:rFonts w:asciiTheme="majorHAnsi" w:hAnsiTheme="majorHAnsi"/>
                <w:sz w:val="18"/>
                <w:szCs w:val="18"/>
              </w:rPr>
            </w:pPr>
            <w:r w:rsidRPr="0061350B">
              <w:rPr>
                <w:rFonts w:asciiTheme="majorHAnsi" w:hAnsiTheme="majorHAnsi"/>
                <w:sz w:val="18"/>
                <w:szCs w:val="18"/>
              </w:rPr>
              <w:t>+15 years</w:t>
            </w:r>
          </w:p>
        </w:tc>
        <w:tc>
          <w:tcPr>
            <w:tcW w:w="1642" w:type="dxa"/>
            <w:vAlign w:val="center"/>
          </w:tcPr>
          <w:p w14:paraId="65F15213" w14:textId="77777777" w:rsidR="00167040" w:rsidRPr="0061350B" w:rsidRDefault="00D421E9" w:rsidP="00167040">
            <w:pPr>
              <w:jc w:val="center"/>
              <w:rPr>
                <w:rFonts w:asciiTheme="majorHAnsi" w:hAnsiTheme="majorHAnsi"/>
                <w:sz w:val="18"/>
                <w:szCs w:val="18"/>
              </w:rPr>
            </w:pPr>
            <w:r w:rsidRPr="0061350B">
              <w:rPr>
                <w:rFonts w:asciiTheme="majorHAnsi" w:hAnsiTheme="majorHAnsi"/>
                <w:sz w:val="18"/>
                <w:szCs w:val="18"/>
              </w:rPr>
              <w:t>-5 years</w:t>
            </w:r>
          </w:p>
        </w:tc>
      </w:tr>
      <w:tr w:rsidR="00E112DC" w:rsidRPr="0061350B" w14:paraId="349E9BCC" w14:textId="77777777">
        <w:trPr>
          <w:trHeight w:val="259"/>
        </w:trPr>
        <w:tc>
          <w:tcPr>
            <w:tcW w:w="1694" w:type="dxa"/>
            <w:vAlign w:val="center"/>
          </w:tcPr>
          <w:p w14:paraId="27016E8D" w14:textId="77777777" w:rsidR="00E112DC" w:rsidRPr="0061350B" w:rsidRDefault="00E112DC">
            <w:pPr>
              <w:rPr>
                <w:rFonts w:asciiTheme="majorHAnsi" w:hAnsiTheme="majorHAnsi"/>
                <w:sz w:val="18"/>
                <w:szCs w:val="18"/>
              </w:rPr>
            </w:pPr>
            <w:r w:rsidRPr="0061350B">
              <w:rPr>
                <w:rFonts w:asciiTheme="majorHAnsi" w:hAnsiTheme="majorHAnsi"/>
                <w:sz w:val="18"/>
                <w:szCs w:val="18"/>
              </w:rPr>
              <w:t>Birth rate</w:t>
            </w:r>
          </w:p>
        </w:tc>
        <w:tc>
          <w:tcPr>
            <w:tcW w:w="1474" w:type="dxa"/>
            <w:vAlign w:val="center"/>
          </w:tcPr>
          <w:p w14:paraId="7CFAD33D" w14:textId="77777777" w:rsidR="00E112DC" w:rsidRPr="0061350B" w:rsidRDefault="00E112DC" w:rsidP="008B44FB">
            <w:pPr>
              <w:rPr>
                <w:rFonts w:asciiTheme="majorHAnsi" w:hAnsiTheme="majorHAnsi"/>
                <w:sz w:val="18"/>
                <w:szCs w:val="18"/>
              </w:rPr>
            </w:pPr>
            <w:r w:rsidRPr="0061350B">
              <w:rPr>
                <w:rFonts w:asciiTheme="majorHAnsi" w:hAnsiTheme="majorHAnsi"/>
                <w:sz w:val="18"/>
                <w:szCs w:val="18"/>
              </w:rPr>
              <w:t>4.78</w:t>
            </w:r>
          </w:p>
        </w:tc>
        <w:tc>
          <w:tcPr>
            <w:tcW w:w="1531" w:type="dxa"/>
            <w:vAlign w:val="center"/>
          </w:tcPr>
          <w:p w14:paraId="3D86B7F5" w14:textId="77777777" w:rsidR="00E112DC" w:rsidRPr="0061350B" w:rsidRDefault="00E112DC" w:rsidP="008B44FB">
            <w:pPr>
              <w:rPr>
                <w:rFonts w:asciiTheme="majorHAnsi" w:hAnsiTheme="majorHAnsi"/>
                <w:sz w:val="18"/>
                <w:szCs w:val="18"/>
              </w:rPr>
            </w:pPr>
            <w:r w:rsidRPr="0061350B">
              <w:rPr>
                <w:rFonts w:asciiTheme="majorHAnsi" w:hAnsiTheme="majorHAnsi"/>
                <w:sz w:val="18"/>
                <w:szCs w:val="18"/>
              </w:rPr>
              <w:t>Goes Down</w:t>
            </w:r>
          </w:p>
        </w:tc>
        <w:tc>
          <w:tcPr>
            <w:tcW w:w="1642" w:type="dxa"/>
            <w:vAlign w:val="center"/>
          </w:tcPr>
          <w:p w14:paraId="744C01F3" w14:textId="77777777" w:rsidR="00E112DC" w:rsidRPr="0061350B" w:rsidRDefault="00E112DC" w:rsidP="008B44FB">
            <w:pPr>
              <w:rPr>
                <w:rFonts w:asciiTheme="majorHAnsi" w:hAnsiTheme="majorHAnsi"/>
                <w:sz w:val="18"/>
                <w:szCs w:val="18"/>
              </w:rPr>
            </w:pPr>
            <w:r w:rsidRPr="0061350B">
              <w:rPr>
                <w:rFonts w:asciiTheme="majorHAnsi" w:hAnsiTheme="majorHAnsi"/>
                <w:sz w:val="18"/>
                <w:szCs w:val="18"/>
              </w:rPr>
              <w:t>4.76</w:t>
            </w:r>
          </w:p>
        </w:tc>
        <w:tc>
          <w:tcPr>
            <w:tcW w:w="1575" w:type="dxa"/>
            <w:vAlign w:val="center"/>
          </w:tcPr>
          <w:p w14:paraId="22F3C037" w14:textId="77777777" w:rsidR="00E112DC" w:rsidRPr="0061350B" w:rsidRDefault="00E112DC" w:rsidP="008B44FB">
            <w:pPr>
              <w:rPr>
                <w:rFonts w:asciiTheme="majorHAnsi" w:hAnsiTheme="majorHAnsi"/>
                <w:sz w:val="18"/>
                <w:szCs w:val="18"/>
              </w:rPr>
            </w:pPr>
            <w:r w:rsidRPr="0061350B">
              <w:rPr>
                <w:rFonts w:asciiTheme="majorHAnsi" w:hAnsiTheme="majorHAnsi"/>
                <w:sz w:val="18"/>
                <w:szCs w:val="18"/>
              </w:rPr>
              <w:t>4.72</w:t>
            </w:r>
          </w:p>
        </w:tc>
        <w:tc>
          <w:tcPr>
            <w:tcW w:w="1642" w:type="dxa"/>
            <w:vAlign w:val="center"/>
          </w:tcPr>
          <w:p w14:paraId="7C21B80C" w14:textId="77777777" w:rsidR="00E112DC" w:rsidRPr="0061350B" w:rsidRDefault="00E112DC" w:rsidP="008B44FB">
            <w:pPr>
              <w:rPr>
                <w:rFonts w:asciiTheme="majorHAnsi" w:hAnsiTheme="majorHAnsi"/>
                <w:sz w:val="18"/>
                <w:szCs w:val="18"/>
              </w:rPr>
            </w:pPr>
            <w:r w:rsidRPr="0061350B">
              <w:rPr>
                <w:rFonts w:asciiTheme="majorHAnsi" w:hAnsiTheme="majorHAnsi"/>
                <w:sz w:val="18"/>
                <w:szCs w:val="18"/>
              </w:rPr>
              <w:t>4.79</w:t>
            </w:r>
          </w:p>
        </w:tc>
      </w:tr>
      <w:tr w:rsidR="00E112DC" w:rsidRPr="0061350B" w14:paraId="2307E5CE" w14:textId="77777777">
        <w:trPr>
          <w:trHeight w:val="259"/>
        </w:trPr>
        <w:tc>
          <w:tcPr>
            <w:tcW w:w="1694" w:type="dxa"/>
            <w:vAlign w:val="center"/>
          </w:tcPr>
          <w:p w14:paraId="43CBA944" w14:textId="77777777" w:rsidR="00E112DC" w:rsidRPr="0061350B" w:rsidRDefault="00E112DC">
            <w:pPr>
              <w:rPr>
                <w:rFonts w:asciiTheme="majorHAnsi" w:hAnsiTheme="majorHAnsi"/>
                <w:sz w:val="18"/>
                <w:szCs w:val="18"/>
              </w:rPr>
            </w:pPr>
            <w:r w:rsidRPr="0061350B">
              <w:rPr>
                <w:rFonts w:asciiTheme="majorHAnsi" w:hAnsiTheme="majorHAnsi"/>
                <w:sz w:val="18"/>
                <w:szCs w:val="18"/>
              </w:rPr>
              <w:t>Death rate</w:t>
            </w:r>
          </w:p>
        </w:tc>
        <w:tc>
          <w:tcPr>
            <w:tcW w:w="1474" w:type="dxa"/>
            <w:vAlign w:val="center"/>
          </w:tcPr>
          <w:p w14:paraId="77296C78" w14:textId="77777777" w:rsidR="00E112DC" w:rsidRPr="0061350B" w:rsidRDefault="00E112DC" w:rsidP="008B44FB">
            <w:pPr>
              <w:rPr>
                <w:rFonts w:asciiTheme="majorHAnsi" w:hAnsiTheme="majorHAnsi"/>
                <w:sz w:val="18"/>
                <w:szCs w:val="18"/>
              </w:rPr>
            </w:pPr>
            <w:r w:rsidRPr="0061350B">
              <w:rPr>
                <w:rFonts w:asciiTheme="majorHAnsi" w:hAnsiTheme="majorHAnsi"/>
                <w:sz w:val="18"/>
                <w:szCs w:val="18"/>
              </w:rPr>
              <w:t>0.36%</w:t>
            </w:r>
          </w:p>
        </w:tc>
        <w:tc>
          <w:tcPr>
            <w:tcW w:w="1531" w:type="dxa"/>
            <w:vAlign w:val="center"/>
          </w:tcPr>
          <w:p w14:paraId="0B331E79" w14:textId="77777777" w:rsidR="00E112DC" w:rsidRPr="0061350B" w:rsidRDefault="00E112DC" w:rsidP="008B44FB">
            <w:pPr>
              <w:rPr>
                <w:rFonts w:asciiTheme="majorHAnsi" w:hAnsiTheme="majorHAnsi"/>
                <w:sz w:val="18"/>
                <w:szCs w:val="18"/>
              </w:rPr>
            </w:pPr>
            <w:r w:rsidRPr="0061350B">
              <w:rPr>
                <w:rFonts w:asciiTheme="majorHAnsi" w:hAnsiTheme="majorHAnsi"/>
                <w:sz w:val="18"/>
                <w:szCs w:val="18"/>
              </w:rPr>
              <w:t>Stay the Same</w:t>
            </w:r>
          </w:p>
        </w:tc>
        <w:tc>
          <w:tcPr>
            <w:tcW w:w="1642" w:type="dxa"/>
            <w:vAlign w:val="center"/>
          </w:tcPr>
          <w:p w14:paraId="4324CA92" w14:textId="77777777" w:rsidR="00E112DC" w:rsidRPr="0061350B" w:rsidRDefault="00E112DC" w:rsidP="008B44FB">
            <w:pPr>
              <w:rPr>
                <w:rFonts w:asciiTheme="majorHAnsi" w:hAnsiTheme="majorHAnsi"/>
                <w:sz w:val="18"/>
                <w:szCs w:val="18"/>
              </w:rPr>
            </w:pPr>
            <w:r w:rsidRPr="0061350B">
              <w:rPr>
                <w:rFonts w:asciiTheme="majorHAnsi" w:hAnsiTheme="majorHAnsi"/>
                <w:sz w:val="18"/>
                <w:szCs w:val="18"/>
              </w:rPr>
              <w:t>0.42%</w:t>
            </w:r>
          </w:p>
        </w:tc>
        <w:tc>
          <w:tcPr>
            <w:tcW w:w="1575" w:type="dxa"/>
            <w:vAlign w:val="center"/>
          </w:tcPr>
          <w:p w14:paraId="757C08DF" w14:textId="77777777" w:rsidR="00E112DC" w:rsidRPr="0061350B" w:rsidRDefault="00E112DC" w:rsidP="008B44FB">
            <w:pPr>
              <w:rPr>
                <w:rFonts w:asciiTheme="majorHAnsi" w:hAnsiTheme="majorHAnsi"/>
                <w:sz w:val="18"/>
                <w:szCs w:val="18"/>
              </w:rPr>
            </w:pPr>
            <w:r w:rsidRPr="0061350B">
              <w:rPr>
                <w:rFonts w:asciiTheme="majorHAnsi" w:hAnsiTheme="majorHAnsi"/>
                <w:sz w:val="18"/>
                <w:szCs w:val="18"/>
              </w:rPr>
              <w:t>0.52%</w:t>
            </w:r>
          </w:p>
        </w:tc>
        <w:tc>
          <w:tcPr>
            <w:tcW w:w="1642" w:type="dxa"/>
            <w:vAlign w:val="center"/>
          </w:tcPr>
          <w:p w14:paraId="326D37F1" w14:textId="77777777" w:rsidR="00E112DC" w:rsidRPr="0061350B" w:rsidRDefault="00E112DC" w:rsidP="008B44FB">
            <w:pPr>
              <w:rPr>
                <w:rFonts w:asciiTheme="majorHAnsi" w:hAnsiTheme="majorHAnsi"/>
                <w:sz w:val="18"/>
                <w:szCs w:val="18"/>
              </w:rPr>
            </w:pPr>
            <w:r w:rsidRPr="0061350B">
              <w:rPr>
                <w:rFonts w:asciiTheme="majorHAnsi" w:hAnsiTheme="majorHAnsi"/>
                <w:sz w:val="18"/>
                <w:szCs w:val="18"/>
              </w:rPr>
              <w:t>0.3%</w:t>
            </w:r>
          </w:p>
        </w:tc>
      </w:tr>
      <w:tr w:rsidR="00E112DC" w:rsidRPr="0061350B" w14:paraId="5B5DF796" w14:textId="77777777">
        <w:trPr>
          <w:trHeight w:val="259"/>
        </w:trPr>
        <w:tc>
          <w:tcPr>
            <w:tcW w:w="1694" w:type="dxa"/>
            <w:vAlign w:val="center"/>
          </w:tcPr>
          <w:p w14:paraId="0107CDBB" w14:textId="77777777" w:rsidR="00E112DC" w:rsidRPr="0061350B" w:rsidRDefault="00E112DC">
            <w:pPr>
              <w:rPr>
                <w:rFonts w:asciiTheme="majorHAnsi" w:hAnsiTheme="majorHAnsi"/>
                <w:sz w:val="18"/>
                <w:szCs w:val="18"/>
              </w:rPr>
            </w:pPr>
            <w:r w:rsidRPr="0061350B">
              <w:rPr>
                <w:rFonts w:asciiTheme="majorHAnsi" w:hAnsiTheme="majorHAnsi"/>
                <w:sz w:val="18"/>
                <w:szCs w:val="18"/>
              </w:rPr>
              <w:t xml:space="preserve">Population growth </w:t>
            </w:r>
          </w:p>
        </w:tc>
        <w:tc>
          <w:tcPr>
            <w:tcW w:w="1474" w:type="dxa"/>
            <w:vAlign w:val="center"/>
          </w:tcPr>
          <w:p w14:paraId="236C33C3" w14:textId="77777777" w:rsidR="00E112DC" w:rsidRPr="0061350B" w:rsidRDefault="00E112DC" w:rsidP="008B44FB">
            <w:pPr>
              <w:rPr>
                <w:rFonts w:asciiTheme="majorHAnsi" w:hAnsiTheme="majorHAnsi"/>
                <w:sz w:val="18"/>
                <w:szCs w:val="18"/>
              </w:rPr>
            </w:pPr>
            <w:r w:rsidRPr="0061350B">
              <w:rPr>
                <w:rFonts w:asciiTheme="majorHAnsi" w:hAnsiTheme="majorHAnsi"/>
                <w:sz w:val="18"/>
                <w:szCs w:val="18"/>
              </w:rPr>
              <w:t>3.58%</w:t>
            </w:r>
          </w:p>
        </w:tc>
        <w:tc>
          <w:tcPr>
            <w:tcW w:w="1531" w:type="dxa"/>
            <w:vAlign w:val="center"/>
          </w:tcPr>
          <w:p w14:paraId="090A757E" w14:textId="77777777" w:rsidR="00E112DC" w:rsidRPr="0061350B" w:rsidRDefault="00E112DC" w:rsidP="008B44FB">
            <w:pPr>
              <w:rPr>
                <w:rFonts w:asciiTheme="majorHAnsi" w:hAnsiTheme="majorHAnsi"/>
                <w:sz w:val="18"/>
                <w:szCs w:val="18"/>
              </w:rPr>
            </w:pPr>
            <w:r w:rsidRPr="0061350B">
              <w:rPr>
                <w:rFonts w:asciiTheme="majorHAnsi" w:hAnsiTheme="majorHAnsi"/>
                <w:sz w:val="18"/>
                <w:szCs w:val="18"/>
              </w:rPr>
              <w:t>Goes Down</w:t>
            </w:r>
          </w:p>
        </w:tc>
        <w:tc>
          <w:tcPr>
            <w:tcW w:w="1642" w:type="dxa"/>
            <w:vAlign w:val="center"/>
          </w:tcPr>
          <w:p w14:paraId="714A23D9" w14:textId="77777777" w:rsidR="00E112DC" w:rsidRPr="0061350B" w:rsidRDefault="00E112DC" w:rsidP="008B44FB">
            <w:pPr>
              <w:rPr>
                <w:rFonts w:asciiTheme="majorHAnsi" w:hAnsiTheme="majorHAnsi"/>
                <w:sz w:val="18"/>
                <w:szCs w:val="18"/>
              </w:rPr>
            </w:pPr>
            <w:r w:rsidRPr="0061350B">
              <w:rPr>
                <w:rFonts w:asciiTheme="majorHAnsi" w:hAnsiTheme="majorHAnsi"/>
                <w:sz w:val="18"/>
                <w:szCs w:val="18"/>
              </w:rPr>
              <w:t>3.02%</w:t>
            </w:r>
          </w:p>
        </w:tc>
        <w:tc>
          <w:tcPr>
            <w:tcW w:w="1575" w:type="dxa"/>
            <w:vAlign w:val="center"/>
          </w:tcPr>
          <w:p w14:paraId="444E1F73" w14:textId="77777777" w:rsidR="00E112DC" w:rsidRPr="0061350B" w:rsidRDefault="00E112DC" w:rsidP="008B44FB">
            <w:pPr>
              <w:rPr>
                <w:rFonts w:asciiTheme="majorHAnsi" w:hAnsiTheme="majorHAnsi"/>
                <w:sz w:val="18"/>
                <w:szCs w:val="18"/>
              </w:rPr>
            </w:pPr>
            <w:r w:rsidRPr="0061350B">
              <w:rPr>
                <w:rFonts w:asciiTheme="majorHAnsi" w:hAnsiTheme="majorHAnsi"/>
                <w:sz w:val="18"/>
                <w:szCs w:val="18"/>
              </w:rPr>
              <w:t>2.32%</w:t>
            </w:r>
          </w:p>
        </w:tc>
        <w:tc>
          <w:tcPr>
            <w:tcW w:w="1642" w:type="dxa"/>
            <w:vAlign w:val="center"/>
          </w:tcPr>
          <w:p w14:paraId="04195852" w14:textId="77777777" w:rsidR="00E112DC" w:rsidRPr="0061350B" w:rsidRDefault="00E112DC" w:rsidP="008B44FB">
            <w:pPr>
              <w:rPr>
                <w:rFonts w:asciiTheme="majorHAnsi" w:hAnsiTheme="majorHAnsi"/>
                <w:sz w:val="18"/>
                <w:szCs w:val="18"/>
              </w:rPr>
            </w:pPr>
            <w:r w:rsidRPr="0061350B">
              <w:rPr>
                <w:rFonts w:asciiTheme="majorHAnsi" w:hAnsiTheme="majorHAnsi"/>
                <w:sz w:val="18"/>
                <w:szCs w:val="18"/>
              </w:rPr>
              <w:t>4.38%</w:t>
            </w:r>
          </w:p>
        </w:tc>
      </w:tr>
    </w:tbl>
    <w:p w14:paraId="3EF01F5E" w14:textId="77777777" w:rsidR="00167040" w:rsidRPr="0061350B" w:rsidRDefault="00C00DEE">
      <w:pPr>
        <w:rPr>
          <w:rFonts w:asciiTheme="majorHAnsi" w:hAnsiTheme="majorHAnsi"/>
          <w:sz w:val="18"/>
          <w:szCs w:val="18"/>
        </w:rPr>
      </w:pPr>
    </w:p>
    <w:p w14:paraId="1CF025E1" w14:textId="77777777" w:rsidR="00167040" w:rsidRPr="0061350B" w:rsidRDefault="00D421E9">
      <w:pPr>
        <w:rPr>
          <w:rFonts w:asciiTheme="majorHAnsi" w:hAnsiTheme="majorHAnsi"/>
          <w:sz w:val="18"/>
          <w:szCs w:val="18"/>
        </w:rPr>
      </w:pPr>
      <w:r w:rsidRPr="0061350B">
        <w:rPr>
          <w:rFonts w:asciiTheme="majorHAnsi" w:hAnsiTheme="majorHAnsi"/>
          <w:sz w:val="18"/>
          <w:szCs w:val="18"/>
        </w:rPr>
        <w:t>Sketch of Nigeria using USA birth and death rates:</w:t>
      </w:r>
    </w:p>
    <w:p w14:paraId="43E9DC37" w14:textId="77777777" w:rsidR="00E112DC" w:rsidRPr="0061350B" w:rsidRDefault="00E112DC">
      <w:pPr>
        <w:rPr>
          <w:rFonts w:asciiTheme="majorHAnsi" w:hAnsiTheme="majorHAnsi"/>
          <w:sz w:val="18"/>
          <w:szCs w:val="18"/>
        </w:rPr>
      </w:pPr>
    </w:p>
    <w:p w14:paraId="7DB1FBA6" w14:textId="77777777" w:rsidR="00167040" w:rsidRPr="0061350B" w:rsidRDefault="0061350B" w:rsidP="00E112DC">
      <w:pPr>
        <w:jc w:val="center"/>
        <w:rPr>
          <w:rFonts w:asciiTheme="majorHAnsi" w:hAnsiTheme="majorHAnsi"/>
          <w:sz w:val="18"/>
          <w:szCs w:val="18"/>
        </w:rPr>
      </w:pPr>
      <w:r>
        <w:rPr>
          <w:rFonts w:asciiTheme="majorHAnsi" w:hAnsiTheme="majorHAnsi"/>
          <w:noProof/>
          <w:sz w:val="18"/>
          <w:szCs w:val="18"/>
        </w:rPr>
        <w:drawing>
          <wp:inline distT="0" distB="0" distL="0" distR="0" wp14:anchorId="6AB5AD55" wp14:editId="56C7915C">
            <wp:extent cx="2667000" cy="250507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667000" cy="2505075"/>
                    </a:xfrm>
                    <a:prstGeom prst="rect">
                      <a:avLst/>
                    </a:prstGeom>
                    <a:noFill/>
                    <a:ln w="9525">
                      <a:noFill/>
                      <a:miter lim="800000"/>
                      <a:headEnd/>
                      <a:tailEnd/>
                    </a:ln>
                  </pic:spPr>
                </pic:pic>
              </a:graphicData>
            </a:graphic>
          </wp:inline>
        </w:drawing>
      </w:r>
    </w:p>
    <w:p w14:paraId="30100F0F" w14:textId="77777777" w:rsidR="00167040" w:rsidRPr="0061350B" w:rsidRDefault="00C00DEE">
      <w:pPr>
        <w:rPr>
          <w:rFonts w:asciiTheme="majorHAnsi" w:hAnsiTheme="majorHAnsi"/>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800"/>
        <w:gridCol w:w="1980"/>
        <w:gridCol w:w="1890"/>
        <w:gridCol w:w="1980"/>
      </w:tblGrid>
      <w:tr w:rsidR="00167040" w:rsidRPr="0061350B" w14:paraId="743E1878" w14:textId="77777777">
        <w:trPr>
          <w:trHeight w:val="259"/>
        </w:trPr>
        <w:tc>
          <w:tcPr>
            <w:tcW w:w="9558" w:type="dxa"/>
            <w:gridSpan w:val="5"/>
            <w:vAlign w:val="center"/>
          </w:tcPr>
          <w:p w14:paraId="731E80BF" w14:textId="77777777" w:rsidR="00167040" w:rsidRPr="0061350B" w:rsidRDefault="00D421E9">
            <w:pPr>
              <w:rPr>
                <w:rFonts w:asciiTheme="majorHAnsi" w:hAnsiTheme="majorHAnsi"/>
                <w:b/>
                <w:sz w:val="18"/>
                <w:szCs w:val="18"/>
              </w:rPr>
            </w:pPr>
            <w:r w:rsidRPr="0061350B">
              <w:rPr>
                <w:rFonts w:asciiTheme="majorHAnsi" w:hAnsiTheme="majorHAnsi"/>
                <w:b/>
                <w:sz w:val="18"/>
                <w:szCs w:val="18"/>
              </w:rPr>
              <w:t>Lesson 2:  Step 2</w:t>
            </w:r>
          </w:p>
        </w:tc>
      </w:tr>
      <w:tr w:rsidR="00167040" w:rsidRPr="0061350B" w14:paraId="16EF56B1" w14:textId="77777777" w:rsidTr="004964F6">
        <w:trPr>
          <w:trHeight w:val="259"/>
        </w:trPr>
        <w:tc>
          <w:tcPr>
            <w:tcW w:w="1908" w:type="dxa"/>
            <w:vAlign w:val="center"/>
          </w:tcPr>
          <w:p w14:paraId="0D3DA1D1" w14:textId="77777777" w:rsidR="00167040" w:rsidRPr="0061350B" w:rsidRDefault="00D421E9">
            <w:pPr>
              <w:rPr>
                <w:rFonts w:asciiTheme="majorHAnsi" w:hAnsiTheme="majorHAnsi"/>
                <w:sz w:val="18"/>
                <w:szCs w:val="18"/>
              </w:rPr>
            </w:pPr>
            <w:r w:rsidRPr="0061350B">
              <w:rPr>
                <w:rFonts w:asciiTheme="majorHAnsi" w:hAnsiTheme="majorHAnsi"/>
                <w:sz w:val="18"/>
                <w:szCs w:val="18"/>
              </w:rPr>
              <w:t>Italy</w:t>
            </w:r>
          </w:p>
        </w:tc>
        <w:tc>
          <w:tcPr>
            <w:tcW w:w="1800" w:type="dxa"/>
            <w:vAlign w:val="center"/>
          </w:tcPr>
          <w:p w14:paraId="107589E6" w14:textId="77777777" w:rsidR="00167040" w:rsidRPr="0061350B" w:rsidRDefault="00D421E9" w:rsidP="00167040">
            <w:pPr>
              <w:jc w:val="center"/>
              <w:rPr>
                <w:rFonts w:asciiTheme="majorHAnsi" w:hAnsiTheme="majorHAnsi"/>
                <w:sz w:val="18"/>
                <w:szCs w:val="18"/>
              </w:rPr>
            </w:pPr>
            <w:r w:rsidRPr="0061350B">
              <w:rPr>
                <w:rFonts w:asciiTheme="majorHAnsi" w:hAnsiTheme="majorHAnsi"/>
                <w:sz w:val="18"/>
                <w:szCs w:val="18"/>
              </w:rPr>
              <w:t>Prediction</w:t>
            </w:r>
          </w:p>
        </w:tc>
        <w:tc>
          <w:tcPr>
            <w:tcW w:w="1980" w:type="dxa"/>
            <w:vAlign w:val="center"/>
          </w:tcPr>
          <w:p w14:paraId="0837EE29" w14:textId="77777777" w:rsidR="00167040" w:rsidRPr="0061350B" w:rsidRDefault="00D421E9" w:rsidP="00167040">
            <w:pPr>
              <w:jc w:val="center"/>
              <w:rPr>
                <w:rFonts w:asciiTheme="majorHAnsi" w:hAnsiTheme="majorHAnsi"/>
                <w:sz w:val="18"/>
                <w:szCs w:val="18"/>
              </w:rPr>
            </w:pPr>
            <w:r w:rsidRPr="0061350B">
              <w:rPr>
                <w:rFonts w:asciiTheme="majorHAnsi" w:hAnsiTheme="majorHAnsi"/>
                <w:sz w:val="18"/>
                <w:szCs w:val="18"/>
              </w:rPr>
              <w:t>+ 5 years</w:t>
            </w:r>
          </w:p>
        </w:tc>
        <w:tc>
          <w:tcPr>
            <w:tcW w:w="1890" w:type="dxa"/>
            <w:vAlign w:val="center"/>
          </w:tcPr>
          <w:p w14:paraId="64B857CF" w14:textId="77777777" w:rsidR="00167040" w:rsidRPr="0061350B" w:rsidRDefault="00D421E9" w:rsidP="00167040">
            <w:pPr>
              <w:jc w:val="center"/>
              <w:rPr>
                <w:rFonts w:asciiTheme="majorHAnsi" w:hAnsiTheme="majorHAnsi"/>
                <w:sz w:val="18"/>
                <w:szCs w:val="18"/>
              </w:rPr>
            </w:pPr>
            <w:r w:rsidRPr="0061350B">
              <w:rPr>
                <w:rFonts w:asciiTheme="majorHAnsi" w:hAnsiTheme="majorHAnsi"/>
                <w:sz w:val="18"/>
                <w:szCs w:val="18"/>
              </w:rPr>
              <w:t>+15 years</w:t>
            </w:r>
          </w:p>
        </w:tc>
        <w:tc>
          <w:tcPr>
            <w:tcW w:w="1980" w:type="dxa"/>
            <w:vAlign w:val="center"/>
          </w:tcPr>
          <w:p w14:paraId="0F0D93E4" w14:textId="77777777" w:rsidR="00167040" w:rsidRPr="0061350B" w:rsidRDefault="00D421E9" w:rsidP="00167040">
            <w:pPr>
              <w:jc w:val="center"/>
              <w:rPr>
                <w:rFonts w:asciiTheme="majorHAnsi" w:hAnsiTheme="majorHAnsi"/>
                <w:sz w:val="18"/>
                <w:szCs w:val="18"/>
              </w:rPr>
            </w:pPr>
            <w:r w:rsidRPr="0061350B">
              <w:rPr>
                <w:rFonts w:asciiTheme="majorHAnsi" w:hAnsiTheme="majorHAnsi"/>
                <w:sz w:val="18"/>
                <w:szCs w:val="18"/>
              </w:rPr>
              <w:t>-5 years</w:t>
            </w:r>
          </w:p>
        </w:tc>
      </w:tr>
      <w:tr w:rsidR="00E112DC" w:rsidRPr="0061350B" w14:paraId="0920A0E7" w14:textId="77777777" w:rsidTr="004964F6">
        <w:trPr>
          <w:trHeight w:val="259"/>
        </w:trPr>
        <w:tc>
          <w:tcPr>
            <w:tcW w:w="1908" w:type="dxa"/>
            <w:vAlign w:val="center"/>
          </w:tcPr>
          <w:p w14:paraId="76DD7500" w14:textId="77777777" w:rsidR="00E112DC" w:rsidRPr="0061350B" w:rsidRDefault="00E112DC">
            <w:pPr>
              <w:rPr>
                <w:rFonts w:asciiTheme="majorHAnsi" w:hAnsiTheme="majorHAnsi"/>
                <w:sz w:val="18"/>
                <w:szCs w:val="18"/>
              </w:rPr>
            </w:pPr>
            <w:r w:rsidRPr="0061350B">
              <w:rPr>
                <w:rFonts w:asciiTheme="majorHAnsi" w:hAnsiTheme="majorHAnsi"/>
                <w:sz w:val="18"/>
                <w:szCs w:val="18"/>
              </w:rPr>
              <w:t>Birth rate</w:t>
            </w:r>
          </w:p>
        </w:tc>
        <w:tc>
          <w:tcPr>
            <w:tcW w:w="1800" w:type="dxa"/>
          </w:tcPr>
          <w:p w14:paraId="28DE83C0" w14:textId="77777777" w:rsidR="00E112DC" w:rsidRPr="0061350B" w:rsidRDefault="00E112DC" w:rsidP="008B44FB">
            <w:pPr>
              <w:rPr>
                <w:rFonts w:asciiTheme="majorHAnsi" w:hAnsiTheme="majorHAnsi"/>
                <w:sz w:val="18"/>
                <w:szCs w:val="18"/>
              </w:rPr>
            </w:pPr>
            <w:r w:rsidRPr="0061350B">
              <w:rPr>
                <w:rFonts w:asciiTheme="majorHAnsi" w:hAnsiTheme="majorHAnsi"/>
                <w:sz w:val="18"/>
                <w:szCs w:val="18"/>
              </w:rPr>
              <w:t>1.28</w:t>
            </w:r>
          </w:p>
        </w:tc>
        <w:tc>
          <w:tcPr>
            <w:tcW w:w="1980" w:type="dxa"/>
            <w:vAlign w:val="center"/>
          </w:tcPr>
          <w:p w14:paraId="7B71353D" w14:textId="77777777" w:rsidR="00E112DC" w:rsidRPr="0061350B" w:rsidRDefault="00E112DC" w:rsidP="008B44FB">
            <w:pPr>
              <w:rPr>
                <w:rFonts w:asciiTheme="majorHAnsi" w:hAnsiTheme="majorHAnsi"/>
                <w:sz w:val="18"/>
                <w:szCs w:val="18"/>
              </w:rPr>
            </w:pPr>
            <w:r w:rsidRPr="0061350B">
              <w:rPr>
                <w:rFonts w:asciiTheme="majorHAnsi" w:hAnsiTheme="majorHAnsi"/>
                <w:sz w:val="18"/>
                <w:szCs w:val="18"/>
              </w:rPr>
              <w:t>Goes Up</w:t>
            </w:r>
          </w:p>
        </w:tc>
        <w:tc>
          <w:tcPr>
            <w:tcW w:w="1890" w:type="dxa"/>
            <w:vAlign w:val="center"/>
          </w:tcPr>
          <w:p w14:paraId="411452DB" w14:textId="77777777" w:rsidR="00E112DC" w:rsidRPr="0061350B" w:rsidRDefault="00E112DC" w:rsidP="008B44FB">
            <w:pPr>
              <w:rPr>
                <w:rFonts w:asciiTheme="majorHAnsi" w:hAnsiTheme="majorHAnsi"/>
                <w:sz w:val="18"/>
                <w:szCs w:val="18"/>
              </w:rPr>
            </w:pPr>
            <w:r w:rsidRPr="0061350B">
              <w:rPr>
                <w:rFonts w:asciiTheme="majorHAnsi" w:hAnsiTheme="majorHAnsi"/>
                <w:sz w:val="18"/>
                <w:szCs w:val="18"/>
              </w:rPr>
              <w:t>1.28</w:t>
            </w:r>
          </w:p>
        </w:tc>
        <w:tc>
          <w:tcPr>
            <w:tcW w:w="1980" w:type="dxa"/>
            <w:vAlign w:val="center"/>
          </w:tcPr>
          <w:p w14:paraId="43BB7267" w14:textId="77777777" w:rsidR="00E112DC" w:rsidRPr="0061350B" w:rsidRDefault="00E112DC" w:rsidP="008B44FB">
            <w:pPr>
              <w:rPr>
                <w:rFonts w:asciiTheme="majorHAnsi" w:hAnsiTheme="majorHAnsi"/>
                <w:sz w:val="18"/>
                <w:szCs w:val="18"/>
              </w:rPr>
            </w:pPr>
            <w:r w:rsidRPr="0061350B">
              <w:rPr>
                <w:rFonts w:asciiTheme="majorHAnsi" w:hAnsiTheme="majorHAnsi"/>
                <w:sz w:val="18"/>
                <w:szCs w:val="18"/>
              </w:rPr>
              <w:t>1.28</w:t>
            </w:r>
          </w:p>
        </w:tc>
      </w:tr>
      <w:tr w:rsidR="00E112DC" w:rsidRPr="0061350B" w14:paraId="101843DA" w14:textId="77777777" w:rsidTr="004964F6">
        <w:trPr>
          <w:trHeight w:val="259"/>
        </w:trPr>
        <w:tc>
          <w:tcPr>
            <w:tcW w:w="1908" w:type="dxa"/>
            <w:vAlign w:val="center"/>
          </w:tcPr>
          <w:p w14:paraId="43C97C55" w14:textId="77777777" w:rsidR="00E112DC" w:rsidRPr="0061350B" w:rsidRDefault="00E112DC">
            <w:pPr>
              <w:rPr>
                <w:rFonts w:asciiTheme="majorHAnsi" w:hAnsiTheme="majorHAnsi"/>
                <w:sz w:val="18"/>
                <w:szCs w:val="18"/>
              </w:rPr>
            </w:pPr>
            <w:r w:rsidRPr="0061350B">
              <w:rPr>
                <w:rFonts w:asciiTheme="majorHAnsi" w:hAnsiTheme="majorHAnsi"/>
                <w:sz w:val="18"/>
                <w:szCs w:val="18"/>
              </w:rPr>
              <w:t>Death rate</w:t>
            </w:r>
          </w:p>
        </w:tc>
        <w:tc>
          <w:tcPr>
            <w:tcW w:w="1800" w:type="dxa"/>
          </w:tcPr>
          <w:p w14:paraId="23B3AE7C" w14:textId="77777777" w:rsidR="00E112DC" w:rsidRPr="0061350B" w:rsidRDefault="00E112DC" w:rsidP="008B44FB">
            <w:pPr>
              <w:rPr>
                <w:rFonts w:asciiTheme="majorHAnsi" w:hAnsiTheme="majorHAnsi"/>
                <w:sz w:val="18"/>
                <w:szCs w:val="18"/>
              </w:rPr>
            </w:pPr>
            <w:r w:rsidRPr="0061350B">
              <w:rPr>
                <w:rFonts w:asciiTheme="majorHAnsi" w:hAnsiTheme="majorHAnsi"/>
                <w:sz w:val="18"/>
                <w:szCs w:val="18"/>
              </w:rPr>
              <w:t>2.14%</w:t>
            </w:r>
          </w:p>
        </w:tc>
        <w:tc>
          <w:tcPr>
            <w:tcW w:w="1980" w:type="dxa"/>
            <w:vAlign w:val="center"/>
          </w:tcPr>
          <w:p w14:paraId="3F398A36" w14:textId="77777777" w:rsidR="00E112DC" w:rsidRPr="0061350B" w:rsidRDefault="00E112DC" w:rsidP="008B44FB">
            <w:pPr>
              <w:rPr>
                <w:rFonts w:asciiTheme="majorHAnsi" w:hAnsiTheme="majorHAnsi"/>
                <w:sz w:val="18"/>
                <w:szCs w:val="18"/>
              </w:rPr>
            </w:pPr>
            <w:r w:rsidRPr="0061350B">
              <w:rPr>
                <w:rFonts w:asciiTheme="majorHAnsi" w:hAnsiTheme="majorHAnsi"/>
                <w:sz w:val="18"/>
                <w:szCs w:val="18"/>
              </w:rPr>
              <w:t>Stays the Same</w:t>
            </w:r>
          </w:p>
        </w:tc>
        <w:tc>
          <w:tcPr>
            <w:tcW w:w="1890" w:type="dxa"/>
            <w:vAlign w:val="center"/>
          </w:tcPr>
          <w:p w14:paraId="1D78182E" w14:textId="77777777" w:rsidR="00E112DC" w:rsidRPr="0061350B" w:rsidRDefault="00E112DC" w:rsidP="008B44FB">
            <w:pPr>
              <w:rPr>
                <w:rFonts w:asciiTheme="majorHAnsi" w:hAnsiTheme="majorHAnsi"/>
                <w:sz w:val="18"/>
                <w:szCs w:val="18"/>
              </w:rPr>
            </w:pPr>
            <w:r w:rsidRPr="0061350B">
              <w:rPr>
                <w:rFonts w:asciiTheme="majorHAnsi" w:hAnsiTheme="majorHAnsi"/>
                <w:sz w:val="18"/>
                <w:szCs w:val="18"/>
              </w:rPr>
              <w:t>2.05%</w:t>
            </w:r>
          </w:p>
        </w:tc>
        <w:tc>
          <w:tcPr>
            <w:tcW w:w="1980" w:type="dxa"/>
            <w:vAlign w:val="center"/>
          </w:tcPr>
          <w:p w14:paraId="23445908" w14:textId="77777777" w:rsidR="00E112DC" w:rsidRPr="0061350B" w:rsidRDefault="00E112DC" w:rsidP="008B44FB">
            <w:pPr>
              <w:rPr>
                <w:rFonts w:asciiTheme="majorHAnsi" w:hAnsiTheme="majorHAnsi"/>
                <w:sz w:val="18"/>
                <w:szCs w:val="18"/>
              </w:rPr>
            </w:pPr>
            <w:r w:rsidRPr="0061350B">
              <w:rPr>
                <w:rFonts w:asciiTheme="majorHAnsi" w:hAnsiTheme="majorHAnsi"/>
                <w:sz w:val="18"/>
                <w:szCs w:val="18"/>
              </w:rPr>
              <w:t>1.92%</w:t>
            </w:r>
          </w:p>
        </w:tc>
      </w:tr>
      <w:tr w:rsidR="00E112DC" w:rsidRPr="0061350B" w14:paraId="34834645" w14:textId="77777777" w:rsidTr="004964F6">
        <w:trPr>
          <w:trHeight w:val="259"/>
        </w:trPr>
        <w:tc>
          <w:tcPr>
            <w:tcW w:w="1908" w:type="dxa"/>
            <w:vAlign w:val="center"/>
          </w:tcPr>
          <w:p w14:paraId="0DEFC1AA" w14:textId="77777777" w:rsidR="00E112DC" w:rsidRPr="0061350B" w:rsidRDefault="00E112DC">
            <w:pPr>
              <w:rPr>
                <w:rFonts w:asciiTheme="majorHAnsi" w:hAnsiTheme="majorHAnsi"/>
                <w:sz w:val="18"/>
                <w:szCs w:val="18"/>
              </w:rPr>
            </w:pPr>
            <w:r w:rsidRPr="0061350B">
              <w:rPr>
                <w:rFonts w:asciiTheme="majorHAnsi" w:hAnsiTheme="majorHAnsi"/>
                <w:sz w:val="18"/>
                <w:szCs w:val="18"/>
              </w:rPr>
              <w:t xml:space="preserve">Population growth </w:t>
            </w:r>
          </w:p>
        </w:tc>
        <w:tc>
          <w:tcPr>
            <w:tcW w:w="1800" w:type="dxa"/>
          </w:tcPr>
          <w:p w14:paraId="41E54477" w14:textId="77777777" w:rsidR="00E112DC" w:rsidRPr="0061350B" w:rsidRDefault="00E112DC" w:rsidP="008B44FB">
            <w:pPr>
              <w:rPr>
                <w:rFonts w:asciiTheme="majorHAnsi" w:hAnsiTheme="majorHAnsi"/>
                <w:sz w:val="18"/>
                <w:szCs w:val="18"/>
              </w:rPr>
            </w:pPr>
            <w:r w:rsidRPr="0061350B">
              <w:rPr>
                <w:rFonts w:asciiTheme="majorHAnsi" w:hAnsiTheme="majorHAnsi"/>
                <w:sz w:val="18"/>
                <w:szCs w:val="18"/>
              </w:rPr>
              <w:t>-1.33%</w:t>
            </w:r>
          </w:p>
        </w:tc>
        <w:tc>
          <w:tcPr>
            <w:tcW w:w="1980" w:type="dxa"/>
            <w:vAlign w:val="center"/>
          </w:tcPr>
          <w:p w14:paraId="13805B6E" w14:textId="77777777" w:rsidR="00E112DC" w:rsidRPr="0061350B" w:rsidRDefault="00E112DC" w:rsidP="008B44FB">
            <w:pPr>
              <w:rPr>
                <w:rFonts w:asciiTheme="majorHAnsi" w:hAnsiTheme="majorHAnsi"/>
                <w:sz w:val="18"/>
                <w:szCs w:val="18"/>
              </w:rPr>
            </w:pPr>
            <w:r w:rsidRPr="0061350B">
              <w:rPr>
                <w:rFonts w:asciiTheme="majorHAnsi" w:hAnsiTheme="majorHAnsi"/>
                <w:sz w:val="18"/>
                <w:szCs w:val="18"/>
              </w:rPr>
              <w:t>Goes Up</w:t>
            </w:r>
          </w:p>
        </w:tc>
        <w:tc>
          <w:tcPr>
            <w:tcW w:w="1890" w:type="dxa"/>
            <w:vAlign w:val="center"/>
          </w:tcPr>
          <w:p w14:paraId="3E404867" w14:textId="77777777" w:rsidR="00E112DC" w:rsidRPr="0061350B" w:rsidRDefault="00E112DC" w:rsidP="008B44FB">
            <w:pPr>
              <w:rPr>
                <w:rFonts w:asciiTheme="majorHAnsi" w:hAnsiTheme="majorHAnsi"/>
                <w:sz w:val="18"/>
                <w:szCs w:val="18"/>
              </w:rPr>
            </w:pPr>
            <w:r w:rsidRPr="0061350B">
              <w:rPr>
                <w:rFonts w:asciiTheme="majorHAnsi" w:hAnsiTheme="majorHAnsi"/>
                <w:sz w:val="18"/>
                <w:szCs w:val="18"/>
              </w:rPr>
              <w:t>-1.28%</w:t>
            </w:r>
          </w:p>
        </w:tc>
        <w:tc>
          <w:tcPr>
            <w:tcW w:w="1980" w:type="dxa"/>
            <w:vAlign w:val="center"/>
          </w:tcPr>
          <w:p w14:paraId="43266F29" w14:textId="77777777" w:rsidR="00E112DC" w:rsidRPr="0061350B" w:rsidRDefault="00E112DC" w:rsidP="008B44FB">
            <w:pPr>
              <w:rPr>
                <w:rFonts w:asciiTheme="majorHAnsi" w:hAnsiTheme="majorHAnsi"/>
                <w:sz w:val="18"/>
                <w:szCs w:val="18"/>
              </w:rPr>
            </w:pPr>
            <w:r w:rsidRPr="0061350B">
              <w:rPr>
                <w:rFonts w:asciiTheme="majorHAnsi" w:hAnsiTheme="majorHAnsi"/>
                <w:sz w:val="18"/>
                <w:szCs w:val="18"/>
              </w:rPr>
              <w:t>-0.82%</w:t>
            </w:r>
          </w:p>
        </w:tc>
      </w:tr>
    </w:tbl>
    <w:p w14:paraId="2B2B9EC2" w14:textId="77777777" w:rsidR="00E112DC" w:rsidRPr="0061350B" w:rsidRDefault="00E112DC" w:rsidP="00167040">
      <w:pPr>
        <w:jc w:val="center"/>
        <w:rPr>
          <w:rFonts w:asciiTheme="majorHAnsi" w:hAnsiTheme="majorHAnsi"/>
          <w:noProof/>
          <w:sz w:val="18"/>
          <w:szCs w:val="18"/>
        </w:rPr>
      </w:pPr>
    </w:p>
    <w:p w14:paraId="43763C36" w14:textId="77777777" w:rsidR="00167040" w:rsidRPr="0061350B" w:rsidRDefault="0061350B" w:rsidP="00167040">
      <w:pPr>
        <w:jc w:val="center"/>
        <w:rPr>
          <w:rFonts w:asciiTheme="majorHAnsi" w:hAnsiTheme="majorHAnsi"/>
          <w:noProof/>
          <w:sz w:val="18"/>
          <w:szCs w:val="18"/>
        </w:rPr>
      </w:pPr>
      <w:r>
        <w:rPr>
          <w:rFonts w:asciiTheme="majorHAnsi" w:hAnsiTheme="majorHAnsi"/>
          <w:noProof/>
          <w:sz w:val="18"/>
          <w:szCs w:val="18"/>
        </w:rPr>
        <w:drawing>
          <wp:inline distT="0" distB="0" distL="0" distR="0" wp14:anchorId="41205D73" wp14:editId="11ADD541">
            <wp:extent cx="2667000" cy="2476500"/>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l="1292" r="2583" b="1714"/>
                    <a:stretch>
                      <a:fillRect/>
                    </a:stretch>
                  </pic:blipFill>
                  <pic:spPr bwMode="auto">
                    <a:xfrm>
                      <a:off x="0" y="0"/>
                      <a:ext cx="2667000" cy="2476500"/>
                    </a:xfrm>
                    <a:prstGeom prst="rect">
                      <a:avLst/>
                    </a:prstGeom>
                    <a:noFill/>
                    <a:ln w="9525">
                      <a:noFill/>
                      <a:miter lim="800000"/>
                      <a:headEnd/>
                      <a:tailEnd/>
                    </a:ln>
                  </pic:spPr>
                </pic:pic>
              </a:graphicData>
            </a:graphic>
          </wp:inline>
        </w:drawing>
      </w:r>
    </w:p>
    <w:p w14:paraId="29F0C540" w14:textId="77777777" w:rsidR="00E112DC" w:rsidRPr="0061350B" w:rsidRDefault="00E112DC" w:rsidP="00E112DC">
      <w:pPr>
        <w:rPr>
          <w:rFonts w:asciiTheme="majorHAnsi" w:hAnsiTheme="majorHAnsi"/>
          <w:noProof/>
          <w:sz w:val="18"/>
          <w:szCs w:val="18"/>
        </w:rPr>
      </w:pPr>
    </w:p>
    <w:p w14:paraId="14CBF5BB" w14:textId="77777777" w:rsidR="00E112DC" w:rsidRPr="0061350B" w:rsidRDefault="00E112DC" w:rsidP="00167040">
      <w:pPr>
        <w:jc w:val="center"/>
        <w:rPr>
          <w:rFonts w:asciiTheme="majorHAnsi" w:hAnsiTheme="majorHAnsi"/>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58"/>
      </w:tblGrid>
      <w:tr w:rsidR="00167040" w:rsidRPr="0061350B" w14:paraId="3653EBF9" w14:textId="77777777">
        <w:trPr>
          <w:trHeight w:val="259"/>
        </w:trPr>
        <w:tc>
          <w:tcPr>
            <w:tcW w:w="9558" w:type="dxa"/>
            <w:vAlign w:val="center"/>
          </w:tcPr>
          <w:p w14:paraId="6F9EB35D" w14:textId="77777777" w:rsidR="00167040" w:rsidRPr="0061350B" w:rsidRDefault="00D421E9">
            <w:pPr>
              <w:rPr>
                <w:rFonts w:asciiTheme="majorHAnsi" w:hAnsiTheme="majorHAnsi"/>
                <w:b/>
                <w:sz w:val="18"/>
                <w:szCs w:val="18"/>
              </w:rPr>
            </w:pPr>
            <w:r w:rsidRPr="0061350B">
              <w:rPr>
                <w:rFonts w:asciiTheme="majorHAnsi" w:hAnsiTheme="majorHAnsi"/>
                <w:b/>
                <w:sz w:val="18"/>
                <w:szCs w:val="18"/>
              </w:rPr>
              <w:t>Responses to Questions:</w:t>
            </w:r>
          </w:p>
        </w:tc>
      </w:tr>
      <w:tr w:rsidR="00167040" w:rsidRPr="0061350B" w14:paraId="5CB6FDFB" w14:textId="77777777" w:rsidTr="001B15C3">
        <w:trPr>
          <w:trHeight w:val="1070"/>
        </w:trPr>
        <w:tc>
          <w:tcPr>
            <w:tcW w:w="9558" w:type="dxa"/>
          </w:tcPr>
          <w:p w14:paraId="4C908C98" w14:textId="77777777" w:rsidR="001B15C3" w:rsidRPr="0061350B" w:rsidRDefault="00E112DC" w:rsidP="001B15C3">
            <w:pPr>
              <w:rPr>
                <w:rFonts w:asciiTheme="majorHAnsi" w:hAnsiTheme="majorHAnsi"/>
                <w:b/>
                <w:sz w:val="18"/>
                <w:szCs w:val="18"/>
              </w:rPr>
            </w:pPr>
            <w:r w:rsidRPr="0061350B">
              <w:rPr>
                <w:rFonts w:asciiTheme="majorHAnsi" w:hAnsiTheme="majorHAnsi"/>
                <w:b/>
                <w:sz w:val="18"/>
                <w:szCs w:val="18"/>
              </w:rPr>
              <w:t xml:space="preserve"> </w:t>
            </w:r>
            <w:r w:rsidR="001B15C3" w:rsidRPr="0061350B">
              <w:rPr>
                <w:rFonts w:asciiTheme="majorHAnsi" w:hAnsiTheme="majorHAnsi"/>
                <w:b/>
                <w:sz w:val="18"/>
                <w:szCs w:val="18"/>
              </w:rPr>
              <w:t>Lesson 2- Step 1</w:t>
            </w:r>
          </w:p>
          <w:p w14:paraId="606E7497" w14:textId="77777777" w:rsidR="001B15C3" w:rsidRPr="0061350B" w:rsidRDefault="001B15C3" w:rsidP="001B15C3">
            <w:pPr>
              <w:numPr>
                <w:ilvl w:val="0"/>
                <w:numId w:val="8"/>
              </w:numPr>
              <w:rPr>
                <w:rFonts w:asciiTheme="majorHAnsi" w:hAnsiTheme="majorHAnsi"/>
                <w:sz w:val="18"/>
                <w:szCs w:val="18"/>
              </w:rPr>
            </w:pPr>
            <w:r w:rsidRPr="0061350B">
              <w:rPr>
                <w:rFonts w:asciiTheme="majorHAnsi" w:hAnsiTheme="majorHAnsi"/>
                <w:sz w:val="18"/>
                <w:szCs w:val="18"/>
              </w:rPr>
              <w:t xml:space="preserve"> The shape becomes more even and rounded. All age groups are now, for the most part, evenly represented, instead of dominating areas in age group.</w:t>
            </w:r>
          </w:p>
          <w:p w14:paraId="087BA8BD" w14:textId="77777777" w:rsidR="001B15C3" w:rsidRPr="0061350B" w:rsidRDefault="001B15C3" w:rsidP="001B15C3">
            <w:pPr>
              <w:numPr>
                <w:ilvl w:val="0"/>
                <w:numId w:val="8"/>
              </w:numPr>
              <w:rPr>
                <w:rFonts w:asciiTheme="majorHAnsi" w:hAnsiTheme="majorHAnsi"/>
                <w:sz w:val="18"/>
                <w:szCs w:val="18"/>
              </w:rPr>
            </w:pPr>
            <w:r w:rsidRPr="0061350B">
              <w:rPr>
                <w:rFonts w:asciiTheme="majorHAnsi" w:hAnsiTheme="majorHAnsi"/>
                <w:sz w:val="18"/>
                <w:szCs w:val="18"/>
              </w:rPr>
              <w:t>The average childbearing age group increases. This decreases the birth rate and evens out the number of people in each age group of the population. First world countries tend to have older childbearing women because there is contraception available, therefore younger women do not get pregnant as often as they do in third world countries.</w:t>
            </w:r>
          </w:p>
          <w:p w14:paraId="0B051303" w14:textId="77777777" w:rsidR="00167040" w:rsidRPr="0061350B" w:rsidRDefault="00C00DEE" w:rsidP="001B15C3">
            <w:pPr>
              <w:pStyle w:val="NoSpacing"/>
              <w:rPr>
                <w:rFonts w:asciiTheme="majorHAnsi" w:hAnsiTheme="majorHAnsi"/>
                <w:sz w:val="18"/>
                <w:szCs w:val="18"/>
              </w:rPr>
            </w:pPr>
          </w:p>
        </w:tc>
      </w:tr>
      <w:tr w:rsidR="001B15C3" w:rsidRPr="0061350B" w14:paraId="0F7E5B7C" w14:textId="77777777">
        <w:trPr>
          <w:trHeight w:val="1070"/>
        </w:trPr>
        <w:tc>
          <w:tcPr>
            <w:tcW w:w="9558" w:type="dxa"/>
            <w:tcBorders>
              <w:bottom w:val="single" w:sz="4" w:space="0" w:color="auto"/>
            </w:tcBorders>
          </w:tcPr>
          <w:p w14:paraId="733A603F" w14:textId="77777777" w:rsidR="001B15C3" w:rsidRPr="0061350B" w:rsidRDefault="001B15C3" w:rsidP="001B15C3">
            <w:pPr>
              <w:rPr>
                <w:rFonts w:asciiTheme="majorHAnsi" w:hAnsiTheme="majorHAnsi"/>
                <w:sz w:val="18"/>
                <w:szCs w:val="18"/>
              </w:rPr>
            </w:pPr>
            <w:r w:rsidRPr="0061350B">
              <w:rPr>
                <w:rFonts w:asciiTheme="majorHAnsi" w:hAnsiTheme="majorHAnsi"/>
                <w:b/>
                <w:sz w:val="18"/>
                <w:szCs w:val="18"/>
              </w:rPr>
              <w:t>Lesson 2- Step 2</w:t>
            </w:r>
          </w:p>
          <w:p w14:paraId="218B3777" w14:textId="77777777" w:rsidR="001B15C3" w:rsidRPr="0061350B" w:rsidRDefault="001B15C3" w:rsidP="00647CE4">
            <w:pPr>
              <w:numPr>
                <w:ilvl w:val="0"/>
                <w:numId w:val="9"/>
              </w:numPr>
              <w:rPr>
                <w:rFonts w:asciiTheme="majorHAnsi" w:hAnsiTheme="majorHAnsi"/>
                <w:sz w:val="18"/>
                <w:szCs w:val="18"/>
              </w:rPr>
            </w:pPr>
            <w:r w:rsidRPr="0061350B">
              <w:rPr>
                <w:rFonts w:asciiTheme="majorHAnsi" w:hAnsiTheme="majorHAnsi"/>
                <w:sz w:val="18"/>
                <w:szCs w:val="18"/>
              </w:rPr>
              <w:t xml:space="preserve"> </w:t>
            </w:r>
            <w:r w:rsidR="00353B44" w:rsidRPr="0061350B">
              <w:rPr>
                <w:rFonts w:asciiTheme="majorHAnsi" w:hAnsiTheme="majorHAnsi"/>
                <w:sz w:val="18"/>
                <w:szCs w:val="18"/>
              </w:rPr>
              <w:t>I predicted that the birth rate in Italy would drop with an increase in age. When I ran the simulation the results proved my prediction to be correct. As the age of the mother increased the birth rate decreased.</w:t>
            </w:r>
            <w:r w:rsidRPr="0061350B">
              <w:rPr>
                <w:rFonts w:asciiTheme="majorHAnsi" w:hAnsiTheme="majorHAnsi"/>
                <w:sz w:val="18"/>
                <w:szCs w:val="18"/>
              </w:rPr>
              <w:t xml:space="preserve"> </w:t>
            </w:r>
            <w:r w:rsidR="00353B44" w:rsidRPr="0061350B">
              <w:rPr>
                <w:rFonts w:asciiTheme="majorHAnsi" w:hAnsiTheme="majorHAnsi"/>
                <w:sz w:val="18"/>
                <w:szCs w:val="18"/>
              </w:rPr>
              <w:t>The pyramids for Nigeria and Italy</w:t>
            </w:r>
            <w:r w:rsidR="00D402E8" w:rsidRPr="0061350B">
              <w:rPr>
                <w:rFonts w:asciiTheme="majorHAnsi" w:hAnsiTheme="majorHAnsi"/>
                <w:sz w:val="18"/>
                <w:szCs w:val="18"/>
              </w:rPr>
              <w:t xml:space="preserve"> were different yet somewhat similar in shape, however their difference was that the number of people in each age group was greater for every age group in Nigeria than it was for Italy. </w:t>
            </w:r>
          </w:p>
          <w:p w14:paraId="74DB9D54" w14:textId="77777777" w:rsidR="001B15C3" w:rsidRPr="0061350B" w:rsidRDefault="001B15C3" w:rsidP="001B15C3">
            <w:pPr>
              <w:numPr>
                <w:ilvl w:val="0"/>
                <w:numId w:val="9"/>
              </w:numPr>
              <w:rPr>
                <w:rFonts w:asciiTheme="majorHAnsi" w:hAnsiTheme="majorHAnsi"/>
                <w:sz w:val="18"/>
                <w:szCs w:val="18"/>
              </w:rPr>
            </w:pPr>
            <w:r w:rsidRPr="0061350B">
              <w:rPr>
                <w:rFonts w:asciiTheme="majorHAnsi" w:hAnsiTheme="majorHAnsi"/>
                <w:sz w:val="18"/>
                <w:szCs w:val="18"/>
              </w:rPr>
              <w:t xml:space="preserve"> </w:t>
            </w:r>
            <w:r w:rsidR="00D402E8" w:rsidRPr="0061350B">
              <w:rPr>
                <w:rFonts w:asciiTheme="majorHAnsi" w:hAnsiTheme="majorHAnsi"/>
                <w:sz w:val="18"/>
                <w:szCs w:val="18"/>
              </w:rPr>
              <w:t>Itlay has much lower numbers in each age group than Nigeria. I think that the fact that people are having children at older ages makes a very stable birthrate, while Nigeria is following the trend of having some children at lower ages, thus the population increased because it takes longer for those who give birth to die, thus allowing more generations to be alive at once in a family.</w:t>
            </w:r>
          </w:p>
          <w:p w14:paraId="282F9C33" w14:textId="77777777" w:rsidR="001B15C3" w:rsidRPr="0061350B" w:rsidRDefault="001B15C3" w:rsidP="001B15C3">
            <w:pPr>
              <w:numPr>
                <w:ilvl w:val="0"/>
                <w:numId w:val="9"/>
              </w:numPr>
              <w:rPr>
                <w:rFonts w:asciiTheme="majorHAnsi" w:hAnsiTheme="majorHAnsi"/>
                <w:sz w:val="18"/>
                <w:szCs w:val="18"/>
              </w:rPr>
            </w:pPr>
            <w:r w:rsidRPr="0061350B">
              <w:rPr>
                <w:rFonts w:asciiTheme="majorHAnsi" w:hAnsiTheme="majorHAnsi"/>
                <w:sz w:val="18"/>
                <w:szCs w:val="18"/>
              </w:rPr>
              <w:t xml:space="preserve">A baby boom would increase </w:t>
            </w:r>
            <w:r w:rsidR="0061350B" w:rsidRPr="0061350B">
              <w:rPr>
                <w:rFonts w:asciiTheme="majorHAnsi" w:hAnsiTheme="majorHAnsi"/>
                <w:sz w:val="18"/>
                <w:szCs w:val="18"/>
              </w:rPr>
              <w:t>the number of children and this increase would result in an increase in the number of women able to give birth later on in life. Thus whenever the women give birth there will be more children and the trend will continue resulting in and increase in population.</w:t>
            </w:r>
          </w:p>
          <w:p w14:paraId="45880D98" w14:textId="77777777" w:rsidR="001B15C3" w:rsidRPr="0061350B" w:rsidRDefault="001B15C3" w:rsidP="001B15C3">
            <w:pPr>
              <w:rPr>
                <w:rFonts w:asciiTheme="majorHAnsi" w:hAnsiTheme="majorHAnsi"/>
                <w:b/>
                <w:sz w:val="18"/>
                <w:szCs w:val="18"/>
              </w:rPr>
            </w:pPr>
          </w:p>
        </w:tc>
      </w:tr>
    </w:tbl>
    <w:p w14:paraId="7D8860A9" w14:textId="77777777" w:rsidR="00167040" w:rsidRPr="0061350B" w:rsidRDefault="00C00DEE" w:rsidP="00167040">
      <w:pPr>
        <w:rPr>
          <w:rFonts w:asciiTheme="majorHAnsi" w:hAnsiTheme="majorHAnsi"/>
          <w:sz w:val="18"/>
          <w:szCs w:val="18"/>
        </w:rPr>
      </w:pPr>
    </w:p>
    <w:p w14:paraId="73F13192" w14:textId="77777777" w:rsidR="00167040" w:rsidRPr="0061350B" w:rsidRDefault="00C00DEE" w:rsidP="00167040">
      <w:pPr>
        <w:rPr>
          <w:rFonts w:asciiTheme="majorHAnsi" w:hAnsiTheme="majorHAnsi"/>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58"/>
      </w:tblGrid>
      <w:tr w:rsidR="00167040" w:rsidRPr="0061350B" w14:paraId="4C07DA08" w14:textId="77777777">
        <w:trPr>
          <w:trHeight w:val="259"/>
        </w:trPr>
        <w:tc>
          <w:tcPr>
            <w:tcW w:w="9558" w:type="dxa"/>
            <w:vAlign w:val="center"/>
          </w:tcPr>
          <w:p w14:paraId="0707A9C0" w14:textId="77777777" w:rsidR="00167040" w:rsidRPr="0061350B" w:rsidRDefault="00D421E9">
            <w:pPr>
              <w:rPr>
                <w:rFonts w:asciiTheme="majorHAnsi" w:hAnsiTheme="majorHAnsi"/>
                <w:b/>
                <w:sz w:val="18"/>
                <w:szCs w:val="18"/>
              </w:rPr>
            </w:pPr>
            <w:r w:rsidRPr="0061350B">
              <w:rPr>
                <w:rFonts w:asciiTheme="majorHAnsi" w:hAnsiTheme="majorHAnsi"/>
                <w:b/>
                <w:sz w:val="18"/>
                <w:szCs w:val="18"/>
              </w:rPr>
              <w:t>Notes:</w:t>
            </w:r>
          </w:p>
        </w:tc>
      </w:tr>
      <w:tr w:rsidR="00167040" w:rsidRPr="0061350B" w14:paraId="3217F644" w14:textId="77777777">
        <w:trPr>
          <w:trHeight w:val="1070"/>
        </w:trPr>
        <w:tc>
          <w:tcPr>
            <w:tcW w:w="9558" w:type="dxa"/>
            <w:tcBorders>
              <w:bottom w:val="single" w:sz="4" w:space="0" w:color="auto"/>
            </w:tcBorders>
          </w:tcPr>
          <w:p w14:paraId="64442FFC" w14:textId="77777777" w:rsidR="00167040" w:rsidRPr="0061350B" w:rsidRDefault="00C00DEE" w:rsidP="00167040">
            <w:pPr>
              <w:rPr>
                <w:rFonts w:asciiTheme="majorHAnsi" w:hAnsiTheme="majorHAnsi"/>
                <w:sz w:val="18"/>
                <w:szCs w:val="18"/>
              </w:rPr>
            </w:pPr>
          </w:p>
          <w:p w14:paraId="26F1B08A" w14:textId="77777777" w:rsidR="00167040" w:rsidRPr="0061350B" w:rsidRDefault="00C00DEE" w:rsidP="00167040">
            <w:pPr>
              <w:rPr>
                <w:rFonts w:asciiTheme="majorHAnsi" w:hAnsiTheme="majorHAnsi"/>
                <w:sz w:val="18"/>
                <w:szCs w:val="18"/>
              </w:rPr>
            </w:pPr>
          </w:p>
          <w:p w14:paraId="210E5761" w14:textId="77777777" w:rsidR="00167040" w:rsidRPr="0061350B" w:rsidRDefault="00C00DEE" w:rsidP="00167040">
            <w:pPr>
              <w:rPr>
                <w:rFonts w:asciiTheme="majorHAnsi" w:hAnsiTheme="majorHAnsi"/>
                <w:sz w:val="18"/>
                <w:szCs w:val="18"/>
              </w:rPr>
            </w:pPr>
          </w:p>
          <w:p w14:paraId="3E3AF563" w14:textId="77777777" w:rsidR="00167040" w:rsidRPr="0061350B" w:rsidRDefault="00C00DEE" w:rsidP="00167040">
            <w:pPr>
              <w:rPr>
                <w:rFonts w:asciiTheme="majorHAnsi" w:hAnsiTheme="majorHAnsi"/>
                <w:sz w:val="18"/>
                <w:szCs w:val="18"/>
              </w:rPr>
            </w:pPr>
          </w:p>
          <w:p w14:paraId="76E4A5F0" w14:textId="77777777" w:rsidR="00167040" w:rsidRPr="0061350B" w:rsidRDefault="00C00DEE" w:rsidP="00167040">
            <w:pPr>
              <w:rPr>
                <w:rFonts w:asciiTheme="majorHAnsi" w:hAnsiTheme="majorHAnsi"/>
                <w:sz w:val="18"/>
                <w:szCs w:val="18"/>
              </w:rPr>
            </w:pPr>
          </w:p>
          <w:p w14:paraId="3CBED343" w14:textId="77777777" w:rsidR="00167040" w:rsidRPr="0061350B" w:rsidRDefault="00C00DEE" w:rsidP="00167040">
            <w:pPr>
              <w:rPr>
                <w:rFonts w:asciiTheme="majorHAnsi" w:hAnsiTheme="majorHAnsi"/>
                <w:sz w:val="18"/>
                <w:szCs w:val="18"/>
              </w:rPr>
            </w:pPr>
          </w:p>
          <w:p w14:paraId="7FBB7A8B" w14:textId="77777777" w:rsidR="00167040" w:rsidRPr="0061350B" w:rsidRDefault="00C00DEE" w:rsidP="00167040">
            <w:pPr>
              <w:rPr>
                <w:rFonts w:asciiTheme="majorHAnsi" w:hAnsiTheme="majorHAnsi"/>
                <w:sz w:val="18"/>
                <w:szCs w:val="18"/>
              </w:rPr>
            </w:pPr>
          </w:p>
          <w:p w14:paraId="56591218" w14:textId="77777777" w:rsidR="00167040" w:rsidRPr="0061350B" w:rsidRDefault="00C00DEE" w:rsidP="00167040">
            <w:pPr>
              <w:rPr>
                <w:rFonts w:asciiTheme="majorHAnsi" w:hAnsiTheme="majorHAnsi"/>
                <w:sz w:val="18"/>
                <w:szCs w:val="18"/>
              </w:rPr>
            </w:pPr>
          </w:p>
        </w:tc>
      </w:tr>
    </w:tbl>
    <w:p w14:paraId="5C4F567C" w14:textId="77777777" w:rsidR="00167040" w:rsidRPr="0061350B" w:rsidRDefault="00C00DEE" w:rsidP="0061350B">
      <w:pPr>
        <w:jc w:val="center"/>
        <w:rPr>
          <w:rFonts w:asciiTheme="majorHAnsi" w:hAnsiTheme="majorHAnsi"/>
          <w:sz w:val="18"/>
          <w:szCs w:val="18"/>
        </w:rPr>
      </w:pPr>
    </w:p>
    <w:sectPr w:rsidR="00167040" w:rsidRPr="0061350B" w:rsidSect="0016704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D44F51" w14:textId="77777777" w:rsidR="00C00DEE" w:rsidRDefault="00C00DEE" w:rsidP="0061350B">
      <w:r>
        <w:separator/>
      </w:r>
    </w:p>
  </w:endnote>
  <w:endnote w:type="continuationSeparator" w:id="0">
    <w:p w14:paraId="745D3BD4" w14:textId="77777777" w:rsidR="00C00DEE" w:rsidRDefault="00C00DEE" w:rsidP="00613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AE4DD" w14:textId="77777777" w:rsidR="0061350B" w:rsidRDefault="0061350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CC490" w14:textId="77777777" w:rsidR="0061350B" w:rsidRDefault="0061350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BCF9" w14:textId="77777777" w:rsidR="0061350B" w:rsidRDefault="006135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4A2102" w14:textId="77777777" w:rsidR="00C00DEE" w:rsidRDefault="00C00DEE" w:rsidP="0061350B">
      <w:r>
        <w:separator/>
      </w:r>
    </w:p>
  </w:footnote>
  <w:footnote w:type="continuationSeparator" w:id="0">
    <w:p w14:paraId="1401DBAA" w14:textId="77777777" w:rsidR="00C00DEE" w:rsidRDefault="00C00DEE" w:rsidP="006135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31EE1" w14:textId="77777777" w:rsidR="0061350B" w:rsidRDefault="0061350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208"/>
      <w:gridCol w:w="1152"/>
    </w:tblGrid>
    <w:tr w:rsidR="0061350B" w14:paraId="7EFC3A34" w14:textId="77777777">
      <w:tc>
        <w:tcPr>
          <w:tcW w:w="0" w:type="auto"/>
          <w:tcBorders>
            <w:right w:val="single" w:sz="6" w:space="0" w:color="000000" w:themeColor="text1"/>
          </w:tcBorders>
        </w:tcPr>
        <w:sdt>
          <w:sdtPr>
            <w:alias w:val="Company"/>
            <w:id w:val="78735422"/>
            <w:placeholder>
              <w:docPart w:val="9B05748E55F94B4F91153E6F92CB467D"/>
            </w:placeholder>
            <w:dataBinding w:prefixMappings="xmlns:ns0='http://schemas.openxmlformats.org/officeDocument/2006/extended-properties'" w:xpath="/ns0:Properties[1]/ns0:Company[1]" w:storeItemID="{6668398D-A668-4E3E-A5EB-62B293D839F1}"/>
            <w:text/>
          </w:sdtPr>
          <w:sdtEndPr/>
          <w:sdtContent>
            <w:p w14:paraId="59BBE36B" w14:textId="77777777" w:rsidR="0061350B" w:rsidRDefault="0061350B">
              <w:pPr>
                <w:pStyle w:val="Header"/>
                <w:jc w:val="right"/>
              </w:pPr>
              <w:r>
                <w:t>Tara Beck</w:t>
              </w:r>
            </w:p>
          </w:sdtContent>
        </w:sdt>
        <w:sdt>
          <w:sdtPr>
            <w:rPr>
              <w:b/>
              <w:bCs/>
            </w:rPr>
            <w:alias w:val="Title"/>
            <w:id w:val="78735415"/>
            <w:placeholder>
              <w:docPart w:val="4CF378B3E665411EABD15B0133FAF0E5"/>
            </w:placeholder>
            <w:dataBinding w:prefixMappings="xmlns:ns0='http://schemas.openxmlformats.org/package/2006/metadata/core-properties' xmlns:ns1='http://purl.org/dc/elements/1.1/'" w:xpath="/ns0:coreProperties[1]/ns1:title[1]" w:storeItemID="{6C3C8BC8-F283-45AE-878A-BAB7291924A1}"/>
            <w:text/>
          </w:sdtPr>
          <w:sdtEndPr/>
          <w:sdtContent>
            <w:p w14:paraId="1810549E" w14:textId="77777777" w:rsidR="0061350B" w:rsidRDefault="0061350B">
              <w:pPr>
                <w:pStyle w:val="Header"/>
                <w:jc w:val="right"/>
                <w:rPr>
                  <w:b/>
                  <w:bCs/>
                </w:rPr>
              </w:pPr>
              <w:r>
                <w:rPr>
                  <w:b/>
                  <w:bCs/>
                </w:rPr>
                <w:t>POPULATION—DATA TABLES</w:t>
              </w:r>
            </w:p>
          </w:sdtContent>
        </w:sdt>
      </w:tc>
      <w:tc>
        <w:tcPr>
          <w:tcW w:w="1152" w:type="dxa"/>
          <w:tcBorders>
            <w:left w:val="single" w:sz="6" w:space="0" w:color="000000" w:themeColor="text1"/>
          </w:tcBorders>
        </w:tcPr>
        <w:p w14:paraId="458AF595" w14:textId="77777777" w:rsidR="0061350B" w:rsidRDefault="00C00DEE">
          <w:pPr>
            <w:pStyle w:val="Header"/>
            <w:rPr>
              <w:b/>
            </w:rPr>
          </w:pPr>
          <w:r>
            <w:fldChar w:fldCharType="begin"/>
          </w:r>
          <w:r>
            <w:instrText xml:space="preserve"> PAGE   \* MERGEFORMAT </w:instrText>
          </w:r>
          <w:r>
            <w:fldChar w:fldCharType="separate"/>
          </w:r>
          <w:r>
            <w:rPr>
              <w:noProof/>
            </w:rPr>
            <w:t>1</w:t>
          </w:r>
          <w:r>
            <w:rPr>
              <w:noProof/>
            </w:rPr>
            <w:fldChar w:fldCharType="end"/>
          </w:r>
        </w:p>
      </w:tc>
    </w:tr>
  </w:tbl>
  <w:p w14:paraId="2D51DE5E" w14:textId="77777777" w:rsidR="0061350B" w:rsidRDefault="0061350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DE24A" w14:textId="77777777" w:rsidR="0061350B" w:rsidRDefault="006135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A64A5"/>
    <w:multiLevelType w:val="hybridMultilevel"/>
    <w:tmpl w:val="AEB028BC"/>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
    <w:nsid w:val="244772BF"/>
    <w:multiLevelType w:val="hybridMultilevel"/>
    <w:tmpl w:val="53404112"/>
    <w:lvl w:ilvl="0" w:tplc="CCD835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C55B12"/>
    <w:multiLevelType w:val="hybridMultilevel"/>
    <w:tmpl w:val="68783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AD58C6"/>
    <w:multiLevelType w:val="hybridMultilevel"/>
    <w:tmpl w:val="55229482"/>
    <w:lvl w:ilvl="0" w:tplc="359E6446">
      <w:start w:val="3"/>
      <w:numFmt w:val="bullet"/>
      <w:lvlText w:val=""/>
      <w:lvlJc w:val="left"/>
      <w:pPr>
        <w:ind w:left="1080" w:hanging="360"/>
      </w:pPr>
      <w:rPr>
        <w:rFonts w:ascii="Wingdings" w:eastAsia="Times"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5130280"/>
    <w:multiLevelType w:val="hybridMultilevel"/>
    <w:tmpl w:val="85520CDA"/>
    <w:lvl w:ilvl="0" w:tplc="58AAF346">
      <w:start w:val="1"/>
      <w:numFmt w:val="decimal"/>
      <w:lvlText w:val="%1)"/>
      <w:lvlJc w:val="left"/>
      <w:pPr>
        <w:ind w:left="750" w:hanging="360"/>
      </w:pPr>
      <w:rPr>
        <w:rFonts w:hint="default"/>
        <w:b w:val="0"/>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nsid w:val="56CB73D5"/>
    <w:multiLevelType w:val="hybridMultilevel"/>
    <w:tmpl w:val="353ED3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6C4624"/>
    <w:multiLevelType w:val="hybridMultilevel"/>
    <w:tmpl w:val="59881A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D40654"/>
    <w:multiLevelType w:val="hybridMultilevel"/>
    <w:tmpl w:val="F3B29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816825"/>
    <w:multiLevelType w:val="hybridMultilevel"/>
    <w:tmpl w:val="EBF0F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2"/>
  </w:num>
  <w:num w:numId="4">
    <w:abstractNumId w:val="0"/>
  </w:num>
  <w:num w:numId="5">
    <w:abstractNumId w:val="1"/>
  </w:num>
  <w:num w:numId="6">
    <w:abstractNumId w:val="6"/>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310"/>
    <w:rsid w:val="001B15C3"/>
    <w:rsid w:val="00286478"/>
    <w:rsid w:val="00353B44"/>
    <w:rsid w:val="00467688"/>
    <w:rsid w:val="004964F6"/>
    <w:rsid w:val="0061350B"/>
    <w:rsid w:val="00647CE4"/>
    <w:rsid w:val="00AA51CC"/>
    <w:rsid w:val="00C00DEE"/>
    <w:rsid w:val="00D402E8"/>
    <w:rsid w:val="00D421E9"/>
    <w:rsid w:val="00DC7310"/>
    <w:rsid w:val="00E11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66BC3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7B4"/>
    <w:rPr>
      <w:rFonts w:ascii="Times" w:eastAsia="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A51CC"/>
  </w:style>
  <w:style w:type="character" w:customStyle="1" w:styleId="apple-converted-space">
    <w:name w:val="apple-converted-space"/>
    <w:basedOn w:val="DefaultParagraphFont"/>
    <w:rsid w:val="00AA51CC"/>
  </w:style>
  <w:style w:type="paragraph" w:styleId="ListParagraph">
    <w:name w:val="List Paragraph"/>
    <w:basedOn w:val="Normal"/>
    <w:uiPriority w:val="34"/>
    <w:qFormat/>
    <w:rsid w:val="00AA51CC"/>
    <w:pPr>
      <w:spacing w:after="200" w:line="276" w:lineRule="auto"/>
      <w:ind w:left="720"/>
      <w:contextualSpacing/>
    </w:pPr>
    <w:rPr>
      <w:rFonts w:ascii="Calibri" w:eastAsia="SimSun" w:hAnsi="Calibri"/>
      <w:sz w:val="22"/>
      <w:szCs w:val="22"/>
      <w:lang w:eastAsia="zh-HK"/>
    </w:rPr>
  </w:style>
  <w:style w:type="paragraph" w:styleId="NoSpacing">
    <w:name w:val="No Spacing"/>
    <w:uiPriority w:val="1"/>
    <w:qFormat/>
    <w:rsid w:val="00E112DC"/>
    <w:rPr>
      <w:rFonts w:ascii="Calibri" w:hAnsi="Calibri"/>
      <w:sz w:val="22"/>
      <w:szCs w:val="22"/>
    </w:rPr>
  </w:style>
  <w:style w:type="paragraph" w:styleId="Header">
    <w:name w:val="header"/>
    <w:basedOn w:val="Normal"/>
    <w:link w:val="HeaderChar"/>
    <w:uiPriority w:val="99"/>
    <w:unhideWhenUsed/>
    <w:rsid w:val="0061350B"/>
    <w:pPr>
      <w:tabs>
        <w:tab w:val="center" w:pos="4680"/>
        <w:tab w:val="right" w:pos="9360"/>
      </w:tabs>
    </w:pPr>
  </w:style>
  <w:style w:type="character" w:customStyle="1" w:styleId="HeaderChar">
    <w:name w:val="Header Char"/>
    <w:basedOn w:val="DefaultParagraphFont"/>
    <w:link w:val="Header"/>
    <w:uiPriority w:val="99"/>
    <w:rsid w:val="0061350B"/>
    <w:rPr>
      <w:rFonts w:ascii="Times" w:eastAsia="Times" w:hAnsi="Times"/>
      <w:sz w:val="24"/>
    </w:rPr>
  </w:style>
  <w:style w:type="paragraph" w:styleId="Footer">
    <w:name w:val="footer"/>
    <w:basedOn w:val="Normal"/>
    <w:link w:val="FooterChar"/>
    <w:uiPriority w:val="99"/>
    <w:unhideWhenUsed/>
    <w:rsid w:val="0061350B"/>
    <w:pPr>
      <w:tabs>
        <w:tab w:val="center" w:pos="4680"/>
        <w:tab w:val="right" w:pos="9360"/>
      </w:tabs>
    </w:pPr>
  </w:style>
  <w:style w:type="character" w:customStyle="1" w:styleId="FooterChar">
    <w:name w:val="Footer Char"/>
    <w:basedOn w:val="DefaultParagraphFont"/>
    <w:link w:val="Footer"/>
    <w:uiPriority w:val="99"/>
    <w:rsid w:val="0061350B"/>
    <w:rPr>
      <w:rFonts w:ascii="Times" w:eastAsia="Times" w:hAnsi="Times"/>
      <w:sz w:val="24"/>
    </w:rPr>
  </w:style>
  <w:style w:type="table" w:styleId="TableGrid">
    <w:name w:val="Table Grid"/>
    <w:basedOn w:val="TableNormal"/>
    <w:uiPriority w:val="1"/>
    <w:rsid w:val="0061350B"/>
    <w:rPr>
      <w:rFonts w:asciiTheme="minorHAnsi" w:eastAsiaTheme="minorEastAsia" w:hAnsiTheme="minorHAnsi" w:cstheme="minorBidi"/>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350B"/>
    <w:rPr>
      <w:rFonts w:ascii="Tahoma" w:hAnsi="Tahoma" w:cs="Tahoma"/>
      <w:sz w:val="16"/>
      <w:szCs w:val="16"/>
    </w:rPr>
  </w:style>
  <w:style w:type="character" w:customStyle="1" w:styleId="BalloonTextChar">
    <w:name w:val="Balloon Text Char"/>
    <w:basedOn w:val="DefaultParagraphFont"/>
    <w:link w:val="BalloonText"/>
    <w:uiPriority w:val="99"/>
    <w:semiHidden/>
    <w:rsid w:val="0061350B"/>
    <w:rPr>
      <w:rFonts w:ascii="Tahoma" w:eastAsia="Time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05748E55F94B4F91153E6F92CB467D"/>
        <w:category>
          <w:name w:val="General"/>
          <w:gallery w:val="placeholder"/>
        </w:category>
        <w:types>
          <w:type w:val="bbPlcHdr"/>
        </w:types>
        <w:behaviors>
          <w:behavior w:val="content"/>
        </w:behaviors>
        <w:guid w:val="{8B35966B-CD7D-479A-836C-7B77579ACC51}"/>
      </w:docPartPr>
      <w:docPartBody>
        <w:p w:rsidR="00B9545A" w:rsidRDefault="006A6DB5" w:rsidP="006A6DB5">
          <w:pPr>
            <w:pStyle w:val="9B05748E55F94B4F91153E6F92CB467D"/>
          </w:pPr>
          <w:r>
            <w:t>[Type the company name]</w:t>
          </w:r>
        </w:p>
      </w:docPartBody>
    </w:docPart>
    <w:docPart>
      <w:docPartPr>
        <w:name w:val="4CF378B3E665411EABD15B0133FAF0E5"/>
        <w:category>
          <w:name w:val="General"/>
          <w:gallery w:val="placeholder"/>
        </w:category>
        <w:types>
          <w:type w:val="bbPlcHdr"/>
        </w:types>
        <w:behaviors>
          <w:behavior w:val="content"/>
        </w:behaviors>
        <w:guid w:val="{3C0C8076-B574-4938-9DDC-0E9BB5BA07A4}"/>
      </w:docPartPr>
      <w:docPartBody>
        <w:p w:rsidR="00B9545A" w:rsidRDefault="006A6DB5" w:rsidP="006A6DB5">
          <w:pPr>
            <w:pStyle w:val="4CF378B3E665411EABD15B0133FAF0E5"/>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A6DB5"/>
    <w:rsid w:val="00287582"/>
    <w:rsid w:val="006A6DB5"/>
    <w:rsid w:val="00B9545A"/>
    <w:rsid w:val="00CC5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05748E55F94B4F91153E6F92CB467D">
    <w:name w:val="9B05748E55F94B4F91153E6F92CB467D"/>
    <w:rsid w:val="006A6DB5"/>
  </w:style>
  <w:style w:type="paragraph" w:customStyle="1" w:styleId="4CF378B3E665411EABD15B0133FAF0E5">
    <w:name w:val="4CF378B3E665411EABD15B0133FAF0E5"/>
    <w:rsid w:val="006A6D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870</Words>
  <Characters>4960</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POPULATION—DATA TABLES</vt:lpstr>
    </vt:vector>
  </TitlesOfParts>
  <Company>Tara Beck</Company>
  <LinksUpToDate>false</LinksUpToDate>
  <CharactersWithSpaces>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POPULATION—DATA TABLES</dc:title>
  <dc:subject/>
  <dc:creator>Michelle Hardy</dc:creator>
  <cp:keywords/>
  <cp:lastModifiedBy>boB Rudis</cp:lastModifiedBy>
  <cp:revision>2</cp:revision>
  <dcterms:created xsi:type="dcterms:W3CDTF">2015-08-26T02:45:00Z</dcterms:created>
  <dcterms:modified xsi:type="dcterms:W3CDTF">2015-08-26T02:45:00Z</dcterms:modified>
</cp:coreProperties>
</file>