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E040" w14:textId="4F146F12" w:rsidR="00563DF5" w:rsidRPr="00DA6AE2" w:rsidRDefault="00230431">
      <w:pPr>
        <w:rPr>
          <w:color w:val="D0CECE" w:themeColor="background2" w:themeShade="E6"/>
          <w:lang w:val="ro-RO"/>
        </w:rPr>
      </w:pPr>
      <w:proofErr w:type="spellStart"/>
      <w:r w:rsidRPr="00DA6AE2">
        <w:rPr>
          <w:color w:val="D0CECE" w:themeColor="background2" w:themeShade="E6"/>
          <w:lang w:val="ro-RO"/>
        </w:rPr>
        <w:t>Definiti</w:t>
      </w:r>
      <w:proofErr w:type="spellEnd"/>
      <w:r w:rsidRPr="00DA6AE2">
        <w:rPr>
          <w:color w:val="D0CECE" w:themeColor="background2" w:themeShade="E6"/>
          <w:lang w:val="ro-RO"/>
        </w:rPr>
        <w:t xml:space="preserve"> </w:t>
      </w:r>
      <w:proofErr w:type="spellStart"/>
      <w:r w:rsidRPr="00DA6AE2">
        <w:rPr>
          <w:color w:val="D0CECE" w:themeColor="background2" w:themeShade="E6"/>
          <w:lang w:val="ro-RO"/>
        </w:rPr>
        <w:t>notiunea</w:t>
      </w:r>
      <w:proofErr w:type="spellEnd"/>
      <w:r w:rsidRPr="00DA6AE2">
        <w:rPr>
          <w:color w:val="D0CECE" w:themeColor="background2" w:themeShade="E6"/>
          <w:lang w:val="ro-RO"/>
        </w:rPr>
        <w:t xml:space="preserve"> de tip de data la nivelul limbajului de asamblare. Care sunt mecanismele de definire ale unui tip de data la nivelul limbajului de asamblare? </w:t>
      </w:r>
      <w:proofErr w:type="spellStart"/>
      <w:r w:rsidRPr="00DA6AE2">
        <w:rPr>
          <w:color w:val="D0CECE" w:themeColor="background2" w:themeShade="E6"/>
          <w:lang w:val="ro-RO"/>
        </w:rPr>
        <w:t>Dati</w:t>
      </w:r>
      <w:proofErr w:type="spellEnd"/>
      <w:r w:rsidRPr="00DA6AE2">
        <w:rPr>
          <w:color w:val="D0CECE" w:themeColor="background2" w:themeShade="E6"/>
          <w:lang w:val="ro-RO"/>
        </w:rPr>
        <w:t xml:space="preserve"> exemple de declarare de variabile (cu si </w:t>
      </w:r>
      <w:proofErr w:type="spellStart"/>
      <w:r w:rsidRPr="00DA6AE2">
        <w:rPr>
          <w:color w:val="D0CECE" w:themeColor="background2" w:themeShade="E6"/>
          <w:lang w:val="ro-RO"/>
        </w:rPr>
        <w:t>fara</w:t>
      </w:r>
      <w:proofErr w:type="spellEnd"/>
      <w:r w:rsidRPr="00DA6AE2">
        <w:rPr>
          <w:color w:val="D0CECE" w:themeColor="background2" w:themeShade="E6"/>
          <w:lang w:val="ro-RO"/>
        </w:rPr>
        <w:t xml:space="preserve"> </w:t>
      </w:r>
      <w:proofErr w:type="spellStart"/>
      <w:r w:rsidRPr="00DA6AE2">
        <w:rPr>
          <w:color w:val="D0CECE" w:themeColor="background2" w:themeShade="E6"/>
          <w:lang w:val="ro-RO"/>
        </w:rPr>
        <w:t>initializare</w:t>
      </w:r>
      <w:proofErr w:type="spellEnd"/>
      <w:r w:rsidRPr="00DA6AE2">
        <w:rPr>
          <w:color w:val="D0CECE" w:themeColor="background2" w:themeShade="E6"/>
          <w:lang w:val="ro-RO"/>
        </w:rPr>
        <w:t xml:space="preserve">) pentru toate tipurile de date. Care sunt </w:t>
      </w:r>
      <w:proofErr w:type="spellStart"/>
      <w:r w:rsidRPr="00DA6AE2">
        <w:rPr>
          <w:color w:val="D0CECE" w:themeColor="background2" w:themeShade="E6"/>
          <w:lang w:val="ro-RO"/>
        </w:rPr>
        <w:t>situatiile</w:t>
      </w:r>
      <w:proofErr w:type="spellEnd"/>
      <w:r w:rsidRPr="00DA6AE2">
        <w:rPr>
          <w:color w:val="D0CECE" w:themeColor="background2" w:themeShade="E6"/>
          <w:lang w:val="ro-RO"/>
        </w:rPr>
        <w:t xml:space="preserve"> in care operatorii de tip ai operanzilor sunt necesari si </w:t>
      </w:r>
      <w:proofErr w:type="spellStart"/>
      <w:r w:rsidRPr="00DA6AE2">
        <w:rPr>
          <w:color w:val="D0CECE" w:themeColor="background2" w:themeShade="E6"/>
          <w:lang w:val="ro-RO"/>
        </w:rPr>
        <w:t>cand</w:t>
      </w:r>
      <w:proofErr w:type="spellEnd"/>
      <w:r w:rsidRPr="00DA6AE2">
        <w:rPr>
          <w:color w:val="D0CECE" w:themeColor="background2" w:themeShade="E6"/>
          <w:lang w:val="ro-RO"/>
        </w:rPr>
        <w:t xml:space="preserve"> nu? </w:t>
      </w:r>
      <w:proofErr w:type="spellStart"/>
      <w:r w:rsidRPr="00DA6AE2">
        <w:rPr>
          <w:color w:val="D0CECE" w:themeColor="background2" w:themeShade="E6"/>
          <w:lang w:val="ro-RO"/>
        </w:rPr>
        <w:t>Explificati</w:t>
      </w:r>
      <w:proofErr w:type="spellEnd"/>
      <w:r w:rsidRPr="00DA6AE2">
        <w:rPr>
          <w:color w:val="D0CECE" w:themeColor="background2" w:themeShade="E6"/>
          <w:lang w:val="ro-RO"/>
        </w:rPr>
        <w:t xml:space="preserve"> si </w:t>
      </w:r>
      <w:proofErr w:type="spellStart"/>
      <w:r w:rsidRPr="00DA6AE2">
        <w:rPr>
          <w:color w:val="D0CECE" w:themeColor="background2" w:themeShade="E6"/>
          <w:lang w:val="ro-RO"/>
        </w:rPr>
        <w:t>justificati</w:t>
      </w:r>
      <w:proofErr w:type="spellEnd"/>
      <w:r w:rsidRPr="00DA6AE2">
        <w:rPr>
          <w:color w:val="D0CECE" w:themeColor="background2" w:themeShade="E6"/>
          <w:lang w:val="ro-RO"/>
        </w:rPr>
        <w:t xml:space="preserve"> prin scurte exemple adecvate si </w:t>
      </w:r>
      <w:proofErr w:type="spellStart"/>
      <w:r w:rsidRPr="00DA6AE2">
        <w:rPr>
          <w:color w:val="D0CECE" w:themeColor="background2" w:themeShade="E6"/>
          <w:lang w:val="ro-RO"/>
        </w:rPr>
        <w:t>suggestive</w:t>
      </w:r>
      <w:proofErr w:type="spellEnd"/>
      <w:r w:rsidRPr="00DA6AE2">
        <w:rPr>
          <w:color w:val="D0CECE" w:themeColor="background2" w:themeShade="E6"/>
          <w:lang w:val="ro-RO"/>
        </w:rPr>
        <w:t xml:space="preserve"> de cod sursa fiecare dintre cazurile prezenta</w:t>
      </w:r>
      <w:r w:rsidR="00DC47B7">
        <w:rPr>
          <w:color w:val="D0CECE" w:themeColor="background2" w:themeShade="E6"/>
          <w:lang w:val="ro-RO"/>
        </w:rPr>
        <w:t>t</w:t>
      </w:r>
      <w:r w:rsidRPr="00DA6AE2">
        <w:rPr>
          <w:color w:val="D0CECE" w:themeColor="background2" w:themeShade="E6"/>
          <w:lang w:val="ro-RO"/>
        </w:rPr>
        <w:t xml:space="preserve">e. </w:t>
      </w:r>
      <w:proofErr w:type="spellStart"/>
      <w:r w:rsidRPr="00DA6AE2">
        <w:rPr>
          <w:color w:val="D0CECE" w:themeColor="background2" w:themeShade="E6"/>
          <w:lang w:val="ro-RO"/>
        </w:rPr>
        <w:t>Efectuati</w:t>
      </w:r>
      <w:proofErr w:type="spellEnd"/>
      <w:r w:rsidRPr="00DA6AE2">
        <w:rPr>
          <w:color w:val="D0CECE" w:themeColor="background2" w:themeShade="E6"/>
          <w:lang w:val="ro-RO"/>
        </w:rPr>
        <w:t xml:space="preserve"> o clasificare a </w:t>
      </w:r>
      <w:proofErr w:type="spellStart"/>
      <w:r w:rsidRPr="00DA6AE2">
        <w:rPr>
          <w:color w:val="D0CECE" w:themeColor="background2" w:themeShade="E6"/>
          <w:lang w:val="ro-RO"/>
        </w:rPr>
        <w:t>conversilor</w:t>
      </w:r>
      <w:proofErr w:type="spellEnd"/>
      <w:r w:rsidRPr="00DA6AE2">
        <w:rPr>
          <w:color w:val="D0CECE" w:themeColor="background2" w:themeShade="E6"/>
          <w:lang w:val="ro-RO"/>
        </w:rPr>
        <w:t xml:space="preserve"> de tip (</w:t>
      </w:r>
      <w:proofErr w:type="spellStart"/>
      <w:r w:rsidRPr="00DA6AE2">
        <w:rPr>
          <w:color w:val="D0CECE" w:themeColor="background2" w:themeShade="E6"/>
          <w:lang w:val="ro-RO"/>
        </w:rPr>
        <w:t>przentand</w:t>
      </w:r>
      <w:proofErr w:type="spellEnd"/>
      <w:r w:rsidRPr="00DA6AE2">
        <w:rPr>
          <w:color w:val="D0CECE" w:themeColor="background2" w:themeShade="E6"/>
          <w:lang w:val="ro-RO"/>
        </w:rPr>
        <w:t xml:space="preserve">, </w:t>
      </w:r>
      <w:proofErr w:type="spellStart"/>
      <w:r w:rsidRPr="00DA6AE2">
        <w:rPr>
          <w:color w:val="D0CECE" w:themeColor="background2" w:themeShade="E6"/>
          <w:lang w:val="ro-RO"/>
        </w:rPr>
        <w:t>exemplificand</w:t>
      </w:r>
      <w:proofErr w:type="spellEnd"/>
      <w:r w:rsidRPr="00DA6AE2">
        <w:rPr>
          <w:color w:val="D0CECE" w:themeColor="background2" w:themeShade="E6"/>
          <w:lang w:val="ro-RO"/>
        </w:rPr>
        <w:t xml:space="preserve"> prin scurte </w:t>
      </w:r>
      <w:proofErr w:type="spellStart"/>
      <w:r w:rsidRPr="00DA6AE2">
        <w:rPr>
          <w:color w:val="D0CECE" w:themeColor="background2" w:themeShade="E6"/>
          <w:lang w:val="ro-RO"/>
        </w:rPr>
        <w:t>secvente</w:t>
      </w:r>
      <w:proofErr w:type="spellEnd"/>
      <w:r w:rsidRPr="00DA6AE2">
        <w:rPr>
          <w:color w:val="D0CECE" w:themeColor="background2" w:themeShade="E6"/>
          <w:lang w:val="ro-RO"/>
        </w:rPr>
        <w:t xml:space="preserve"> de cod sursa si </w:t>
      </w:r>
      <w:proofErr w:type="spellStart"/>
      <w:r w:rsidRPr="00DA6AE2">
        <w:rPr>
          <w:color w:val="D0CECE" w:themeColor="background2" w:themeShade="E6"/>
          <w:lang w:val="ro-RO"/>
        </w:rPr>
        <w:t>comentand</w:t>
      </w:r>
      <w:proofErr w:type="spellEnd"/>
      <w:r w:rsidRPr="00DA6AE2">
        <w:rPr>
          <w:color w:val="D0CECE" w:themeColor="background2" w:themeShade="E6"/>
          <w:lang w:val="ro-RO"/>
        </w:rPr>
        <w:t xml:space="preserve"> </w:t>
      </w:r>
      <w:proofErr w:type="spellStart"/>
      <w:r w:rsidRPr="00DA6AE2">
        <w:rPr>
          <w:color w:val="D0CECE" w:themeColor="background2" w:themeShade="E6"/>
          <w:lang w:val="ro-RO"/>
        </w:rPr>
        <w:t>modalitatiile</w:t>
      </w:r>
      <w:proofErr w:type="spellEnd"/>
      <w:r w:rsidRPr="00DA6AE2">
        <w:rPr>
          <w:color w:val="D0CECE" w:themeColor="background2" w:themeShade="E6"/>
          <w:lang w:val="ro-RO"/>
        </w:rPr>
        <w:t xml:space="preserve"> de efectuare a </w:t>
      </w:r>
      <w:proofErr w:type="spellStart"/>
      <w:r w:rsidRPr="00DA6AE2">
        <w:rPr>
          <w:color w:val="D0CECE" w:themeColor="background2" w:themeShade="E6"/>
          <w:lang w:val="ro-RO"/>
        </w:rPr>
        <w:t>conversilor</w:t>
      </w:r>
      <w:proofErr w:type="spellEnd"/>
      <w:r w:rsidRPr="00DA6AE2">
        <w:rPr>
          <w:color w:val="D0CECE" w:themeColor="background2" w:themeShade="E6"/>
          <w:lang w:val="ro-RO"/>
        </w:rPr>
        <w:t xml:space="preserve"> de tip la nivelul </w:t>
      </w:r>
      <w:proofErr w:type="spellStart"/>
      <w:r w:rsidRPr="00DA6AE2">
        <w:rPr>
          <w:color w:val="D0CECE" w:themeColor="background2" w:themeShade="E6"/>
          <w:lang w:val="ro-RO"/>
        </w:rPr>
        <w:t>limabjului</w:t>
      </w:r>
      <w:proofErr w:type="spellEnd"/>
      <w:r w:rsidRPr="00DA6AE2">
        <w:rPr>
          <w:color w:val="D0CECE" w:themeColor="background2" w:themeShade="E6"/>
          <w:lang w:val="ro-RO"/>
        </w:rPr>
        <w:t xml:space="preserve"> de asamblare 80x86. </w:t>
      </w:r>
    </w:p>
    <w:p w14:paraId="262C5E41" w14:textId="24447301" w:rsidR="00230431" w:rsidRPr="00DA6AE2" w:rsidRDefault="00230431">
      <w:pPr>
        <w:rPr>
          <w:color w:val="000000" w:themeColor="text1"/>
          <w:lang w:val="ro-RO"/>
        </w:rPr>
      </w:pPr>
    </w:p>
    <w:p w14:paraId="26B049E9" w14:textId="1D5A82BC" w:rsidR="00230431" w:rsidRPr="00DA6AE2" w:rsidRDefault="00A26CA8" w:rsidP="00230431">
      <w:pPr>
        <w:jc w:val="center"/>
        <w:rPr>
          <w:color w:val="000000" w:themeColor="text1"/>
          <w:lang w:val="ro-RO"/>
        </w:rPr>
      </w:pPr>
      <w:r w:rsidRPr="00DA6AE2">
        <w:rPr>
          <w:color w:val="000000" w:themeColor="text1"/>
          <w:lang w:val="ro-RO"/>
        </w:rPr>
        <w:t>ELEMENTE DE BAZA ALE LIMBAJULUI DE ASAMBLARE</w:t>
      </w:r>
    </w:p>
    <w:p w14:paraId="42E8950F" w14:textId="77777777" w:rsidR="00A26CA8" w:rsidRPr="00DA6AE2" w:rsidRDefault="00A26CA8" w:rsidP="00230431">
      <w:pPr>
        <w:jc w:val="center"/>
        <w:rPr>
          <w:color w:val="000000" w:themeColor="text1"/>
          <w:lang w:val="ro-RO"/>
        </w:rPr>
      </w:pPr>
    </w:p>
    <w:p w14:paraId="6CE32928" w14:textId="015CB7DB" w:rsidR="00460267" w:rsidRDefault="00DA6AE2" w:rsidP="00A26CA8">
      <w:pPr>
        <w:rPr>
          <w:color w:val="000000" w:themeColor="text1"/>
          <w:lang w:val="ro-RO"/>
        </w:rPr>
      </w:pPr>
      <w:r w:rsidRPr="00DA6AE2">
        <w:rPr>
          <w:color w:val="000000" w:themeColor="text1"/>
          <w:lang w:val="ro-RO"/>
        </w:rPr>
        <w:t xml:space="preserve">La nivelul limbajului de asamblare, </w:t>
      </w:r>
      <w:proofErr w:type="spellStart"/>
      <w:r w:rsidRPr="00DA6AE2">
        <w:rPr>
          <w:color w:val="000000" w:themeColor="text1"/>
          <w:lang w:val="ro-RO"/>
        </w:rPr>
        <w:t>notiunea</w:t>
      </w:r>
      <w:proofErr w:type="spellEnd"/>
      <w:r w:rsidRPr="00DA6AE2">
        <w:rPr>
          <w:color w:val="000000" w:themeColor="text1"/>
          <w:lang w:val="ro-RO"/>
        </w:rPr>
        <w:t xml:space="preserve"> de </w:t>
      </w:r>
      <w:r w:rsidRPr="00DA6AE2">
        <w:rPr>
          <w:b/>
          <w:bCs/>
          <w:color w:val="000000" w:themeColor="text1"/>
          <w:lang w:val="ro-RO"/>
        </w:rPr>
        <w:t>tip de dat</w:t>
      </w:r>
      <w:r>
        <w:rPr>
          <w:b/>
          <w:bCs/>
          <w:color w:val="000000" w:themeColor="text1"/>
          <w:lang w:val="ro-RO"/>
        </w:rPr>
        <w:t>a</w:t>
      </w:r>
      <w:r w:rsidRPr="00DA6AE2">
        <w:rPr>
          <w:color w:val="000000" w:themeColor="text1"/>
          <w:lang w:val="ro-RO"/>
        </w:rPr>
        <w:t xml:space="preserve"> face referire la </w:t>
      </w:r>
      <w:r>
        <w:rPr>
          <w:color w:val="000000" w:themeColor="text1"/>
          <w:lang w:val="ro-RO"/>
        </w:rPr>
        <w:t xml:space="preserve">modul </w:t>
      </w:r>
      <w:r w:rsidRPr="00DA6AE2">
        <w:rPr>
          <w:color w:val="000000" w:themeColor="text1"/>
          <w:lang w:val="ro-RO"/>
        </w:rPr>
        <w:t xml:space="preserve">de reprezentarea </w:t>
      </w:r>
      <w:r w:rsidR="00963969">
        <w:rPr>
          <w:color w:val="000000" w:themeColor="text1"/>
          <w:lang w:val="ro-RO"/>
        </w:rPr>
        <w:t xml:space="preserve">si manipulare </w:t>
      </w:r>
      <w:r w:rsidRPr="00DA6AE2">
        <w:rPr>
          <w:color w:val="000000" w:themeColor="text1"/>
          <w:lang w:val="ro-RO"/>
        </w:rPr>
        <w:t>a date</w:t>
      </w:r>
      <w:r w:rsidR="00963969">
        <w:rPr>
          <w:color w:val="000000" w:themeColor="text1"/>
          <w:lang w:val="ro-RO"/>
        </w:rPr>
        <w:t xml:space="preserve">lor </w:t>
      </w:r>
      <w:proofErr w:type="spellStart"/>
      <w:r>
        <w:rPr>
          <w:color w:val="000000" w:themeColor="text1"/>
          <w:lang w:val="ro-RO"/>
        </w:rPr>
        <w:t>intr</w:t>
      </w:r>
      <w:proofErr w:type="spellEnd"/>
      <w:r>
        <w:rPr>
          <w:color w:val="000000" w:themeColor="text1"/>
          <w:lang w:val="ro-RO"/>
        </w:rPr>
        <w:t xml:space="preserve">-un program. </w:t>
      </w:r>
    </w:p>
    <w:p w14:paraId="0CD69B4F" w14:textId="77777777" w:rsidR="00460267" w:rsidRDefault="00460267" w:rsidP="00A26CA8">
      <w:pPr>
        <w:rPr>
          <w:color w:val="000000" w:themeColor="text1"/>
          <w:lang w:val="ro-RO"/>
        </w:rPr>
      </w:pPr>
    </w:p>
    <w:p w14:paraId="1594C9D1" w14:textId="7F1FEE1E" w:rsidR="00A26CA8" w:rsidRDefault="00DA6AE2" w:rsidP="00A26CA8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Definirea unui tip de data se </w:t>
      </w:r>
      <w:proofErr w:type="spellStart"/>
      <w:r>
        <w:rPr>
          <w:color w:val="000000" w:themeColor="text1"/>
          <w:lang w:val="ro-RO"/>
        </w:rPr>
        <w:t>realizeaza</w:t>
      </w:r>
      <w:proofErr w:type="spellEnd"/>
      <w:r>
        <w:rPr>
          <w:color w:val="000000" w:themeColor="text1"/>
          <w:lang w:val="ro-RO"/>
        </w:rPr>
        <w:t xml:space="preserve"> cu ajutorul </w:t>
      </w:r>
      <w:r w:rsidRPr="00460267">
        <w:rPr>
          <w:b/>
          <w:bCs/>
          <w:color w:val="000000" w:themeColor="text1"/>
          <w:lang w:val="ro-RO"/>
        </w:rPr>
        <w:t xml:space="preserve">directivelor de alocare a </w:t>
      </w:r>
      <w:proofErr w:type="spellStart"/>
      <w:r w:rsidRPr="00460267">
        <w:rPr>
          <w:b/>
          <w:bCs/>
          <w:color w:val="000000" w:themeColor="text1"/>
          <w:lang w:val="ro-RO"/>
        </w:rPr>
        <w:t>spatiu</w:t>
      </w:r>
      <w:r w:rsidR="00460267" w:rsidRPr="00460267">
        <w:rPr>
          <w:b/>
          <w:bCs/>
          <w:color w:val="000000" w:themeColor="text1"/>
          <w:lang w:val="ro-RO"/>
        </w:rPr>
        <w:t>lui</w:t>
      </w:r>
      <w:proofErr w:type="spellEnd"/>
      <w:r w:rsidR="00460267">
        <w:rPr>
          <w:color w:val="000000" w:themeColor="text1"/>
          <w:lang w:val="ro-RO"/>
        </w:rPr>
        <w:t xml:space="preserve"> (DB, DW, DD, DQ)</w:t>
      </w:r>
      <w:r w:rsidR="00B6134F">
        <w:rPr>
          <w:color w:val="000000" w:themeColor="text1"/>
          <w:lang w:val="ro-RO"/>
        </w:rPr>
        <w:t xml:space="preserve">, </w:t>
      </w:r>
      <w:proofErr w:type="spellStart"/>
      <w:r w:rsidR="00B6134F" w:rsidRPr="00B6134F">
        <w:rPr>
          <w:rFonts w:ascii="Calibri" w:hAnsi="Calibri" w:cs="Calibri"/>
          <w:color w:val="000000" w:themeColor="text1"/>
          <w:lang w:val="en-US"/>
        </w:rPr>
        <w:t>ce</w:t>
      </w:r>
      <w:proofErr w:type="spellEnd"/>
      <w:r w:rsidR="00B6134F">
        <w:rPr>
          <w:rFonts w:ascii="Calibri" w:hAnsi="Calibri" w:cs="Calibri"/>
          <w:color w:val="007BB8"/>
          <w:lang w:val="en-US"/>
        </w:rPr>
        <w:t xml:space="preserve"> </w:t>
      </w:r>
      <w:r w:rsidR="00B6134F" w:rsidRPr="00B6134F">
        <w:rPr>
          <w:rFonts w:ascii="Calibri" w:hAnsi="Calibri" w:cs="Calibri"/>
          <w:color w:val="000000" w:themeColor="text1"/>
        </w:rPr>
        <w:t>sunt utilizate pentru a specficia spatiul de reprezentare a datelor, generand in memorie numarul de octeti specificati (exemplu: nume_variabila DB 10 va genera un octet / byte in memorie pentru variabila respectiva, iar variabilei ii va atribui valoarea 10)</w:t>
      </w:r>
      <w:r w:rsidR="00460267" w:rsidRPr="00B6134F">
        <w:rPr>
          <w:color w:val="000000" w:themeColor="text1"/>
          <w:lang w:val="ro-RO"/>
        </w:rPr>
        <w:t xml:space="preserve"> </w:t>
      </w:r>
    </w:p>
    <w:p w14:paraId="7DEE1989" w14:textId="77777777" w:rsidR="00B6134F" w:rsidRDefault="00B6134F" w:rsidP="00A26CA8">
      <w:pPr>
        <w:rPr>
          <w:color w:val="000000" w:themeColor="text1"/>
          <w:lang w:val="ro-RO"/>
        </w:rPr>
      </w:pPr>
    </w:p>
    <w:p w14:paraId="42DB3456" w14:textId="2AD9A2A5" w:rsidR="00460267" w:rsidRPr="00460267" w:rsidRDefault="00460267" w:rsidP="00A26CA8">
      <w:pPr>
        <w:rPr>
          <w:i/>
          <w:iCs/>
          <w:color w:val="000000" w:themeColor="text1"/>
          <w:lang w:val="ro-RO"/>
        </w:rPr>
      </w:pPr>
      <w:r w:rsidRPr="00460267">
        <w:rPr>
          <w:i/>
          <w:iCs/>
          <w:color w:val="000000" w:themeColor="text1"/>
          <w:lang w:val="ro-RO"/>
        </w:rPr>
        <w:t>Exemple de</w:t>
      </w:r>
      <w:r w:rsidR="00963969">
        <w:rPr>
          <w:i/>
          <w:iCs/>
          <w:color w:val="000000" w:themeColor="text1"/>
          <w:lang w:val="ro-RO"/>
        </w:rPr>
        <w:t>clarare</w:t>
      </w:r>
      <w:r w:rsidRPr="00460267">
        <w:rPr>
          <w:i/>
          <w:iCs/>
          <w:color w:val="000000" w:themeColor="text1"/>
          <w:lang w:val="ro-RO"/>
        </w:rPr>
        <w:t xml:space="preserve"> cu </w:t>
      </w:r>
      <w:proofErr w:type="spellStart"/>
      <w:r w:rsidRPr="00460267">
        <w:rPr>
          <w:i/>
          <w:iCs/>
          <w:color w:val="000000" w:themeColor="text1"/>
          <w:lang w:val="ro-RO"/>
        </w:rPr>
        <w:t>initializare</w:t>
      </w:r>
      <w:proofErr w:type="spellEnd"/>
      <w:r w:rsidRPr="00460267">
        <w:rPr>
          <w:i/>
          <w:iCs/>
          <w:color w:val="000000" w:themeColor="text1"/>
          <w:lang w:val="ro-RO"/>
        </w:rPr>
        <w:t>:</w:t>
      </w:r>
      <w:r>
        <w:rPr>
          <w:i/>
          <w:iCs/>
          <w:color w:val="000000" w:themeColor="text1"/>
          <w:lang w:val="ro-RO"/>
        </w:rPr>
        <w:tab/>
      </w:r>
      <w:r>
        <w:rPr>
          <w:i/>
          <w:iCs/>
          <w:color w:val="000000" w:themeColor="text1"/>
          <w:lang w:val="ro-RO"/>
        </w:rPr>
        <w:tab/>
      </w:r>
      <w:r>
        <w:rPr>
          <w:i/>
          <w:iCs/>
          <w:color w:val="000000" w:themeColor="text1"/>
          <w:lang w:val="ro-RO"/>
        </w:rPr>
        <w:tab/>
      </w:r>
      <w:r>
        <w:rPr>
          <w:i/>
          <w:iCs/>
          <w:color w:val="000000" w:themeColor="text1"/>
          <w:lang w:val="ro-RO"/>
        </w:rPr>
        <w:tab/>
        <w:t>Exemple de</w:t>
      </w:r>
      <w:r w:rsidR="00963969">
        <w:rPr>
          <w:i/>
          <w:iCs/>
          <w:color w:val="000000" w:themeColor="text1"/>
          <w:lang w:val="ro-RO"/>
        </w:rPr>
        <w:t>clarar</w:t>
      </w:r>
      <w:r>
        <w:rPr>
          <w:i/>
          <w:iCs/>
          <w:color w:val="000000" w:themeColor="text1"/>
          <w:lang w:val="ro-RO"/>
        </w:rPr>
        <w:t xml:space="preserve">e </w:t>
      </w:r>
      <w:proofErr w:type="spellStart"/>
      <w:r>
        <w:rPr>
          <w:i/>
          <w:iCs/>
          <w:color w:val="000000" w:themeColor="text1"/>
          <w:lang w:val="ro-RO"/>
        </w:rPr>
        <w:t>fara</w:t>
      </w:r>
      <w:proofErr w:type="spellEnd"/>
      <w:r>
        <w:rPr>
          <w:i/>
          <w:iCs/>
          <w:color w:val="000000" w:themeColor="text1"/>
          <w:lang w:val="ro-RO"/>
        </w:rPr>
        <w:t xml:space="preserve"> </w:t>
      </w:r>
      <w:proofErr w:type="spellStart"/>
      <w:r>
        <w:rPr>
          <w:i/>
          <w:iCs/>
          <w:color w:val="000000" w:themeColor="text1"/>
          <w:lang w:val="ro-RO"/>
        </w:rPr>
        <w:t>initializare</w:t>
      </w:r>
      <w:proofErr w:type="spellEnd"/>
      <w:r>
        <w:rPr>
          <w:i/>
          <w:iCs/>
          <w:color w:val="000000" w:themeColor="text1"/>
          <w:lang w:val="ro-RO"/>
        </w:rPr>
        <w:t>:</w:t>
      </w:r>
    </w:p>
    <w:p w14:paraId="7046489D" w14:textId="5EF5FF1C" w:rsidR="00460267" w:rsidRDefault="00460267" w:rsidP="00460267">
      <w:pPr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a </w:t>
      </w:r>
      <w:proofErr w:type="spellStart"/>
      <w:r>
        <w:rPr>
          <w:color w:val="000000" w:themeColor="text1"/>
          <w:lang w:val="ro-RO"/>
        </w:rPr>
        <w:t>db</w:t>
      </w:r>
      <w:proofErr w:type="spellEnd"/>
      <w:r>
        <w:rPr>
          <w:color w:val="000000" w:themeColor="text1"/>
          <w:lang w:val="ro-RO"/>
        </w:rPr>
        <w:t xml:space="preserve"> 3</w:t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 xml:space="preserve">a </w:t>
      </w:r>
      <w:proofErr w:type="spellStart"/>
      <w:r>
        <w:rPr>
          <w:color w:val="000000" w:themeColor="text1"/>
          <w:lang w:val="ro-RO"/>
        </w:rPr>
        <w:t>db</w:t>
      </w:r>
      <w:proofErr w:type="spellEnd"/>
    </w:p>
    <w:p w14:paraId="20FE7EE3" w14:textId="1E48CDA9" w:rsidR="00460267" w:rsidRDefault="00460267" w:rsidP="00460267">
      <w:pPr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b </w:t>
      </w:r>
      <w:proofErr w:type="spellStart"/>
      <w:r>
        <w:rPr>
          <w:color w:val="000000" w:themeColor="text1"/>
          <w:lang w:val="ro-RO"/>
        </w:rPr>
        <w:t>dw</w:t>
      </w:r>
      <w:proofErr w:type="spellEnd"/>
      <w:r>
        <w:rPr>
          <w:color w:val="000000" w:themeColor="text1"/>
          <w:lang w:val="ro-RO"/>
        </w:rPr>
        <w:t xml:space="preserve"> 1,2,3</w:t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 xml:space="preserve">b </w:t>
      </w:r>
      <w:proofErr w:type="spellStart"/>
      <w:r>
        <w:rPr>
          <w:color w:val="000000" w:themeColor="text1"/>
          <w:lang w:val="ro-RO"/>
        </w:rPr>
        <w:t>dw</w:t>
      </w:r>
      <w:proofErr w:type="spellEnd"/>
    </w:p>
    <w:p w14:paraId="7A40B13D" w14:textId="6A0682DD" w:rsidR="00460267" w:rsidRDefault="00460267" w:rsidP="00460267">
      <w:pPr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c </w:t>
      </w:r>
      <w:proofErr w:type="spellStart"/>
      <w:r>
        <w:rPr>
          <w:color w:val="000000" w:themeColor="text1"/>
          <w:lang w:val="ro-RO"/>
        </w:rPr>
        <w:t>dd</w:t>
      </w:r>
      <w:proofErr w:type="spellEnd"/>
      <w:r>
        <w:rPr>
          <w:color w:val="000000" w:themeColor="text1"/>
          <w:lang w:val="ro-RO"/>
        </w:rPr>
        <w:t xml:space="preserve"> -1</w:t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 xml:space="preserve">c </w:t>
      </w:r>
      <w:proofErr w:type="spellStart"/>
      <w:r>
        <w:rPr>
          <w:color w:val="000000" w:themeColor="text1"/>
          <w:lang w:val="ro-RO"/>
        </w:rPr>
        <w:t>dd</w:t>
      </w:r>
      <w:proofErr w:type="spellEnd"/>
    </w:p>
    <w:p w14:paraId="6963091E" w14:textId="16D75A83" w:rsidR="00460267" w:rsidRDefault="00460267" w:rsidP="00460267">
      <w:pPr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 </w:t>
      </w:r>
      <w:proofErr w:type="spellStart"/>
      <w:r>
        <w:rPr>
          <w:color w:val="000000" w:themeColor="text1"/>
          <w:lang w:val="ro-RO"/>
        </w:rPr>
        <w:t>dq</w:t>
      </w:r>
      <w:proofErr w:type="spellEnd"/>
      <w:r>
        <w:rPr>
          <w:color w:val="000000" w:themeColor="text1"/>
          <w:lang w:val="ro-RO"/>
        </w:rPr>
        <w:t xml:space="preserve"> 123456h</w:t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 xml:space="preserve">d </w:t>
      </w:r>
      <w:proofErr w:type="spellStart"/>
      <w:r>
        <w:rPr>
          <w:color w:val="000000" w:themeColor="text1"/>
          <w:lang w:val="ro-RO"/>
        </w:rPr>
        <w:t>dq</w:t>
      </w:r>
      <w:proofErr w:type="spellEnd"/>
    </w:p>
    <w:p w14:paraId="20FEBA9A" w14:textId="77777777" w:rsidR="00963969" w:rsidRDefault="00963969" w:rsidP="00963969">
      <w:pPr>
        <w:rPr>
          <w:color w:val="000000" w:themeColor="text1"/>
          <w:lang w:val="ro-RO"/>
        </w:rPr>
      </w:pPr>
    </w:p>
    <w:p w14:paraId="08900104" w14:textId="53391C4B" w:rsidR="00963969" w:rsidRDefault="00963969" w:rsidP="00963969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Operatorii indica modul de combinare a operanzilor in scopul formarii expresiei. Mai exact, </w:t>
      </w:r>
      <w:r w:rsidRPr="00DC47B7">
        <w:rPr>
          <w:b/>
          <w:bCs/>
          <w:color w:val="000000" w:themeColor="text1"/>
          <w:lang w:val="ro-RO"/>
        </w:rPr>
        <w:t>operatorii de tip</w:t>
      </w:r>
      <w:r>
        <w:rPr>
          <w:color w:val="000000" w:themeColor="text1"/>
          <w:lang w:val="ro-RO"/>
        </w:rPr>
        <w:t xml:space="preserve"> </w:t>
      </w:r>
      <w:r w:rsidR="00DC47B7">
        <w:rPr>
          <w:color w:val="000000" w:themeColor="text1"/>
          <w:lang w:val="ro-RO"/>
        </w:rPr>
        <w:t xml:space="preserve">specifica tipul unor expresii sau a unor operanzi </w:t>
      </w:r>
      <w:proofErr w:type="spellStart"/>
      <w:r w:rsidR="00DC47B7">
        <w:rPr>
          <w:color w:val="000000" w:themeColor="text1"/>
          <w:lang w:val="ro-RO"/>
        </w:rPr>
        <w:t>pastrati</w:t>
      </w:r>
      <w:proofErr w:type="spellEnd"/>
      <w:r w:rsidR="00DC47B7">
        <w:rPr>
          <w:color w:val="000000" w:themeColor="text1"/>
          <w:lang w:val="ro-RO"/>
        </w:rPr>
        <w:t xml:space="preserve"> in memorie, iar sintaxa pentru </w:t>
      </w:r>
      <w:proofErr w:type="spellStart"/>
      <w:r w:rsidR="00DC47B7">
        <w:rPr>
          <w:color w:val="000000" w:themeColor="text1"/>
          <w:lang w:val="ro-RO"/>
        </w:rPr>
        <w:t>acestia</w:t>
      </w:r>
      <w:proofErr w:type="spellEnd"/>
      <w:r w:rsidR="00DC47B7">
        <w:rPr>
          <w:color w:val="000000" w:themeColor="text1"/>
          <w:lang w:val="ro-RO"/>
        </w:rPr>
        <w:t xml:space="preserve"> este </w:t>
      </w:r>
      <w:r w:rsidR="00DC47B7" w:rsidRPr="00DC47B7">
        <w:rPr>
          <w:i/>
          <w:iCs/>
          <w:color w:val="000000" w:themeColor="text1"/>
          <w:lang w:val="ro-RO"/>
        </w:rPr>
        <w:t>tip expresie</w:t>
      </w:r>
      <w:r w:rsidR="00DC47B7">
        <w:rPr>
          <w:color w:val="000000" w:themeColor="text1"/>
          <w:lang w:val="ro-RO"/>
        </w:rPr>
        <w:t xml:space="preserve">, unde specificatorul de tip este unul dintre cuvintele cheie BYTE, WORD, DWORD, QWORD. </w:t>
      </w:r>
      <w:proofErr w:type="spellStart"/>
      <w:r w:rsidR="00DC47B7">
        <w:rPr>
          <w:color w:val="000000" w:themeColor="text1"/>
          <w:lang w:val="ro-RO"/>
        </w:rPr>
        <w:t>Acesti</w:t>
      </w:r>
      <w:proofErr w:type="spellEnd"/>
      <w:r w:rsidR="00DC47B7">
        <w:rPr>
          <w:color w:val="000000" w:themeColor="text1"/>
          <w:lang w:val="ro-RO"/>
        </w:rPr>
        <w:t xml:space="preserve"> specificatori au </w:t>
      </w:r>
      <w:proofErr w:type="spellStart"/>
      <w:r w:rsidR="00DC47B7">
        <w:rPr>
          <w:color w:val="000000" w:themeColor="text1"/>
          <w:lang w:val="ro-RO"/>
        </w:rPr>
        <w:t>intotdeauna</w:t>
      </w:r>
      <w:proofErr w:type="spellEnd"/>
      <w:r w:rsidR="00DC47B7">
        <w:rPr>
          <w:color w:val="000000" w:themeColor="text1"/>
          <w:lang w:val="ro-RO"/>
        </w:rPr>
        <w:t xml:space="preserve"> </w:t>
      </w:r>
      <w:r w:rsidR="00DC47B7" w:rsidRPr="00DC47B7">
        <w:rPr>
          <w:color w:val="000000" w:themeColor="text1"/>
          <w:u w:val="single"/>
          <w:lang w:val="ro-RO"/>
        </w:rPr>
        <w:t>rolul de a clarifica o ambiguitate</w:t>
      </w:r>
      <w:r w:rsidR="00DC47B7">
        <w:rPr>
          <w:color w:val="000000" w:themeColor="text1"/>
          <w:lang w:val="ro-RO"/>
        </w:rPr>
        <w:t xml:space="preserve"> (inclusiv </w:t>
      </w:r>
      <w:proofErr w:type="spellStart"/>
      <w:r w:rsidR="00DC47B7">
        <w:rPr>
          <w:color w:val="000000" w:themeColor="text1"/>
          <w:lang w:val="ro-RO"/>
        </w:rPr>
        <w:t>cand</w:t>
      </w:r>
      <w:proofErr w:type="spellEnd"/>
      <w:r w:rsidR="00DC47B7">
        <w:rPr>
          <w:color w:val="000000" w:themeColor="text1"/>
          <w:lang w:val="ro-RO"/>
        </w:rPr>
        <w:t xml:space="preserve"> este vorba despre o variabila de memorie). </w:t>
      </w:r>
    </w:p>
    <w:p w14:paraId="6A1CA76A" w14:textId="77777777" w:rsidR="00DC47B7" w:rsidRDefault="00DC47B7" w:rsidP="00963969">
      <w:pPr>
        <w:rPr>
          <w:color w:val="000000" w:themeColor="text1"/>
          <w:lang w:val="ro-RO"/>
        </w:rPr>
      </w:pPr>
    </w:p>
    <w:p w14:paraId="1CDB3955" w14:textId="00FDEA67" w:rsidR="00DC47B7" w:rsidRDefault="00DC47B7" w:rsidP="00963969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Specificatorul de dimensiune al operanzilor este </w:t>
      </w:r>
      <w:r w:rsidRPr="00B6134F">
        <w:rPr>
          <w:b/>
          <w:bCs/>
          <w:color w:val="000000" w:themeColor="text1"/>
          <w:lang w:val="ro-RO"/>
        </w:rPr>
        <w:t>necesar</w:t>
      </w:r>
      <w:r>
        <w:rPr>
          <w:color w:val="000000" w:themeColor="text1"/>
          <w:lang w:val="ro-RO"/>
        </w:rPr>
        <w:t xml:space="preserve"> in </w:t>
      </w:r>
      <w:proofErr w:type="spellStart"/>
      <w:r>
        <w:rPr>
          <w:color w:val="000000" w:themeColor="text1"/>
          <w:lang w:val="ro-RO"/>
        </w:rPr>
        <w:t>urmatoarele</w:t>
      </w:r>
      <w:proofErr w:type="spellEnd"/>
      <w:r>
        <w:rPr>
          <w:color w:val="000000" w:themeColor="text1"/>
          <w:lang w:val="ro-RO"/>
        </w:rPr>
        <w:t xml:space="preserve"> cazuri ce folosesc variabile de memorie / adrese :</w:t>
      </w:r>
    </w:p>
    <w:p w14:paraId="74169C6C" w14:textId="2B05C4D2" w:rsidR="00DC47B7" w:rsidRDefault="00DC47B7" w:rsidP="00DC47B7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proofErr w:type="spellStart"/>
      <w:r>
        <w:rPr>
          <w:color w:val="000000" w:themeColor="text1"/>
          <w:lang w:val="ro-RO"/>
        </w:rPr>
        <w:t>Inmultire</w:t>
      </w:r>
      <w:proofErr w:type="spellEnd"/>
      <w:r>
        <w:rPr>
          <w:color w:val="000000" w:themeColor="text1"/>
          <w:lang w:val="ro-RO"/>
        </w:rPr>
        <w:t xml:space="preserve"> si </w:t>
      </w:r>
      <w:proofErr w:type="spellStart"/>
      <w:r>
        <w:rPr>
          <w:color w:val="000000" w:themeColor="text1"/>
          <w:lang w:val="ro-RO"/>
        </w:rPr>
        <w:t>impartire</w:t>
      </w:r>
      <w:proofErr w:type="spellEnd"/>
      <w:r>
        <w:rPr>
          <w:color w:val="000000" w:themeColor="text1"/>
          <w:lang w:val="ro-RO"/>
        </w:rPr>
        <w:t xml:space="preserve">:  (i)mul byte[b] / (i)div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>[a]</w:t>
      </w:r>
    </w:p>
    <w:p w14:paraId="40CAE2E1" w14:textId="13B33213" w:rsidR="00B6134F" w:rsidRDefault="00B6134F" w:rsidP="00DC47B7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In cadrul </w:t>
      </w:r>
      <w:proofErr w:type="spellStart"/>
      <w:r>
        <w:rPr>
          <w:color w:val="000000" w:themeColor="text1"/>
          <w:lang w:val="ro-RO"/>
        </w:rPr>
        <w:t>instructiunii</w:t>
      </w:r>
      <w:proofErr w:type="spellEnd"/>
      <w:r>
        <w:rPr>
          <w:color w:val="000000" w:themeColor="text1"/>
          <w:lang w:val="ro-RO"/>
        </w:rPr>
        <w:t xml:space="preserve"> mov: mov </w:t>
      </w:r>
      <w:proofErr w:type="spellStart"/>
      <w:r>
        <w:rPr>
          <w:color w:val="000000" w:themeColor="text1"/>
          <w:lang w:val="ro-RO"/>
        </w:rPr>
        <w:t>word</w:t>
      </w:r>
      <w:proofErr w:type="spellEnd"/>
      <w:r>
        <w:rPr>
          <w:color w:val="000000" w:themeColor="text1"/>
          <w:lang w:val="ro-RO"/>
        </w:rPr>
        <w:t>[a], 10</w:t>
      </w:r>
    </w:p>
    <w:p w14:paraId="4F8A3FE5" w14:textId="54A35447" w:rsidR="00B6134F" w:rsidRDefault="00B6134F" w:rsidP="00DC47B7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Cu lucrul pe stiva: </w:t>
      </w:r>
      <w:proofErr w:type="spellStart"/>
      <w:r>
        <w:rPr>
          <w:color w:val="000000" w:themeColor="text1"/>
          <w:lang w:val="ro-RO"/>
        </w:rPr>
        <w:t>push</w:t>
      </w:r>
      <w:proofErr w:type="spellEnd"/>
      <w:r>
        <w:rPr>
          <w:color w:val="000000" w:themeColor="text1"/>
          <w:lang w:val="ro-RO"/>
        </w:rPr>
        <w:t xml:space="preserve">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[n] / pop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[n] (! Pt </w:t>
      </w:r>
      <w:proofErr w:type="spellStart"/>
      <w:r>
        <w:rPr>
          <w:color w:val="000000" w:themeColor="text1"/>
          <w:lang w:val="ro-RO"/>
        </w:rPr>
        <w:t>push</w:t>
      </w:r>
      <w:proofErr w:type="spellEnd"/>
      <w:r>
        <w:rPr>
          <w:color w:val="000000" w:themeColor="text1"/>
          <w:lang w:val="ro-RO"/>
        </w:rPr>
        <w:t xml:space="preserve"> 15 nu se va emite eroare si asamblorul va face </w:t>
      </w:r>
      <w:proofErr w:type="spellStart"/>
      <w:r>
        <w:rPr>
          <w:color w:val="000000" w:themeColor="text1"/>
          <w:lang w:val="ro-RO"/>
        </w:rPr>
        <w:t>push</w:t>
      </w:r>
      <w:proofErr w:type="spellEnd"/>
      <w:r>
        <w:rPr>
          <w:color w:val="000000" w:themeColor="text1"/>
          <w:lang w:val="ro-RO"/>
        </w:rPr>
        <w:t xml:space="preserve">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 15) </w:t>
      </w:r>
    </w:p>
    <w:p w14:paraId="5D5677BA" w14:textId="7D6A625F" w:rsidR="00CD64BD" w:rsidRDefault="00CD64BD" w:rsidP="00DC47B7">
      <w:pPr>
        <w:pStyle w:val="ListParagraph"/>
        <w:numPr>
          <w:ilvl w:val="0"/>
          <w:numId w:val="1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In cadrul </w:t>
      </w:r>
      <w:proofErr w:type="spellStart"/>
      <w:r>
        <w:rPr>
          <w:color w:val="000000" w:themeColor="text1"/>
          <w:lang w:val="ro-RO"/>
        </w:rPr>
        <w:t>lator</w:t>
      </w:r>
      <w:proofErr w:type="spellEnd"/>
      <w:r>
        <w:rPr>
          <w:color w:val="000000" w:themeColor="text1"/>
          <w:lang w:val="ro-RO"/>
        </w:rPr>
        <w:t xml:space="preserve"> </w:t>
      </w:r>
      <w:proofErr w:type="spellStart"/>
      <w:r>
        <w:rPr>
          <w:color w:val="000000" w:themeColor="text1"/>
          <w:lang w:val="ro-RO"/>
        </w:rPr>
        <w:t>instructiuni</w:t>
      </w:r>
      <w:proofErr w:type="spellEnd"/>
      <w:r>
        <w:rPr>
          <w:color w:val="000000" w:themeColor="text1"/>
          <w:lang w:val="ro-RO"/>
        </w:rPr>
        <w:t xml:space="preserve"> precum: inc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[n] / dec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[n] </w:t>
      </w:r>
    </w:p>
    <w:p w14:paraId="1F1B2490" w14:textId="77777777" w:rsidR="00CD64BD" w:rsidRDefault="00CD64BD" w:rsidP="00CD64BD">
      <w:pPr>
        <w:rPr>
          <w:color w:val="000000" w:themeColor="text1"/>
          <w:lang w:val="ro-RO"/>
        </w:rPr>
      </w:pPr>
    </w:p>
    <w:p w14:paraId="22A87CAF" w14:textId="49E35DE2" w:rsidR="00CD64BD" w:rsidRDefault="00CD64BD" w:rsidP="00CD64BD">
      <w:pPr>
        <w:rPr>
          <w:color w:val="000000" w:themeColor="text1"/>
          <w:lang w:val="ro-RO"/>
        </w:rPr>
      </w:pPr>
      <w:r w:rsidRPr="009D28AA">
        <w:rPr>
          <w:b/>
          <w:bCs/>
          <w:color w:val="000000" w:themeColor="text1"/>
          <w:lang w:val="ro-RO"/>
        </w:rPr>
        <w:t>Conversiile de tip</w:t>
      </w:r>
      <w:r>
        <w:rPr>
          <w:color w:val="000000" w:themeColor="text1"/>
          <w:lang w:val="ro-RO"/>
        </w:rPr>
        <w:t xml:space="preserve"> </w:t>
      </w:r>
      <w:r w:rsidR="009D28AA">
        <w:rPr>
          <w:color w:val="000000" w:themeColor="text1"/>
          <w:lang w:val="ro-RO"/>
        </w:rPr>
        <w:t xml:space="preserve">– se refera la extinderea </w:t>
      </w:r>
      <w:proofErr w:type="spellStart"/>
      <w:r w:rsidR="009D28AA">
        <w:rPr>
          <w:color w:val="000000" w:themeColor="text1"/>
          <w:lang w:val="ro-RO"/>
        </w:rPr>
        <w:t>reprezentarii</w:t>
      </w:r>
      <w:proofErr w:type="spellEnd"/>
      <w:r w:rsidR="009D28AA">
        <w:rPr>
          <w:color w:val="000000" w:themeColor="text1"/>
          <w:lang w:val="ro-RO"/>
        </w:rPr>
        <w:t xml:space="preserve"> unei date prin completarea anterioara cu bitul de semn (in cazul conversiilor cu semn</w:t>
      </w:r>
      <w:r w:rsidR="00056AF2">
        <w:rPr>
          <w:color w:val="000000" w:themeColor="text1"/>
          <w:lang w:val="ro-RO"/>
        </w:rPr>
        <w:t>)</w:t>
      </w:r>
      <w:r w:rsidR="009D28AA">
        <w:rPr>
          <w:color w:val="000000" w:themeColor="text1"/>
          <w:lang w:val="ro-RO"/>
        </w:rPr>
        <w:t xml:space="preserve"> sau </w:t>
      </w:r>
      <w:proofErr w:type="spellStart"/>
      <w:r w:rsidR="009D28AA">
        <w:rPr>
          <w:color w:val="000000" w:themeColor="text1"/>
          <w:lang w:val="ro-RO"/>
        </w:rPr>
        <w:t>zerorizare</w:t>
      </w:r>
      <w:proofErr w:type="spellEnd"/>
      <w:r w:rsidR="009D28AA">
        <w:rPr>
          <w:color w:val="000000" w:themeColor="text1"/>
          <w:lang w:val="ro-RO"/>
        </w:rPr>
        <w:t xml:space="preserve"> (in cazul </w:t>
      </w:r>
      <w:proofErr w:type="spellStart"/>
      <w:r w:rsidR="009D28AA">
        <w:rPr>
          <w:color w:val="000000" w:themeColor="text1"/>
          <w:lang w:val="ro-RO"/>
        </w:rPr>
        <w:t>ocnversiilor</w:t>
      </w:r>
      <w:proofErr w:type="spellEnd"/>
      <w:r w:rsidR="009D28AA">
        <w:rPr>
          <w:color w:val="000000" w:themeColor="text1"/>
          <w:lang w:val="ro-RO"/>
        </w:rPr>
        <w:t xml:space="preserve"> </w:t>
      </w:r>
      <w:proofErr w:type="spellStart"/>
      <w:r w:rsidR="009D28AA">
        <w:rPr>
          <w:color w:val="000000" w:themeColor="text1"/>
          <w:lang w:val="ro-RO"/>
        </w:rPr>
        <w:t>fara</w:t>
      </w:r>
      <w:proofErr w:type="spellEnd"/>
      <w:r w:rsidR="009D28AA">
        <w:rPr>
          <w:color w:val="000000" w:themeColor="text1"/>
          <w:lang w:val="ro-RO"/>
        </w:rPr>
        <w:t xml:space="preserve"> semn) - </w:t>
      </w:r>
      <w:r>
        <w:rPr>
          <w:color w:val="000000" w:themeColor="text1"/>
          <w:lang w:val="ro-RO"/>
        </w:rPr>
        <w:t xml:space="preserve">pot fi </w:t>
      </w:r>
      <w:proofErr w:type="spellStart"/>
      <w:r>
        <w:rPr>
          <w:color w:val="000000" w:themeColor="text1"/>
          <w:lang w:val="ro-RO"/>
        </w:rPr>
        <w:t>incadrate</w:t>
      </w:r>
      <w:proofErr w:type="spellEnd"/>
      <w:r>
        <w:rPr>
          <w:color w:val="000000" w:themeColor="text1"/>
          <w:lang w:val="ro-RO"/>
        </w:rPr>
        <w:t xml:space="preserve"> in 3 mari categorii:</w:t>
      </w:r>
    </w:p>
    <w:p w14:paraId="0CC68D36" w14:textId="65B25166" w:rsidR="00CD64BD" w:rsidRDefault="00CD64BD" w:rsidP="00CD64BD">
      <w:pPr>
        <w:pStyle w:val="ListParagraph"/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In </w:t>
      </w:r>
      <w:proofErr w:type="spellStart"/>
      <w:r>
        <w:rPr>
          <w:color w:val="000000" w:themeColor="text1"/>
          <w:lang w:val="ro-RO"/>
        </w:rPr>
        <w:t>functie</w:t>
      </w:r>
      <w:proofErr w:type="spellEnd"/>
      <w:r>
        <w:rPr>
          <w:color w:val="000000" w:themeColor="text1"/>
          <w:lang w:val="ro-RO"/>
        </w:rPr>
        <w:t xml:space="preserve"> de natura lor</w:t>
      </w:r>
    </w:p>
    <w:p w14:paraId="40A44CFE" w14:textId="577C0467" w:rsidR="00CD64BD" w:rsidRDefault="00CD64BD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Distructive: </w:t>
      </w:r>
      <w:proofErr w:type="spellStart"/>
      <w:r>
        <w:rPr>
          <w:color w:val="000000" w:themeColor="text1"/>
          <w:lang w:val="ro-RO"/>
        </w:rPr>
        <w:t>cbw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cwd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cdq</w:t>
      </w:r>
      <w:proofErr w:type="spellEnd"/>
      <w:r>
        <w:rPr>
          <w:color w:val="000000" w:themeColor="text1"/>
          <w:lang w:val="ro-RO"/>
        </w:rPr>
        <w:t xml:space="preserve">/ mov ah, 0/mov </w:t>
      </w:r>
      <w:proofErr w:type="spellStart"/>
      <w:r>
        <w:rPr>
          <w:color w:val="000000" w:themeColor="text1"/>
          <w:lang w:val="ro-RO"/>
        </w:rPr>
        <w:t>edx</w:t>
      </w:r>
      <w:proofErr w:type="spellEnd"/>
      <w:r>
        <w:rPr>
          <w:color w:val="000000" w:themeColor="text1"/>
          <w:lang w:val="ro-RO"/>
        </w:rPr>
        <w:t>, 0/</w:t>
      </w:r>
      <w:proofErr w:type="spellStart"/>
      <w:r>
        <w:rPr>
          <w:color w:val="000000" w:themeColor="text1"/>
          <w:lang w:val="ro-RO"/>
        </w:rPr>
        <w:t>movzx</w:t>
      </w:r>
      <w:proofErr w:type="spellEnd"/>
      <w:r>
        <w:rPr>
          <w:color w:val="000000" w:themeColor="text1"/>
          <w:lang w:val="ro-RO"/>
        </w:rPr>
        <w:t xml:space="preserve"> d, s/</w:t>
      </w:r>
      <w:proofErr w:type="spellStart"/>
      <w:r>
        <w:rPr>
          <w:color w:val="000000" w:themeColor="text1"/>
          <w:lang w:val="ro-RO"/>
        </w:rPr>
        <w:t>movsx</w:t>
      </w:r>
      <w:proofErr w:type="spellEnd"/>
      <w:r>
        <w:rPr>
          <w:color w:val="000000" w:themeColor="text1"/>
          <w:lang w:val="ro-RO"/>
        </w:rPr>
        <w:t xml:space="preserve"> d, s (are loc suprascrierea)</w:t>
      </w:r>
    </w:p>
    <w:p w14:paraId="6682D0BC" w14:textId="6085AB7A" w:rsidR="00CD64BD" w:rsidRDefault="00CD64BD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Nedistructive: operatorii de tip: byte, </w:t>
      </w:r>
      <w:proofErr w:type="spellStart"/>
      <w:r>
        <w:rPr>
          <w:color w:val="000000" w:themeColor="text1"/>
          <w:lang w:val="ro-RO"/>
        </w:rPr>
        <w:t>word</w:t>
      </w:r>
      <w:proofErr w:type="spellEnd"/>
      <w:r>
        <w:rPr>
          <w:color w:val="000000" w:themeColor="text1"/>
          <w:lang w:val="ro-RO"/>
        </w:rPr>
        <w:t xml:space="preserve">, </w:t>
      </w:r>
      <w:proofErr w:type="spellStart"/>
      <w:r>
        <w:rPr>
          <w:color w:val="000000" w:themeColor="text1"/>
          <w:lang w:val="ro-RO"/>
        </w:rPr>
        <w:t>dword</w:t>
      </w:r>
      <w:proofErr w:type="spellEnd"/>
      <w:r>
        <w:rPr>
          <w:color w:val="000000" w:themeColor="text1"/>
          <w:lang w:val="ro-RO"/>
        </w:rPr>
        <w:t xml:space="preserve">, </w:t>
      </w:r>
      <w:proofErr w:type="spellStart"/>
      <w:r>
        <w:rPr>
          <w:color w:val="000000" w:themeColor="text1"/>
          <w:lang w:val="ro-RO"/>
        </w:rPr>
        <w:t>qword</w:t>
      </w:r>
      <w:proofErr w:type="spellEnd"/>
    </w:p>
    <w:p w14:paraId="22900807" w14:textId="78087447" w:rsidR="00CD64BD" w:rsidRDefault="00CD64BD" w:rsidP="00CD64BD">
      <w:pPr>
        <w:pStyle w:val="ListParagraph"/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In </w:t>
      </w:r>
      <w:proofErr w:type="spellStart"/>
      <w:r>
        <w:rPr>
          <w:color w:val="000000" w:themeColor="text1"/>
          <w:lang w:val="ro-RO"/>
        </w:rPr>
        <w:t>functie</w:t>
      </w:r>
      <w:proofErr w:type="spellEnd"/>
      <w:r>
        <w:rPr>
          <w:color w:val="000000" w:themeColor="text1"/>
          <w:lang w:val="ro-RO"/>
        </w:rPr>
        <w:t xml:space="preserve"> de semn</w:t>
      </w:r>
    </w:p>
    <w:p w14:paraId="25CDE376" w14:textId="364708B1" w:rsidR="00CD64BD" w:rsidRDefault="00CD64BD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Cu semn: </w:t>
      </w:r>
      <w:proofErr w:type="spellStart"/>
      <w:r>
        <w:rPr>
          <w:color w:val="000000" w:themeColor="text1"/>
          <w:lang w:val="ro-RO"/>
        </w:rPr>
        <w:t>cbw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cwd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cdq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movsx</w:t>
      </w:r>
      <w:proofErr w:type="spellEnd"/>
      <w:r>
        <w:rPr>
          <w:color w:val="000000" w:themeColor="text1"/>
          <w:lang w:val="ro-RO"/>
        </w:rPr>
        <w:t xml:space="preserve"> d, s</w:t>
      </w:r>
    </w:p>
    <w:p w14:paraId="565BE99D" w14:textId="196E10D0" w:rsidR="00CD64BD" w:rsidRDefault="00CD64BD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proofErr w:type="spellStart"/>
      <w:r>
        <w:rPr>
          <w:color w:val="000000" w:themeColor="text1"/>
          <w:lang w:val="ro-RO"/>
        </w:rPr>
        <w:t>Fara</w:t>
      </w:r>
      <w:proofErr w:type="spellEnd"/>
      <w:r>
        <w:rPr>
          <w:color w:val="000000" w:themeColor="text1"/>
          <w:lang w:val="ro-RO"/>
        </w:rPr>
        <w:t xml:space="preserve"> semn: </w:t>
      </w:r>
      <w:proofErr w:type="spellStart"/>
      <w:r>
        <w:rPr>
          <w:color w:val="000000" w:themeColor="text1"/>
          <w:lang w:val="ro-RO"/>
        </w:rPr>
        <w:t>movzx</w:t>
      </w:r>
      <w:proofErr w:type="spellEnd"/>
      <w:r>
        <w:rPr>
          <w:color w:val="000000" w:themeColor="text1"/>
          <w:lang w:val="ro-RO"/>
        </w:rPr>
        <w:t xml:space="preserve"> d, s/mov ah, 0/mov </w:t>
      </w:r>
      <w:proofErr w:type="spellStart"/>
      <w:r>
        <w:rPr>
          <w:color w:val="000000" w:themeColor="text1"/>
          <w:lang w:val="ro-RO"/>
        </w:rPr>
        <w:t>edx</w:t>
      </w:r>
      <w:proofErr w:type="spellEnd"/>
      <w:r>
        <w:rPr>
          <w:color w:val="000000" w:themeColor="text1"/>
          <w:lang w:val="ro-RO"/>
        </w:rPr>
        <w:t>, 0/operatorii de tip</w:t>
      </w:r>
    </w:p>
    <w:p w14:paraId="7C621D78" w14:textId="2E87C19F" w:rsidR="00CD64BD" w:rsidRDefault="00CD64BD" w:rsidP="00CD64BD">
      <w:pPr>
        <w:pStyle w:val="ListParagraph"/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In </w:t>
      </w:r>
      <w:proofErr w:type="spellStart"/>
      <w:r>
        <w:rPr>
          <w:color w:val="000000" w:themeColor="text1"/>
          <w:lang w:val="ro-RO"/>
        </w:rPr>
        <w:t>functi</w:t>
      </w:r>
      <w:proofErr w:type="spellEnd"/>
      <w:r>
        <w:rPr>
          <w:color w:val="000000" w:themeColor="text1"/>
          <w:lang w:val="ro-RO"/>
        </w:rPr>
        <w:t xml:space="preserve"> de modul prin care se </w:t>
      </w:r>
      <w:proofErr w:type="spellStart"/>
      <w:r>
        <w:rPr>
          <w:color w:val="000000" w:themeColor="text1"/>
          <w:lang w:val="ro-RO"/>
        </w:rPr>
        <w:t>realizeaza</w:t>
      </w:r>
      <w:proofErr w:type="spellEnd"/>
      <w:r>
        <w:rPr>
          <w:color w:val="000000" w:themeColor="text1"/>
          <w:lang w:val="ro-RO"/>
        </w:rPr>
        <w:t xml:space="preserve"> </w:t>
      </w:r>
    </w:p>
    <w:p w14:paraId="2943F29D" w14:textId="655B7D45" w:rsidR="00CD64BD" w:rsidRDefault="00CD64BD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Prin </w:t>
      </w:r>
      <w:proofErr w:type="spellStart"/>
      <w:r>
        <w:rPr>
          <w:color w:val="000000" w:themeColor="text1"/>
          <w:lang w:val="ro-RO"/>
        </w:rPr>
        <w:t>largire</w:t>
      </w:r>
      <w:proofErr w:type="spellEnd"/>
      <w:r>
        <w:rPr>
          <w:color w:val="000000" w:themeColor="text1"/>
          <w:lang w:val="ro-RO"/>
        </w:rPr>
        <w:t xml:space="preserve"> (</w:t>
      </w:r>
      <w:proofErr w:type="spellStart"/>
      <w:r>
        <w:rPr>
          <w:color w:val="000000" w:themeColor="text1"/>
          <w:lang w:val="ro-RO"/>
        </w:rPr>
        <w:t>fara</w:t>
      </w:r>
      <w:proofErr w:type="spellEnd"/>
      <w:r>
        <w:rPr>
          <w:color w:val="000000" w:themeColor="text1"/>
          <w:lang w:val="ro-RO"/>
        </w:rPr>
        <w:t xml:space="preserve"> pierdere de </w:t>
      </w:r>
      <w:proofErr w:type="spellStart"/>
      <w:r>
        <w:rPr>
          <w:color w:val="000000" w:themeColor="text1"/>
          <w:lang w:val="ro-RO"/>
        </w:rPr>
        <w:t>informatie</w:t>
      </w:r>
      <w:proofErr w:type="spellEnd"/>
      <w:r>
        <w:rPr>
          <w:color w:val="000000" w:themeColor="text1"/>
          <w:lang w:val="ro-RO"/>
        </w:rPr>
        <w:t xml:space="preserve">) : toate cele distructive </w:t>
      </w:r>
      <w:r w:rsidR="009D28AA">
        <w:rPr>
          <w:color w:val="000000" w:themeColor="text1"/>
          <w:lang w:val="ro-RO"/>
        </w:rPr>
        <w:t xml:space="preserve">+ </w:t>
      </w:r>
      <w:proofErr w:type="spellStart"/>
      <w:r w:rsidR="009D28AA">
        <w:rPr>
          <w:color w:val="000000" w:themeColor="text1"/>
          <w:lang w:val="ro-RO"/>
        </w:rPr>
        <w:t>word</w:t>
      </w:r>
      <w:proofErr w:type="spellEnd"/>
      <w:r w:rsidR="009D28AA">
        <w:rPr>
          <w:color w:val="000000" w:themeColor="text1"/>
          <w:lang w:val="ro-RO"/>
        </w:rPr>
        <w:t>/</w:t>
      </w:r>
      <w:proofErr w:type="spellStart"/>
      <w:r w:rsidR="009D28AA">
        <w:rPr>
          <w:color w:val="000000" w:themeColor="text1"/>
          <w:lang w:val="ro-RO"/>
        </w:rPr>
        <w:t>dword</w:t>
      </w:r>
      <w:proofErr w:type="spellEnd"/>
      <w:r w:rsidR="009D28AA">
        <w:rPr>
          <w:color w:val="000000" w:themeColor="text1"/>
          <w:lang w:val="ro-RO"/>
        </w:rPr>
        <w:t>/</w:t>
      </w:r>
      <w:proofErr w:type="spellStart"/>
      <w:r w:rsidR="009D28AA">
        <w:rPr>
          <w:color w:val="000000" w:themeColor="text1"/>
          <w:lang w:val="ro-RO"/>
        </w:rPr>
        <w:t>qword</w:t>
      </w:r>
      <w:proofErr w:type="spellEnd"/>
    </w:p>
    <w:p w14:paraId="475005A7" w14:textId="4ECC930E" w:rsidR="009D28AA" w:rsidRPr="00CD64BD" w:rsidRDefault="009D28AA" w:rsidP="00CD64BD">
      <w:pPr>
        <w:pStyle w:val="ListParagraph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Prin </w:t>
      </w:r>
      <w:proofErr w:type="spellStart"/>
      <w:r>
        <w:rPr>
          <w:color w:val="000000" w:themeColor="text1"/>
          <w:lang w:val="ro-RO"/>
        </w:rPr>
        <w:t>ingustare</w:t>
      </w:r>
      <w:proofErr w:type="spellEnd"/>
      <w:r>
        <w:rPr>
          <w:color w:val="000000" w:themeColor="text1"/>
          <w:lang w:val="ro-RO"/>
        </w:rPr>
        <w:t>: byte/</w:t>
      </w:r>
      <w:proofErr w:type="spellStart"/>
      <w:r>
        <w:rPr>
          <w:color w:val="000000" w:themeColor="text1"/>
          <w:lang w:val="ro-RO"/>
        </w:rPr>
        <w:t>word</w:t>
      </w:r>
      <w:proofErr w:type="spellEnd"/>
      <w:r>
        <w:rPr>
          <w:color w:val="000000" w:themeColor="text1"/>
          <w:lang w:val="ro-RO"/>
        </w:rPr>
        <w:t>/</w:t>
      </w:r>
      <w:proofErr w:type="spellStart"/>
      <w:r>
        <w:rPr>
          <w:color w:val="000000" w:themeColor="text1"/>
          <w:lang w:val="ro-RO"/>
        </w:rPr>
        <w:t>dword</w:t>
      </w:r>
      <w:proofErr w:type="spellEnd"/>
    </w:p>
    <w:p w14:paraId="06F5C784" w14:textId="77777777" w:rsidR="00DA6AE2" w:rsidRPr="00DA6AE2" w:rsidRDefault="00DA6AE2" w:rsidP="00A26CA8">
      <w:pPr>
        <w:rPr>
          <w:color w:val="000000" w:themeColor="text1"/>
          <w:lang w:val="ro-RO"/>
        </w:rPr>
      </w:pPr>
    </w:p>
    <w:sectPr w:rsidR="00DA6AE2" w:rsidRPr="00DA6AE2" w:rsidSect="00230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F7F"/>
    <w:multiLevelType w:val="hybridMultilevel"/>
    <w:tmpl w:val="47F4E2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98A"/>
    <w:multiLevelType w:val="hybridMultilevel"/>
    <w:tmpl w:val="76A05FE2"/>
    <w:lvl w:ilvl="0" w:tplc="4B30F242">
      <w:start w:val="1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99056">
    <w:abstractNumId w:val="1"/>
  </w:num>
  <w:num w:numId="2" w16cid:durableId="918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1"/>
    <w:rsid w:val="00056AF2"/>
    <w:rsid w:val="00230431"/>
    <w:rsid w:val="00460267"/>
    <w:rsid w:val="00563DF5"/>
    <w:rsid w:val="009623D4"/>
    <w:rsid w:val="00963969"/>
    <w:rsid w:val="009D28AA"/>
    <w:rsid w:val="00A26CA8"/>
    <w:rsid w:val="00B6134F"/>
    <w:rsid w:val="00CD64BD"/>
    <w:rsid w:val="00DA6AE2"/>
    <w:rsid w:val="00DC47B7"/>
    <w:rsid w:val="00E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9F2D6"/>
  <w15:chartTrackingRefBased/>
  <w15:docId w15:val="{419A2FFF-4E50-9243-A24C-BFF83562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2</cp:revision>
  <dcterms:created xsi:type="dcterms:W3CDTF">2024-02-05T17:21:00Z</dcterms:created>
  <dcterms:modified xsi:type="dcterms:W3CDTF">2024-02-06T21:50:00Z</dcterms:modified>
</cp:coreProperties>
</file>