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AF1" w:rsidRPr="004A26A7" w:rsidRDefault="00574D09" w:rsidP="00CB6E45">
      <w:pPr>
        <w:pStyle w:val="Heading1"/>
        <w:rPr>
          <w:lang w:val="en-GB"/>
        </w:rPr>
      </w:pPr>
      <w:r>
        <w:rPr>
          <w:lang w:val="en-GB"/>
        </w:rPr>
        <w:t>Cranium Sync-Service</w:t>
      </w:r>
      <w:r w:rsidR="008C551C">
        <w:rPr>
          <w:lang w:val="en-GB"/>
        </w:rPr>
        <w:t xml:space="preserve"> - </w:t>
      </w:r>
      <w:r w:rsidR="000173ED" w:rsidRPr="004A26A7">
        <w:rPr>
          <w:lang w:val="en-GB"/>
        </w:rPr>
        <w:t>Installation Notes</w:t>
      </w:r>
    </w:p>
    <w:p w:rsidR="001A7BB3" w:rsidRDefault="001A7BB3" w:rsidP="001A7BB3">
      <w:pPr>
        <w:pStyle w:val="Heading2"/>
        <w:rPr>
          <w:lang w:val="en-GB"/>
        </w:rPr>
      </w:pPr>
      <w:r w:rsidRPr="004A26A7">
        <w:rPr>
          <w:lang w:val="en-GB"/>
        </w:rPr>
        <w:t>Summary</w:t>
      </w:r>
    </w:p>
    <w:p w:rsidR="0006562F" w:rsidRPr="0006562F" w:rsidRDefault="0006562F" w:rsidP="0006562F">
      <w:pPr>
        <w:rPr>
          <w:lang w:val="en-GB"/>
        </w:rPr>
      </w:pPr>
    </w:p>
    <w:p w:rsidR="009E1A65" w:rsidRPr="00A045A4" w:rsidRDefault="00574D09" w:rsidP="009E1A65">
      <w:pPr>
        <w:rPr>
          <w:b/>
          <w:lang w:val="en-GB"/>
        </w:rPr>
      </w:pPr>
      <w:r>
        <w:rPr>
          <w:b/>
          <w:lang w:val="en-GB"/>
        </w:rPr>
        <w:t>Cranium</w:t>
      </w:r>
      <w:r w:rsidR="009E1A65" w:rsidRPr="00A045A4">
        <w:rPr>
          <w:b/>
          <w:lang w:val="en-GB"/>
        </w:rPr>
        <w:t xml:space="preserve"> </w:t>
      </w:r>
      <w:r>
        <w:rPr>
          <w:b/>
          <w:lang w:val="en-GB"/>
        </w:rPr>
        <w:t>Sync-Service</w:t>
      </w:r>
      <w:r w:rsidR="009E1A65" w:rsidRPr="00A045A4">
        <w:rPr>
          <w:b/>
          <w:lang w:val="en-GB"/>
        </w:rPr>
        <w:t xml:space="preserve"> installation process</w:t>
      </w:r>
      <w:r w:rsidR="002463E9">
        <w:rPr>
          <w:b/>
          <w:lang w:val="en-GB"/>
        </w:rPr>
        <w:t xml:space="preserve"> – summary:</w:t>
      </w:r>
    </w:p>
    <w:p w:rsidR="007C05AD" w:rsidRDefault="0006562F" w:rsidP="001A7BB3">
      <w:pPr>
        <w:pStyle w:val="ListParagraph"/>
        <w:numPr>
          <w:ilvl w:val="0"/>
          <w:numId w:val="4"/>
        </w:numPr>
        <w:rPr>
          <w:rFonts w:cs="Arial"/>
          <w:lang w:val="en-GB"/>
        </w:rPr>
      </w:pPr>
      <w:r>
        <w:rPr>
          <w:rFonts w:cs="Arial"/>
          <w:lang w:val="en-GB"/>
        </w:rPr>
        <w:t>Install the sync and configuration manager programs.</w:t>
      </w:r>
    </w:p>
    <w:p w:rsidR="0006562F" w:rsidRDefault="00A870C5" w:rsidP="00C946AB">
      <w:pPr>
        <w:pStyle w:val="ListParagraph"/>
        <w:numPr>
          <w:ilvl w:val="0"/>
          <w:numId w:val="4"/>
        </w:numPr>
        <w:rPr>
          <w:rFonts w:cs="Arial"/>
          <w:lang w:val="en-GB"/>
        </w:rPr>
      </w:pPr>
      <w:r>
        <w:rPr>
          <w:rFonts w:cs="Arial"/>
          <w:lang w:val="en-GB"/>
        </w:rPr>
        <w:t>Run</w:t>
      </w:r>
      <w:r w:rsidRPr="0006562F">
        <w:rPr>
          <w:rFonts w:cs="Arial"/>
          <w:lang w:val="en-GB"/>
        </w:rPr>
        <w:t xml:space="preserve"> the Configuration Manager and a</w:t>
      </w:r>
      <w:r>
        <w:rPr>
          <w:rFonts w:cs="Arial"/>
          <w:lang w:val="en-GB"/>
        </w:rPr>
        <w:t>dd your initial values</w:t>
      </w:r>
      <w:r w:rsidR="0006562F">
        <w:rPr>
          <w:rFonts w:cs="Arial"/>
          <w:lang w:val="en-GB"/>
        </w:rPr>
        <w:t>.</w:t>
      </w:r>
    </w:p>
    <w:p w:rsidR="0006562F" w:rsidRPr="0006562F" w:rsidRDefault="00A870C5" w:rsidP="00C946AB">
      <w:pPr>
        <w:pStyle w:val="ListParagraph"/>
        <w:numPr>
          <w:ilvl w:val="0"/>
          <w:numId w:val="4"/>
        </w:numPr>
        <w:rPr>
          <w:rFonts w:cs="Arial"/>
          <w:lang w:val="en-GB"/>
        </w:rPr>
      </w:pPr>
      <w:r w:rsidRPr="0006562F">
        <w:rPr>
          <w:rFonts w:cs="Arial"/>
          <w:lang w:val="en-GB"/>
        </w:rPr>
        <w:t>Test the Sync by running it manually</w:t>
      </w:r>
      <w:r w:rsidR="0006562F" w:rsidRPr="0006562F">
        <w:rPr>
          <w:rFonts w:cs="Arial"/>
          <w:lang w:val="en-GB"/>
        </w:rPr>
        <w:t>.</w:t>
      </w:r>
    </w:p>
    <w:p w:rsidR="00A870C5" w:rsidRPr="00A870C5" w:rsidRDefault="00A870C5" w:rsidP="00A870C5">
      <w:pPr>
        <w:pStyle w:val="ListParagraph"/>
        <w:numPr>
          <w:ilvl w:val="0"/>
          <w:numId w:val="4"/>
        </w:numPr>
        <w:rPr>
          <w:rFonts w:cs="Arial"/>
          <w:lang w:val="en-GB"/>
        </w:rPr>
      </w:pPr>
      <w:r w:rsidRPr="00A870C5">
        <w:rPr>
          <w:rFonts w:cs="Arial"/>
          <w:lang w:val="en-GB"/>
        </w:rPr>
        <w:t>Install the Timer Service</w:t>
      </w:r>
    </w:p>
    <w:p w:rsidR="0006562F" w:rsidRDefault="00A870C5" w:rsidP="00A870C5">
      <w:pPr>
        <w:pStyle w:val="ListParagraph"/>
        <w:numPr>
          <w:ilvl w:val="0"/>
          <w:numId w:val="4"/>
        </w:numPr>
        <w:rPr>
          <w:rFonts w:cs="Arial"/>
          <w:lang w:val="en-GB"/>
        </w:rPr>
      </w:pPr>
      <w:r w:rsidRPr="00A870C5">
        <w:rPr>
          <w:rFonts w:cs="Arial"/>
          <w:lang w:val="en-GB"/>
        </w:rPr>
        <w:t>Open the services dialog, and change the user who the service will run as to *</w:t>
      </w:r>
      <w:proofErr w:type="spellStart"/>
      <w:r w:rsidRPr="00A870C5">
        <w:rPr>
          <w:rFonts w:cs="Arial"/>
          <w:lang w:val="en-GB"/>
        </w:rPr>
        <w:t>SyncAgent</w:t>
      </w:r>
      <w:proofErr w:type="spellEnd"/>
      <w:r w:rsidRPr="00A870C5">
        <w:rPr>
          <w:rFonts w:cs="Arial"/>
          <w:lang w:val="en-GB"/>
        </w:rPr>
        <w:t>*</w:t>
      </w:r>
      <w:r w:rsidR="0006562F">
        <w:rPr>
          <w:rFonts w:cs="Arial"/>
          <w:lang w:val="en-GB"/>
        </w:rPr>
        <w:t>.</w:t>
      </w:r>
    </w:p>
    <w:p w:rsidR="0006562F" w:rsidRPr="00227BAD" w:rsidRDefault="00A870C5" w:rsidP="001A7BB3">
      <w:pPr>
        <w:pStyle w:val="ListParagraph"/>
        <w:numPr>
          <w:ilvl w:val="0"/>
          <w:numId w:val="4"/>
        </w:numPr>
        <w:rPr>
          <w:rFonts w:ascii="Calibri" w:hAnsi="Calibri" w:cs="Arial"/>
          <w:lang w:val="en-GB"/>
        </w:rPr>
      </w:pPr>
      <w:r>
        <w:rPr>
          <w:lang w:val="en-GB"/>
        </w:rPr>
        <w:t>Test the system further</w:t>
      </w:r>
      <w:r w:rsidR="0006562F" w:rsidRPr="00227BAD">
        <w:rPr>
          <w:rFonts w:ascii="Calibri" w:hAnsi="Calibri" w:cs="Arial"/>
          <w:lang w:val="en-GB"/>
        </w:rPr>
        <w:t>.</w:t>
      </w:r>
    </w:p>
    <w:p w:rsidR="009E1A65" w:rsidRDefault="009E1A65" w:rsidP="009E1A65">
      <w:pPr>
        <w:rPr>
          <w:rFonts w:cs="Arial"/>
          <w:lang w:val="en-GB"/>
        </w:rPr>
      </w:pPr>
    </w:p>
    <w:p w:rsidR="0047165D" w:rsidRDefault="0006562F" w:rsidP="001A7BB3">
      <w:pPr>
        <w:pStyle w:val="Heading2"/>
        <w:numPr>
          <w:ilvl w:val="0"/>
          <w:numId w:val="7"/>
        </w:numPr>
        <w:ind w:left="567" w:hanging="567"/>
        <w:rPr>
          <w:rFonts w:cs="Arial"/>
          <w:lang w:val="en-GB"/>
        </w:rPr>
      </w:pPr>
      <w:r>
        <w:rPr>
          <w:rFonts w:cs="Arial"/>
          <w:lang w:val="en-GB"/>
        </w:rPr>
        <w:t>Install the sync and configuration manager programs</w:t>
      </w:r>
    </w:p>
    <w:p w:rsidR="0006562F" w:rsidRDefault="0006562F" w:rsidP="0006562F">
      <w:pPr>
        <w:rPr>
          <w:lang w:val="en-GB"/>
        </w:rPr>
      </w:pPr>
    </w:p>
    <w:p w:rsidR="005E24F9" w:rsidRDefault="005E24F9" w:rsidP="0006562F">
      <w:pPr>
        <w:rPr>
          <w:lang w:val="en-GB"/>
        </w:rPr>
      </w:pPr>
      <w:r>
        <w:rPr>
          <w:lang w:val="en-GB"/>
        </w:rPr>
        <w:t xml:space="preserve">Log on to your server using the windows account which will be used </w:t>
      </w:r>
      <w:r>
        <w:rPr>
          <w:lang w:val="en-GB"/>
        </w:rPr>
        <w:t xml:space="preserve">access Microsoft Exchange. </w:t>
      </w:r>
      <w:r>
        <w:rPr>
          <w:lang w:val="en-GB"/>
        </w:rPr>
        <w:t xml:space="preserve">This will make sure the files are installed to the correct locations. </w:t>
      </w:r>
    </w:p>
    <w:p w:rsidR="005E24F9" w:rsidRDefault="005E24F9" w:rsidP="005E24F9">
      <w:pPr>
        <w:rPr>
          <w:noProof/>
          <w:lang w:val="en-GB" w:eastAsia="en-GB" w:bidi="ar-SA"/>
        </w:rPr>
      </w:pPr>
      <w:r>
        <w:rPr>
          <w:lang w:val="en-GB"/>
        </w:rPr>
        <w:t>As an example we will set up an account called ‘</w:t>
      </w:r>
      <w:proofErr w:type="spellStart"/>
      <w:r>
        <w:rPr>
          <w:lang w:val="en-GB"/>
        </w:rPr>
        <w:t>SyncAgent</w:t>
      </w:r>
      <w:proofErr w:type="spellEnd"/>
      <w:r>
        <w:rPr>
          <w:lang w:val="en-GB"/>
        </w:rPr>
        <w:t xml:space="preserve">’. The windows username is </w:t>
      </w:r>
      <w:proofErr w:type="spellStart"/>
      <w:r>
        <w:rPr>
          <w:lang w:val="en-GB"/>
        </w:rPr>
        <w:t>SyncAgent</w:t>
      </w:r>
      <w:proofErr w:type="spellEnd"/>
      <w:r>
        <w:rPr>
          <w:noProof/>
          <w:lang w:val="en-GB" w:eastAsia="en-GB" w:bidi="ar-SA"/>
        </w:rPr>
        <w:t xml:space="preserve">  and the mailbox name is </w:t>
      </w:r>
      <w:proofErr w:type="spellStart"/>
      <w:r>
        <w:rPr>
          <w:lang w:val="en-GB"/>
        </w:rPr>
        <w:t>SyncAgent</w:t>
      </w:r>
      <w:proofErr w:type="spellEnd"/>
      <w:r>
        <w:rPr>
          <w:noProof/>
          <w:lang w:val="en-GB" w:eastAsia="en-GB" w:bidi="ar-SA"/>
        </w:rPr>
        <w:t xml:space="preserve"> . </w:t>
      </w:r>
    </w:p>
    <w:p w:rsidR="005E24F9" w:rsidRPr="0006562F" w:rsidRDefault="005E24F9" w:rsidP="0006562F">
      <w:pPr>
        <w:rPr>
          <w:lang w:val="en-GB"/>
        </w:rPr>
      </w:pPr>
    </w:p>
    <w:p w:rsidR="00E702A7" w:rsidRDefault="00E702A7" w:rsidP="00E702A7">
      <w:pPr>
        <w:rPr>
          <w:lang w:val="en-GB"/>
        </w:rPr>
      </w:pPr>
      <w:r>
        <w:rPr>
          <w:lang w:val="en-GB"/>
        </w:rPr>
        <w:t xml:space="preserve">Run the file </w:t>
      </w:r>
      <w:r w:rsidRPr="00E702A7">
        <w:rPr>
          <w:lang w:val="en-GB"/>
        </w:rPr>
        <w:t>SetupCraniumCafeSync.msi</w:t>
      </w:r>
    </w:p>
    <w:p w:rsidR="00E702A7" w:rsidRDefault="00E702A7" w:rsidP="00E702A7">
      <w:pPr>
        <w:rPr>
          <w:lang w:val="en-GB"/>
        </w:rPr>
      </w:pPr>
      <w:r>
        <w:rPr>
          <w:noProof/>
          <w:lang w:val="en-GB" w:eastAsia="en-GB" w:bidi="ar-SA"/>
        </w:rPr>
        <w:drawing>
          <wp:inline distT="0" distB="0" distL="0" distR="0" wp14:anchorId="7FB35C7A" wp14:editId="6C40D22F">
            <wp:extent cx="37909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1428750"/>
                    </a:xfrm>
                    <a:prstGeom prst="rect">
                      <a:avLst/>
                    </a:prstGeom>
                  </pic:spPr>
                </pic:pic>
              </a:graphicData>
            </a:graphic>
          </wp:inline>
        </w:drawing>
      </w:r>
    </w:p>
    <w:p w:rsidR="00227BAD" w:rsidRDefault="00227BAD" w:rsidP="00227BAD">
      <w:pPr>
        <w:rPr>
          <w:lang w:val="en-GB"/>
        </w:rPr>
      </w:pPr>
      <w:r>
        <w:rPr>
          <w:lang w:val="en-GB"/>
        </w:rPr>
        <w:t>It will install a number of files into the following directory:</w:t>
      </w:r>
    </w:p>
    <w:p w:rsidR="00227BAD" w:rsidRPr="007E2631" w:rsidRDefault="00227BAD" w:rsidP="009E1A65">
      <w:pPr>
        <w:rPr>
          <w:b/>
          <w:lang w:val="en-GB"/>
        </w:rPr>
      </w:pPr>
      <w:r w:rsidRPr="007E2631">
        <w:rPr>
          <w:b/>
          <w:lang w:val="en-GB"/>
        </w:rPr>
        <w:t>C:\Users\</w:t>
      </w:r>
      <w:r w:rsidR="007E2631" w:rsidRPr="007E2631">
        <w:rPr>
          <w:b/>
          <w:lang w:val="en-GB"/>
        </w:rPr>
        <w:t>*</w:t>
      </w:r>
      <w:r w:rsidR="007E2631" w:rsidRPr="007E2631">
        <w:rPr>
          <w:b/>
          <w:lang w:val="en-GB"/>
        </w:rPr>
        <w:t>SyncAgent</w:t>
      </w:r>
      <w:r w:rsidR="007E2631" w:rsidRPr="007E2631">
        <w:rPr>
          <w:b/>
          <w:lang w:val="en-GB"/>
        </w:rPr>
        <w:t>*</w:t>
      </w:r>
      <w:r w:rsidRPr="007E2631">
        <w:rPr>
          <w:b/>
          <w:lang w:val="en-GB"/>
        </w:rPr>
        <w:t>\AppData\Roaming\CraniumCafe</w:t>
      </w:r>
    </w:p>
    <w:p w:rsidR="00227BAD" w:rsidRPr="00227BAD" w:rsidRDefault="00227BAD" w:rsidP="00227BAD">
      <w:pPr>
        <w:pStyle w:val="ListParagraph"/>
        <w:numPr>
          <w:ilvl w:val="0"/>
          <w:numId w:val="17"/>
        </w:numPr>
        <w:rPr>
          <w:rFonts w:ascii="Calibri" w:hAnsi="Calibri"/>
          <w:sz w:val="22"/>
          <w:lang w:val="en-GB"/>
        </w:rPr>
      </w:pPr>
      <w:r w:rsidRPr="00227BAD">
        <w:rPr>
          <w:rFonts w:ascii="Calibri" w:hAnsi="Calibri"/>
          <w:lang w:val="en-GB"/>
        </w:rPr>
        <w:t>CraniumCafeConfig.exe</w:t>
      </w:r>
    </w:p>
    <w:p w:rsidR="00227BAD" w:rsidRDefault="00227BAD" w:rsidP="00227BAD">
      <w:pPr>
        <w:pStyle w:val="ListParagraph"/>
        <w:numPr>
          <w:ilvl w:val="0"/>
          <w:numId w:val="17"/>
        </w:numPr>
        <w:rPr>
          <w:rFonts w:ascii="Calibri" w:hAnsi="Calibri"/>
          <w:sz w:val="22"/>
          <w:lang w:val="en-GB"/>
        </w:rPr>
      </w:pPr>
      <w:r w:rsidRPr="00227BAD">
        <w:rPr>
          <w:rFonts w:ascii="Calibri" w:hAnsi="Calibri"/>
          <w:sz w:val="22"/>
          <w:lang w:val="en-GB"/>
        </w:rPr>
        <w:t>CraniumSync.exe</w:t>
      </w:r>
    </w:p>
    <w:p w:rsidR="00227BAD" w:rsidRDefault="00227BAD" w:rsidP="00227BAD">
      <w:pPr>
        <w:pStyle w:val="ListParagraph"/>
        <w:numPr>
          <w:ilvl w:val="0"/>
          <w:numId w:val="17"/>
        </w:numPr>
        <w:rPr>
          <w:rFonts w:ascii="Calibri" w:hAnsi="Calibri"/>
          <w:sz w:val="22"/>
          <w:lang w:val="en-GB"/>
        </w:rPr>
      </w:pPr>
      <w:r w:rsidRPr="00227BAD">
        <w:rPr>
          <w:rFonts w:ascii="Calibri" w:hAnsi="Calibri"/>
          <w:sz w:val="22"/>
          <w:lang w:val="en-GB"/>
        </w:rPr>
        <w:t>Newtonsoft.Json.dll</w:t>
      </w:r>
    </w:p>
    <w:p w:rsidR="00227BAD" w:rsidRDefault="00227BAD" w:rsidP="00227BAD">
      <w:pPr>
        <w:pStyle w:val="ListParagraph"/>
        <w:numPr>
          <w:ilvl w:val="0"/>
          <w:numId w:val="17"/>
        </w:numPr>
        <w:rPr>
          <w:rFonts w:ascii="Calibri" w:hAnsi="Calibri"/>
          <w:sz w:val="22"/>
          <w:lang w:val="en-GB"/>
        </w:rPr>
      </w:pPr>
      <w:r w:rsidRPr="00227BAD">
        <w:rPr>
          <w:rFonts w:ascii="Calibri" w:hAnsi="Calibri"/>
          <w:sz w:val="22"/>
          <w:lang w:val="en-GB"/>
        </w:rPr>
        <w:t>Redemption.dll</w:t>
      </w:r>
    </w:p>
    <w:p w:rsidR="00227BAD" w:rsidRDefault="00227BAD" w:rsidP="00227BAD">
      <w:pPr>
        <w:pStyle w:val="ListParagraph"/>
        <w:numPr>
          <w:ilvl w:val="0"/>
          <w:numId w:val="17"/>
        </w:numPr>
        <w:rPr>
          <w:rFonts w:ascii="Calibri" w:hAnsi="Calibri"/>
          <w:sz w:val="22"/>
          <w:lang w:val="en-GB"/>
        </w:rPr>
      </w:pPr>
      <w:r w:rsidRPr="00227BAD">
        <w:rPr>
          <w:rFonts w:ascii="Calibri" w:hAnsi="Calibri"/>
          <w:sz w:val="22"/>
          <w:lang w:val="en-GB"/>
        </w:rPr>
        <w:t>Redemption64.dll</w:t>
      </w:r>
    </w:p>
    <w:p w:rsidR="00227BAD" w:rsidRPr="00227BAD" w:rsidRDefault="00227BAD" w:rsidP="00227BAD">
      <w:pPr>
        <w:rPr>
          <w:rFonts w:ascii="Calibri" w:hAnsi="Calibri"/>
          <w:sz w:val="22"/>
          <w:lang w:val="en-GB"/>
        </w:rPr>
      </w:pPr>
    </w:p>
    <w:p w:rsidR="00227BAD" w:rsidRDefault="00227BAD" w:rsidP="009E1A65">
      <w:pPr>
        <w:rPr>
          <w:rFonts w:ascii="Calibri" w:hAnsi="Calibri"/>
          <w:sz w:val="22"/>
          <w:lang w:val="en-GB"/>
        </w:rPr>
      </w:pPr>
    </w:p>
    <w:p w:rsidR="00227BAD" w:rsidRPr="00227BAD" w:rsidRDefault="00227BAD" w:rsidP="009E1A65">
      <w:pPr>
        <w:rPr>
          <w:rFonts w:ascii="Calibri" w:hAnsi="Calibri"/>
          <w:sz w:val="22"/>
          <w:lang w:val="en-GB"/>
        </w:rPr>
      </w:pPr>
    </w:p>
    <w:p w:rsidR="00227BAD" w:rsidRPr="004A26A7" w:rsidRDefault="00227BAD" w:rsidP="009E1A65">
      <w:pPr>
        <w:rPr>
          <w:b/>
          <w:lang w:val="en-GB"/>
        </w:rPr>
      </w:pPr>
    </w:p>
    <w:p w:rsidR="00CF1F92" w:rsidRDefault="00227BAD" w:rsidP="00CF1F92">
      <w:pPr>
        <w:pStyle w:val="Heading2"/>
        <w:numPr>
          <w:ilvl w:val="0"/>
          <w:numId w:val="7"/>
        </w:numPr>
        <w:ind w:left="567" w:hanging="567"/>
        <w:rPr>
          <w:lang w:val="en-GB"/>
        </w:rPr>
      </w:pPr>
      <w:r>
        <w:rPr>
          <w:rFonts w:cs="Arial"/>
          <w:lang w:val="en-GB"/>
        </w:rPr>
        <w:t>Run</w:t>
      </w:r>
      <w:r w:rsidR="0006562F" w:rsidRPr="0006562F">
        <w:rPr>
          <w:rFonts w:cs="Arial"/>
          <w:lang w:val="en-GB"/>
        </w:rPr>
        <w:t xml:space="preserve"> the Configuration Manager and a</w:t>
      </w:r>
      <w:r w:rsidR="0006562F">
        <w:rPr>
          <w:rFonts w:cs="Arial"/>
          <w:lang w:val="en-GB"/>
        </w:rPr>
        <w:t xml:space="preserve">dd </w:t>
      </w:r>
      <w:r>
        <w:rPr>
          <w:rFonts w:cs="Arial"/>
          <w:lang w:val="en-GB"/>
        </w:rPr>
        <w:t>your initial values</w:t>
      </w:r>
      <w:r w:rsidR="00CF1F92" w:rsidRPr="00CF1F92">
        <w:rPr>
          <w:lang w:val="en-GB"/>
        </w:rPr>
        <w:t>.</w:t>
      </w:r>
    </w:p>
    <w:p w:rsidR="0006562F" w:rsidRPr="0006562F" w:rsidRDefault="0006562F" w:rsidP="0006562F">
      <w:pPr>
        <w:rPr>
          <w:lang w:val="en-GB"/>
        </w:rPr>
      </w:pPr>
    </w:p>
    <w:p w:rsidR="00B54ED1" w:rsidRDefault="00227BAD" w:rsidP="002A5B8F">
      <w:pPr>
        <w:rPr>
          <w:lang w:val="en-GB"/>
        </w:rPr>
      </w:pPr>
      <w:r>
        <w:rPr>
          <w:lang w:val="en-GB"/>
        </w:rPr>
        <w:t xml:space="preserve">Run the file: </w:t>
      </w:r>
      <w:r w:rsidRPr="00227BAD">
        <w:rPr>
          <w:lang w:val="en-GB"/>
        </w:rPr>
        <w:t>CraniumCafeConfig.exe</w:t>
      </w:r>
    </w:p>
    <w:p w:rsidR="00227BAD" w:rsidRDefault="00227BAD" w:rsidP="002A5B8F">
      <w:pPr>
        <w:rPr>
          <w:lang w:val="en-GB"/>
        </w:rPr>
      </w:pPr>
      <w:r>
        <w:rPr>
          <w:lang w:val="en-GB"/>
        </w:rPr>
        <w:t>In the ‘General’ Tab, enter your API Key and API secret.  If you do not have these, you will need to contact Cranium Cafe to get them set up.</w:t>
      </w:r>
    </w:p>
    <w:p w:rsidR="005E24F9" w:rsidRDefault="00227BAD" w:rsidP="002A5B8F">
      <w:pPr>
        <w:rPr>
          <w:lang w:val="en-GB"/>
        </w:rPr>
      </w:pPr>
      <w:r>
        <w:rPr>
          <w:lang w:val="en-GB"/>
        </w:rPr>
        <w:t xml:space="preserve">Enter the username for the </w:t>
      </w:r>
      <w:r w:rsidR="005E24F9">
        <w:rPr>
          <w:lang w:val="en-GB"/>
        </w:rPr>
        <w:t>your *</w:t>
      </w:r>
      <w:proofErr w:type="spellStart"/>
      <w:r w:rsidR="005E24F9">
        <w:rPr>
          <w:lang w:val="en-GB"/>
        </w:rPr>
        <w:t>SyncAgent</w:t>
      </w:r>
      <w:proofErr w:type="spellEnd"/>
      <w:r w:rsidR="005E24F9">
        <w:rPr>
          <w:lang w:val="en-GB"/>
        </w:rPr>
        <w:t>* account</w:t>
      </w:r>
      <w:r>
        <w:rPr>
          <w:lang w:val="en-GB"/>
        </w:rPr>
        <w:t xml:space="preserve">. </w:t>
      </w:r>
    </w:p>
    <w:p w:rsidR="00227BAD" w:rsidRDefault="00227BAD" w:rsidP="002A5B8F">
      <w:pPr>
        <w:rPr>
          <w:lang w:val="en-GB"/>
        </w:rPr>
      </w:pPr>
      <w:r>
        <w:rPr>
          <w:lang w:val="en-GB"/>
        </w:rPr>
        <w:t xml:space="preserve">This should also be the windows account you use to test </w:t>
      </w:r>
      <w:r w:rsidR="00350C89">
        <w:rPr>
          <w:lang w:val="en-GB"/>
        </w:rPr>
        <w:t>the Sync in the next step. (The system uses Windows authentication, so to log on as that mailbox user to exchange, you must be logged on as that user to Windows.).</w:t>
      </w:r>
    </w:p>
    <w:p w:rsidR="00227BAD" w:rsidRDefault="00350C89" w:rsidP="002A5B8F">
      <w:pPr>
        <w:rPr>
          <w:lang w:val="en-GB"/>
        </w:rPr>
      </w:pPr>
      <w:r>
        <w:rPr>
          <w:noProof/>
          <w:lang w:val="en-GB" w:eastAsia="en-GB" w:bidi="ar-SA"/>
        </w:rPr>
        <w:drawing>
          <wp:inline distT="0" distB="0" distL="0" distR="0" wp14:anchorId="5E4B7224" wp14:editId="35320A50">
            <wp:extent cx="5274310" cy="4521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21835"/>
                    </a:xfrm>
                    <a:prstGeom prst="rect">
                      <a:avLst/>
                    </a:prstGeom>
                  </pic:spPr>
                </pic:pic>
              </a:graphicData>
            </a:graphic>
          </wp:inline>
        </w:drawing>
      </w:r>
    </w:p>
    <w:p w:rsidR="00227BAD" w:rsidRDefault="00227BAD" w:rsidP="002A5B8F">
      <w:pPr>
        <w:rPr>
          <w:lang w:val="en-GB"/>
        </w:rPr>
      </w:pPr>
    </w:p>
    <w:p w:rsidR="00350C89" w:rsidRDefault="00350C89" w:rsidP="002A5B8F">
      <w:pPr>
        <w:rPr>
          <w:lang w:val="en-GB"/>
        </w:rPr>
      </w:pPr>
    </w:p>
    <w:p w:rsidR="00350C89" w:rsidRDefault="00350C89" w:rsidP="002A5B8F">
      <w:pPr>
        <w:rPr>
          <w:lang w:val="en-GB"/>
        </w:rPr>
      </w:pPr>
    </w:p>
    <w:p w:rsidR="00350C89" w:rsidRDefault="00350C89" w:rsidP="002A5B8F">
      <w:pPr>
        <w:rPr>
          <w:lang w:val="en-GB"/>
        </w:rPr>
      </w:pPr>
      <w:r>
        <w:rPr>
          <w:lang w:val="en-GB"/>
        </w:rPr>
        <w:t>Now select the ‘User Credentials’ tab and add your first Cranium Account. You will need to enter the email address of the user and their Cranium User ID.</w:t>
      </w:r>
    </w:p>
    <w:p w:rsidR="00350C89" w:rsidRDefault="00350C89" w:rsidP="002A5B8F">
      <w:pPr>
        <w:rPr>
          <w:lang w:val="en-GB"/>
        </w:rPr>
      </w:pPr>
      <w:r>
        <w:rPr>
          <w:noProof/>
          <w:lang w:val="en-GB" w:eastAsia="en-GB" w:bidi="ar-SA"/>
        </w:rPr>
        <w:drawing>
          <wp:inline distT="0" distB="0" distL="0" distR="0" wp14:anchorId="2F68E8AC" wp14:editId="3A5EE96D">
            <wp:extent cx="5274310" cy="45218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21835"/>
                    </a:xfrm>
                    <a:prstGeom prst="rect">
                      <a:avLst/>
                    </a:prstGeom>
                  </pic:spPr>
                </pic:pic>
              </a:graphicData>
            </a:graphic>
          </wp:inline>
        </w:drawing>
      </w:r>
    </w:p>
    <w:p w:rsidR="00227BAD" w:rsidRDefault="00350C89" w:rsidP="002A5B8F">
      <w:pPr>
        <w:rPr>
          <w:lang w:val="en-GB"/>
        </w:rPr>
      </w:pPr>
      <w:r>
        <w:rPr>
          <w:lang w:val="en-GB"/>
        </w:rPr>
        <w:t>Finally select ‘Save’ to store the data you have added.</w:t>
      </w:r>
    </w:p>
    <w:p w:rsidR="00350C89" w:rsidRPr="004A26A7" w:rsidRDefault="00350C89" w:rsidP="002A5B8F">
      <w:pPr>
        <w:rPr>
          <w:lang w:val="en-GB"/>
        </w:rPr>
      </w:pPr>
    </w:p>
    <w:p w:rsidR="00767172" w:rsidRDefault="0006562F" w:rsidP="00767172">
      <w:pPr>
        <w:pStyle w:val="Heading2"/>
        <w:numPr>
          <w:ilvl w:val="0"/>
          <w:numId w:val="7"/>
        </w:numPr>
        <w:ind w:left="567" w:hanging="567"/>
        <w:rPr>
          <w:rFonts w:cs="Arial"/>
          <w:lang w:val="en-GB"/>
        </w:rPr>
      </w:pPr>
      <w:r w:rsidRPr="0006562F">
        <w:rPr>
          <w:rFonts w:cs="Arial"/>
          <w:lang w:val="en-GB"/>
        </w:rPr>
        <w:t>Test the Sync by running it manually</w:t>
      </w:r>
    </w:p>
    <w:p w:rsidR="00350C89" w:rsidRPr="00350C89" w:rsidRDefault="00350C89" w:rsidP="00350C89">
      <w:pPr>
        <w:rPr>
          <w:lang w:val="en-GB"/>
        </w:rPr>
      </w:pPr>
    </w:p>
    <w:p w:rsidR="00350C89" w:rsidRPr="00350C89" w:rsidRDefault="007B4CB5" w:rsidP="00350C89">
      <w:pPr>
        <w:rPr>
          <w:lang w:val="en-GB"/>
        </w:rPr>
      </w:pPr>
      <w:r>
        <w:rPr>
          <w:lang w:val="en-GB"/>
        </w:rPr>
        <w:t>Ensure you are logged in to Windows as ‘</w:t>
      </w:r>
      <w:proofErr w:type="spellStart"/>
      <w:r>
        <w:rPr>
          <w:lang w:val="en-GB"/>
        </w:rPr>
        <w:t>SyncAgent</w:t>
      </w:r>
      <w:proofErr w:type="spellEnd"/>
      <w:r>
        <w:rPr>
          <w:lang w:val="en-GB"/>
        </w:rPr>
        <w:t xml:space="preserve">’ or whatever your agent account is called (or </w:t>
      </w:r>
      <w:r w:rsidR="005E24F9">
        <w:rPr>
          <w:lang w:val="en-GB"/>
        </w:rPr>
        <w:t>the sync process</w:t>
      </w:r>
      <w:r>
        <w:rPr>
          <w:lang w:val="en-GB"/>
        </w:rPr>
        <w:t xml:space="preserve"> won’t be able to log on).</w:t>
      </w:r>
      <w:r>
        <w:rPr>
          <w:lang w:val="en-GB"/>
        </w:rPr>
        <w:t xml:space="preserve">  </w:t>
      </w:r>
      <w:r w:rsidR="00350C89" w:rsidRPr="00350C89">
        <w:rPr>
          <w:lang w:val="en-GB"/>
        </w:rPr>
        <w:t xml:space="preserve">Run the file: </w:t>
      </w:r>
      <w:r>
        <w:rPr>
          <w:lang w:val="en-GB"/>
        </w:rPr>
        <w:t xml:space="preserve"> </w:t>
      </w:r>
      <w:r w:rsidR="00350C89" w:rsidRPr="007B4CB5">
        <w:rPr>
          <w:b/>
          <w:lang w:val="en-GB"/>
        </w:rPr>
        <w:t>CraniumSync.exe</w:t>
      </w:r>
      <w:r w:rsidR="00350C89" w:rsidRPr="00350C89">
        <w:rPr>
          <w:lang w:val="en-GB"/>
        </w:rPr>
        <w:t xml:space="preserve">  </w:t>
      </w:r>
    </w:p>
    <w:p w:rsidR="00B54ED1" w:rsidRDefault="00350C89" w:rsidP="00350C89">
      <w:pPr>
        <w:rPr>
          <w:lang w:val="en-GB"/>
        </w:rPr>
      </w:pPr>
      <w:r w:rsidRPr="00350C89">
        <w:rPr>
          <w:lang w:val="en-GB"/>
        </w:rPr>
        <w:t>This file has no user interface, but it will create a log file in the ‘Logs’ folder. (The logs folder is a sub folder of the folder which contains CraniumSync.exe  ) The log file will be called ‘</w:t>
      </w:r>
      <w:proofErr w:type="spellStart"/>
      <w:r w:rsidRPr="00350C89">
        <w:rPr>
          <w:lang w:val="en-GB"/>
        </w:rPr>
        <w:t>CraniumSync</w:t>
      </w:r>
      <w:proofErr w:type="spellEnd"/>
      <w:r w:rsidRPr="00350C89">
        <w:rPr>
          <w:lang w:val="en-GB"/>
        </w:rPr>
        <w:t xml:space="preserve">-Log (16-04-22).txt’ or similar. (16-04-22 is the date in </w:t>
      </w:r>
      <w:proofErr w:type="spellStart"/>
      <w:r w:rsidRPr="00350C89">
        <w:rPr>
          <w:lang w:val="en-GB"/>
        </w:rPr>
        <w:t>yy</w:t>
      </w:r>
      <w:proofErr w:type="spellEnd"/>
      <w:r w:rsidRPr="00350C89">
        <w:rPr>
          <w:lang w:val="en-GB"/>
        </w:rPr>
        <w:t>-mm-</w:t>
      </w:r>
      <w:proofErr w:type="spellStart"/>
      <w:r w:rsidRPr="00350C89">
        <w:rPr>
          <w:lang w:val="en-GB"/>
        </w:rPr>
        <w:t>dd</w:t>
      </w:r>
      <w:proofErr w:type="spellEnd"/>
      <w:r w:rsidRPr="00350C89">
        <w:rPr>
          <w:lang w:val="en-GB"/>
        </w:rPr>
        <w:t xml:space="preserve"> format.)</w:t>
      </w:r>
    </w:p>
    <w:p w:rsidR="007B4CB5" w:rsidRDefault="007B4CB5" w:rsidP="00350C89">
      <w:pPr>
        <w:rPr>
          <w:lang w:val="en-GB"/>
        </w:rPr>
      </w:pPr>
      <w:r>
        <w:rPr>
          <w:lang w:val="en-GB"/>
        </w:rPr>
        <w:t>If the sync shows that it has run in the log file, and if you have successfully entered Appointments in Outlook and can see them in Cranium Cafe, you can move on to the next stage.</w:t>
      </w:r>
    </w:p>
    <w:p w:rsidR="007B4CB5" w:rsidRDefault="007B4CB5" w:rsidP="00350C89">
      <w:pPr>
        <w:rPr>
          <w:lang w:val="en-GB"/>
        </w:rPr>
      </w:pPr>
    </w:p>
    <w:p w:rsidR="002A5B8F" w:rsidRDefault="0006562F" w:rsidP="002A5B8F">
      <w:pPr>
        <w:pStyle w:val="Heading2"/>
        <w:numPr>
          <w:ilvl w:val="0"/>
          <w:numId w:val="7"/>
        </w:numPr>
        <w:ind w:left="567" w:hanging="567"/>
        <w:rPr>
          <w:rFonts w:cs="Arial"/>
          <w:lang w:val="en-GB"/>
        </w:rPr>
      </w:pPr>
      <w:r>
        <w:rPr>
          <w:rFonts w:cs="Arial"/>
          <w:lang w:val="en-GB"/>
        </w:rPr>
        <w:lastRenderedPageBreak/>
        <w:t>Install the Timer Service</w:t>
      </w:r>
    </w:p>
    <w:p w:rsidR="007B4CB5" w:rsidRPr="007B4CB5" w:rsidRDefault="007B4CB5" w:rsidP="007B4CB5">
      <w:pPr>
        <w:rPr>
          <w:lang w:val="en-GB"/>
        </w:rPr>
      </w:pPr>
    </w:p>
    <w:p w:rsidR="007B4CB5" w:rsidRDefault="007B4CB5" w:rsidP="007B4CB5">
      <w:pPr>
        <w:rPr>
          <w:b/>
          <w:lang w:val="en-GB"/>
        </w:rPr>
      </w:pPr>
      <w:r>
        <w:rPr>
          <w:lang w:val="en-GB"/>
        </w:rPr>
        <w:t>Run the installation file</w:t>
      </w:r>
      <w:r w:rsidR="005E24F9">
        <w:rPr>
          <w:lang w:val="en-GB"/>
        </w:rPr>
        <w:t xml:space="preserve">: </w:t>
      </w:r>
      <w:r>
        <w:rPr>
          <w:lang w:val="en-GB"/>
        </w:rPr>
        <w:t xml:space="preserve"> </w:t>
      </w:r>
      <w:r w:rsidRPr="007B4CB5">
        <w:rPr>
          <w:b/>
          <w:lang w:val="en-GB"/>
        </w:rPr>
        <w:t>SetupTimerServiceII.msi</w:t>
      </w:r>
    </w:p>
    <w:p w:rsidR="007B4CB5" w:rsidRDefault="007B4CB5" w:rsidP="007B4CB5">
      <w:pPr>
        <w:rPr>
          <w:lang w:val="en-GB"/>
        </w:rPr>
      </w:pPr>
      <w:r>
        <w:rPr>
          <w:lang w:val="en-GB"/>
        </w:rPr>
        <w:t>This will create a timer service which will run the sync automatically every 10 minutes.</w:t>
      </w:r>
    </w:p>
    <w:p w:rsidR="007B4CB5" w:rsidRDefault="007B4CB5" w:rsidP="007B4CB5">
      <w:pPr>
        <w:rPr>
          <w:lang w:val="en-GB"/>
        </w:rPr>
      </w:pPr>
      <w:r>
        <w:rPr>
          <w:noProof/>
          <w:lang w:val="en-GB" w:eastAsia="en-GB" w:bidi="ar-SA"/>
        </w:rPr>
        <w:drawing>
          <wp:inline distT="0" distB="0" distL="0" distR="0" wp14:anchorId="6020F292" wp14:editId="79015CA2">
            <wp:extent cx="37909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1428750"/>
                    </a:xfrm>
                    <a:prstGeom prst="rect">
                      <a:avLst/>
                    </a:prstGeom>
                  </pic:spPr>
                </pic:pic>
              </a:graphicData>
            </a:graphic>
          </wp:inline>
        </w:drawing>
      </w:r>
    </w:p>
    <w:p w:rsidR="007B4CB5" w:rsidRDefault="007B4CB5" w:rsidP="007B4CB5">
      <w:pPr>
        <w:rPr>
          <w:lang w:val="en-GB"/>
        </w:rPr>
      </w:pPr>
      <w:r>
        <w:rPr>
          <w:lang w:val="en-GB"/>
        </w:rPr>
        <w:t xml:space="preserve">This installs </w:t>
      </w:r>
      <w:r w:rsidR="007E2631">
        <w:rPr>
          <w:lang w:val="en-GB"/>
        </w:rPr>
        <w:t>two</w:t>
      </w:r>
      <w:r>
        <w:rPr>
          <w:lang w:val="en-GB"/>
        </w:rPr>
        <w:t xml:space="preserve"> file</w:t>
      </w:r>
      <w:r w:rsidR="007E2631">
        <w:rPr>
          <w:lang w:val="en-GB"/>
        </w:rPr>
        <w:t>s</w:t>
      </w:r>
      <w:r>
        <w:rPr>
          <w:lang w:val="en-GB"/>
        </w:rPr>
        <w:t xml:space="preserve"> to </w:t>
      </w:r>
      <w:r w:rsidR="007E2631">
        <w:rPr>
          <w:lang w:val="en-GB"/>
        </w:rPr>
        <w:t xml:space="preserve">the folder: </w:t>
      </w:r>
      <w:r w:rsidR="007E2631" w:rsidRPr="007E2631">
        <w:rPr>
          <w:lang w:val="en-GB"/>
        </w:rPr>
        <w:t>C:\Program Files (x86)\Davton\</w:t>
      </w:r>
      <w:proofErr w:type="spellStart"/>
      <w:r w:rsidR="007E2631" w:rsidRPr="007E2631">
        <w:rPr>
          <w:lang w:val="en-GB"/>
        </w:rPr>
        <w:t>TimerServiceII</w:t>
      </w:r>
      <w:proofErr w:type="spellEnd"/>
    </w:p>
    <w:p w:rsidR="007E2631" w:rsidRDefault="007E2631" w:rsidP="007B4CB5">
      <w:pPr>
        <w:rPr>
          <w:lang w:val="en-GB"/>
        </w:rPr>
      </w:pPr>
      <w:r>
        <w:rPr>
          <w:lang w:val="en-GB"/>
        </w:rPr>
        <w:t xml:space="preserve">The files are: </w:t>
      </w:r>
    </w:p>
    <w:p w:rsidR="007E2631" w:rsidRPr="007E2631" w:rsidRDefault="007E2631" w:rsidP="007E2631">
      <w:pPr>
        <w:pStyle w:val="ListParagraph"/>
        <w:numPr>
          <w:ilvl w:val="0"/>
          <w:numId w:val="17"/>
        </w:numPr>
        <w:rPr>
          <w:rFonts w:ascii="Calibri" w:hAnsi="Calibri"/>
          <w:lang w:val="en-GB"/>
        </w:rPr>
      </w:pPr>
      <w:r w:rsidRPr="007E2631">
        <w:rPr>
          <w:rFonts w:ascii="Calibri" w:hAnsi="Calibri"/>
          <w:lang w:val="en-GB"/>
        </w:rPr>
        <w:t>TimerServiceII.exe</w:t>
      </w:r>
    </w:p>
    <w:p w:rsidR="007E2631" w:rsidRPr="007E2631" w:rsidRDefault="007E2631" w:rsidP="007E2631">
      <w:pPr>
        <w:pStyle w:val="ListParagraph"/>
        <w:numPr>
          <w:ilvl w:val="0"/>
          <w:numId w:val="17"/>
        </w:numPr>
        <w:rPr>
          <w:rFonts w:ascii="Calibri" w:hAnsi="Calibri"/>
          <w:lang w:val="en-GB"/>
        </w:rPr>
      </w:pPr>
      <w:r w:rsidRPr="007E2631">
        <w:rPr>
          <w:rFonts w:ascii="Calibri" w:hAnsi="Calibri"/>
          <w:lang w:val="en-GB"/>
        </w:rPr>
        <w:t>Settings.xml</w:t>
      </w:r>
    </w:p>
    <w:p w:rsidR="007B4CB5" w:rsidRDefault="007E2631" w:rsidP="007B4CB5">
      <w:pPr>
        <w:rPr>
          <w:lang w:val="en-GB"/>
        </w:rPr>
      </w:pPr>
      <w:r>
        <w:rPr>
          <w:lang w:val="en-GB"/>
        </w:rPr>
        <w:t>The TimeServiceII.exe cannot be run directly. It will have been installed as a service and must be started and stopped from the services dialog.</w:t>
      </w:r>
    </w:p>
    <w:p w:rsidR="007E2631" w:rsidRDefault="007E2631" w:rsidP="007B4CB5">
      <w:pPr>
        <w:rPr>
          <w:lang w:val="en-GB"/>
        </w:rPr>
      </w:pPr>
      <w:r>
        <w:rPr>
          <w:lang w:val="en-GB"/>
        </w:rPr>
        <w:t>The settings.xml file contains the location of the sync file which must be run.</w:t>
      </w:r>
    </w:p>
    <w:p w:rsidR="007E2631" w:rsidRPr="005E24F9" w:rsidRDefault="007E2631" w:rsidP="005E24F9">
      <w:pPr>
        <w:spacing w:after="0"/>
        <w:rPr>
          <w:sz w:val="20"/>
          <w:lang w:val="en-GB"/>
        </w:rPr>
      </w:pPr>
      <w:r w:rsidRPr="005E24F9">
        <w:rPr>
          <w:sz w:val="20"/>
          <w:lang w:val="en-GB"/>
        </w:rPr>
        <w:t>&lt;?xml version="1.0" encoding="UTF-8"?&gt;</w:t>
      </w:r>
    </w:p>
    <w:p w:rsidR="007E2631" w:rsidRPr="005E24F9" w:rsidRDefault="007E2631" w:rsidP="005E24F9">
      <w:pPr>
        <w:spacing w:after="0"/>
        <w:rPr>
          <w:sz w:val="20"/>
          <w:lang w:val="en-GB"/>
        </w:rPr>
      </w:pPr>
      <w:r w:rsidRPr="005E24F9">
        <w:rPr>
          <w:sz w:val="20"/>
          <w:lang w:val="en-GB"/>
        </w:rPr>
        <w:t>&lt;Settings&gt;</w:t>
      </w:r>
    </w:p>
    <w:p w:rsidR="007E2631" w:rsidRPr="005E24F9" w:rsidRDefault="007E2631" w:rsidP="005E24F9">
      <w:pPr>
        <w:spacing w:after="0"/>
        <w:rPr>
          <w:sz w:val="20"/>
          <w:lang w:val="en-GB"/>
        </w:rPr>
      </w:pPr>
      <w:r w:rsidRPr="005E24F9">
        <w:rPr>
          <w:sz w:val="20"/>
          <w:lang w:val="en-GB"/>
        </w:rPr>
        <w:t>&lt;DEBUG&gt;True&lt;/DEBUG&gt;</w:t>
      </w:r>
    </w:p>
    <w:p w:rsidR="007E2631" w:rsidRPr="005E24F9" w:rsidRDefault="007E2631" w:rsidP="005E24F9">
      <w:pPr>
        <w:spacing w:after="0"/>
        <w:rPr>
          <w:sz w:val="20"/>
          <w:lang w:val="en-GB"/>
        </w:rPr>
      </w:pPr>
      <w:r w:rsidRPr="005E24F9">
        <w:rPr>
          <w:sz w:val="20"/>
          <w:lang w:val="en-GB"/>
        </w:rPr>
        <w:t>&lt;INTERVAL&gt;60&lt;/INTERVAL&gt;</w:t>
      </w:r>
    </w:p>
    <w:p w:rsidR="007E2631" w:rsidRPr="005E24F9" w:rsidRDefault="007E2631" w:rsidP="005E24F9">
      <w:pPr>
        <w:rPr>
          <w:sz w:val="20"/>
          <w:lang w:val="en-GB"/>
        </w:rPr>
      </w:pPr>
      <w:r w:rsidRPr="005E24F9">
        <w:rPr>
          <w:sz w:val="20"/>
          <w:lang w:val="en-GB"/>
        </w:rPr>
        <w:t>&lt;FILEPATH&gt;</w:t>
      </w:r>
      <w:r w:rsidRPr="005E24F9">
        <w:rPr>
          <w:b/>
          <w:sz w:val="20"/>
          <w:lang w:val="en-GB"/>
        </w:rPr>
        <w:t xml:space="preserve"> </w:t>
      </w:r>
      <w:r w:rsidRPr="005E24F9">
        <w:rPr>
          <w:sz w:val="20"/>
          <w:lang w:val="en-GB"/>
        </w:rPr>
        <w:t>C:\Users\*SyncAgent*\AppData\Roaming\CraniumCafe</w:t>
      </w:r>
      <w:r w:rsidRPr="005E24F9">
        <w:rPr>
          <w:sz w:val="20"/>
          <w:lang w:val="en-GB"/>
        </w:rPr>
        <w:t>\CraniumSync.exe</w:t>
      </w:r>
      <w:r w:rsidRPr="005E24F9">
        <w:rPr>
          <w:sz w:val="20"/>
          <w:lang w:val="en-GB"/>
        </w:rPr>
        <w:t>&lt;/FILEPATH&gt;</w:t>
      </w:r>
      <w:r w:rsidR="005E24F9" w:rsidRPr="005E24F9">
        <w:rPr>
          <w:sz w:val="20"/>
          <w:lang w:val="en-GB"/>
        </w:rPr>
        <w:br/>
      </w:r>
      <w:r w:rsidRPr="005E24F9">
        <w:rPr>
          <w:sz w:val="20"/>
          <w:lang w:val="en-GB"/>
        </w:rPr>
        <w:t>&lt;/Settings&gt;</w:t>
      </w:r>
    </w:p>
    <w:p w:rsidR="005E24F9" w:rsidRDefault="005E24F9" w:rsidP="005E24F9">
      <w:pPr>
        <w:rPr>
          <w:lang w:val="en-GB"/>
        </w:rPr>
      </w:pPr>
      <w:r>
        <w:rPr>
          <w:lang w:val="en-GB"/>
        </w:rPr>
        <w:t xml:space="preserve">This needs to be edited so that </w:t>
      </w:r>
      <w:r>
        <w:rPr>
          <w:lang w:val="en-GB"/>
        </w:rPr>
        <w:t xml:space="preserve">the </w:t>
      </w:r>
      <w:r w:rsidRPr="005E24F9">
        <w:rPr>
          <w:lang w:val="en-GB"/>
        </w:rPr>
        <w:t xml:space="preserve">&lt;FILEPATH&gt; </w:t>
      </w:r>
      <w:r w:rsidRPr="005E24F9">
        <w:rPr>
          <w:lang w:val="en-GB"/>
        </w:rPr>
        <w:t xml:space="preserve"> element</w:t>
      </w:r>
      <w:r>
        <w:rPr>
          <w:lang w:val="en-GB"/>
        </w:rPr>
        <w:t xml:space="preserve"> points to</w:t>
      </w:r>
      <w:r>
        <w:rPr>
          <w:lang w:val="en-GB"/>
        </w:rPr>
        <w:t xml:space="preserve"> the correct folder . </w:t>
      </w:r>
    </w:p>
    <w:p w:rsidR="007E2631" w:rsidRDefault="005E24F9" w:rsidP="005E24F9">
      <w:pPr>
        <w:rPr>
          <w:b/>
          <w:i/>
          <w:lang w:val="en-GB"/>
        </w:rPr>
      </w:pPr>
      <w:r>
        <w:rPr>
          <w:lang w:val="en-GB"/>
        </w:rPr>
        <w:t>E.g.</w:t>
      </w:r>
      <w:r w:rsidR="007E2631" w:rsidRPr="007E2631">
        <w:rPr>
          <w:b/>
          <w:i/>
          <w:lang w:val="en-GB"/>
        </w:rPr>
        <w:t xml:space="preserve"> Replace </w:t>
      </w:r>
      <w:r w:rsidR="007E2631" w:rsidRPr="007E2631">
        <w:rPr>
          <w:b/>
          <w:i/>
          <w:lang w:val="en-GB"/>
        </w:rPr>
        <w:t>*</w:t>
      </w:r>
      <w:proofErr w:type="spellStart"/>
      <w:r w:rsidR="007E2631" w:rsidRPr="007E2631">
        <w:rPr>
          <w:b/>
          <w:i/>
          <w:lang w:val="en-GB"/>
        </w:rPr>
        <w:t>SyncAgent</w:t>
      </w:r>
      <w:proofErr w:type="spellEnd"/>
      <w:r w:rsidR="007E2631" w:rsidRPr="007E2631">
        <w:rPr>
          <w:b/>
          <w:i/>
          <w:lang w:val="en-GB"/>
        </w:rPr>
        <w:t>*</w:t>
      </w:r>
      <w:r w:rsidR="007E2631" w:rsidRPr="007E2631">
        <w:rPr>
          <w:b/>
          <w:i/>
          <w:lang w:val="en-GB"/>
        </w:rPr>
        <w:t xml:space="preserve"> with whatever is the windows username</w:t>
      </w:r>
      <w:r>
        <w:rPr>
          <w:b/>
          <w:i/>
          <w:lang w:val="en-GB"/>
        </w:rPr>
        <w:t xml:space="preserve"> </w:t>
      </w:r>
      <w:r w:rsidR="007E2631" w:rsidRPr="007E2631">
        <w:rPr>
          <w:b/>
          <w:i/>
          <w:lang w:val="en-GB"/>
        </w:rPr>
        <w:t xml:space="preserve"> of the account you will use to run the </w:t>
      </w:r>
      <w:proofErr w:type="spellStart"/>
      <w:r w:rsidR="007E2631" w:rsidRPr="007E2631">
        <w:rPr>
          <w:b/>
          <w:i/>
          <w:lang w:val="en-GB"/>
        </w:rPr>
        <w:t>CraniumSync</w:t>
      </w:r>
      <w:proofErr w:type="spellEnd"/>
      <w:r w:rsidR="007E2631" w:rsidRPr="007E2631">
        <w:rPr>
          <w:b/>
          <w:i/>
          <w:lang w:val="en-GB"/>
        </w:rPr>
        <w:t xml:space="preserve"> tool.</w:t>
      </w:r>
    </w:p>
    <w:p w:rsidR="007E2631" w:rsidRPr="007E2631" w:rsidRDefault="007E2631" w:rsidP="007E2631">
      <w:pPr>
        <w:rPr>
          <w:b/>
          <w:i/>
          <w:lang w:val="en-GB"/>
        </w:rPr>
      </w:pPr>
    </w:p>
    <w:p w:rsidR="007E2631" w:rsidRDefault="007E2631">
      <w:pPr>
        <w:rPr>
          <w:rFonts w:asciiTheme="majorHAnsi" w:eastAsiaTheme="majorEastAsia" w:hAnsiTheme="majorHAnsi" w:cstheme="majorBidi"/>
          <w:color w:val="ED7D31" w:themeColor="accent2"/>
          <w:sz w:val="36"/>
          <w:szCs w:val="36"/>
          <w:lang w:val="en-GB"/>
        </w:rPr>
      </w:pPr>
      <w:r>
        <w:rPr>
          <w:lang w:val="en-GB"/>
        </w:rPr>
        <w:br w:type="page"/>
      </w:r>
    </w:p>
    <w:p w:rsidR="00767172" w:rsidRDefault="007E2631" w:rsidP="00767172">
      <w:pPr>
        <w:pStyle w:val="Heading2"/>
        <w:numPr>
          <w:ilvl w:val="0"/>
          <w:numId w:val="7"/>
        </w:numPr>
        <w:ind w:left="567" w:hanging="567"/>
        <w:rPr>
          <w:lang w:val="en-GB"/>
        </w:rPr>
      </w:pPr>
      <w:r>
        <w:rPr>
          <w:lang w:val="en-GB"/>
        </w:rPr>
        <w:lastRenderedPageBreak/>
        <w:t xml:space="preserve">Open the services dialog, and change the user who the service will run as to </w:t>
      </w:r>
      <w:r w:rsidRPr="007E2631">
        <w:rPr>
          <w:b/>
          <w:i/>
          <w:lang w:val="en-GB"/>
        </w:rPr>
        <w:t>*</w:t>
      </w:r>
      <w:proofErr w:type="spellStart"/>
      <w:r w:rsidRPr="007E2631">
        <w:rPr>
          <w:b/>
          <w:i/>
          <w:lang w:val="en-GB"/>
        </w:rPr>
        <w:t>SyncAgent</w:t>
      </w:r>
      <w:proofErr w:type="spellEnd"/>
      <w:r w:rsidRPr="007E2631">
        <w:rPr>
          <w:b/>
          <w:i/>
          <w:lang w:val="en-GB"/>
        </w:rPr>
        <w:t>*</w:t>
      </w:r>
      <w:r w:rsidR="00767172" w:rsidRPr="00767172">
        <w:rPr>
          <w:lang w:val="en-GB"/>
        </w:rPr>
        <w:t>.</w:t>
      </w:r>
    </w:p>
    <w:p w:rsidR="00BD464C" w:rsidRDefault="00BD464C" w:rsidP="00BD464C">
      <w:pPr>
        <w:rPr>
          <w:lang w:val="en-GB"/>
        </w:rPr>
      </w:pPr>
    </w:p>
    <w:p w:rsidR="005E24F9" w:rsidRPr="00BD464C" w:rsidRDefault="005E24F9" w:rsidP="00BD464C">
      <w:pPr>
        <w:rPr>
          <w:lang w:val="en-GB"/>
        </w:rPr>
      </w:pPr>
      <w:r>
        <w:rPr>
          <w:lang w:val="en-GB"/>
        </w:rPr>
        <w:t>Search for ‘Services’ and open the Services tool.</w:t>
      </w:r>
    </w:p>
    <w:p w:rsidR="007E2631" w:rsidRDefault="007E2631" w:rsidP="007E2631">
      <w:pPr>
        <w:rPr>
          <w:lang w:val="en-GB"/>
        </w:rPr>
      </w:pPr>
      <w:r>
        <w:rPr>
          <w:noProof/>
          <w:lang w:val="en-GB" w:eastAsia="en-GB" w:bidi="ar-SA"/>
        </w:rPr>
        <w:drawing>
          <wp:inline distT="0" distB="0" distL="0" distR="0" wp14:anchorId="72194628" wp14:editId="0972FE46">
            <wp:extent cx="5274310" cy="30664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6415"/>
                    </a:xfrm>
                    <a:prstGeom prst="rect">
                      <a:avLst/>
                    </a:prstGeom>
                  </pic:spPr>
                </pic:pic>
              </a:graphicData>
            </a:graphic>
          </wp:inline>
        </w:drawing>
      </w:r>
    </w:p>
    <w:p w:rsidR="007E2631" w:rsidRDefault="007E2631" w:rsidP="007E2631">
      <w:pPr>
        <w:rPr>
          <w:lang w:val="en-GB"/>
        </w:rPr>
      </w:pPr>
      <w:proofErr w:type="spellStart"/>
      <w:r>
        <w:rPr>
          <w:lang w:val="en-GB"/>
        </w:rPr>
        <w:t>Rightclick</w:t>
      </w:r>
      <w:proofErr w:type="spellEnd"/>
      <w:r>
        <w:rPr>
          <w:lang w:val="en-GB"/>
        </w:rPr>
        <w:t xml:space="preserve"> </w:t>
      </w:r>
      <w:proofErr w:type="spellStart"/>
      <w:r w:rsidR="005E24F9">
        <w:rPr>
          <w:lang w:val="en-GB"/>
        </w:rPr>
        <w:t>TimerServiceII</w:t>
      </w:r>
      <w:proofErr w:type="spellEnd"/>
      <w:r>
        <w:rPr>
          <w:lang w:val="en-GB"/>
        </w:rPr>
        <w:t xml:space="preserve"> and select Properties</w:t>
      </w:r>
    </w:p>
    <w:p w:rsidR="007E2631" w:rsidRDefault="007D1D90" w:rsidP="007E2631">
      <w:pPr>
        <w:rPr>
          <w:lang w:val="en-GB"/>
        </w:rPr>
      </w:pPr>
      <w:r>
        <w:rPr>
          <w:noProof/>
          <w:lang w:val="en-GB" w:eastAsia="en-GB" w:bidi="ar-SA"/>
        </w:rPr>
        <w:drawing>
          <wp:inline distT="0" distB="0" distL="0" distR="0" wp14:anchorId="64C1CD95" wp14:editId="58884BF2">
            <wp:extent cx="2599481"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137" cy="2936698"/>
                    </a:xfrm>
                    <a:prstGeom prst="rect">
                      <a:avLst/>
                    </a:prstGeom>
                  </pic:spPr>
                </pic:pic>
              </a:graphicData>
            </a:graphic>
          </wp:inline>
        </w:drawing>
      </w:r>
    </w:p>
    <w:p w:rsidR="007E2631" w:rsidRDefault="007E2631" w:rsidP="007E2631">
      <w:pPr>
        <w:rPr>
          <w:noProof/>
          <w:lang w:val="en-GB" w:eastAsia="en-GB" w:bidi="ar-SA"/>
        </w:rPr>
      </w:pPr>
      <w:r>
        <w:rPr>
          <w:lang w:val="en-GB"/>
        </w:rPr>
        <w:t xml:space="preserve">In the log On tab, select ‘This </w:t>
      </w:r>
      <w:r w:rsidR="005E24F9">
        <w:rPr>
          <w:lang w:val="en-GB"/>
        </w:rPr>
        <w:t>a</w:t>
      </w:r>
      <w:r>
        <w:rPr>
          <w:lang w:val="en-GB"/>
        </w:rPr>
        <w:t xml:space="preserve">ccount’ and enter the username and password of your </w:t>
      </w:r>
      <w:r w:rsidR="007D1D90">
        <w:rPr>
          <w:noProof/>
          <w:lang w:val="en-GB" w:eastAsia="en-GB" w:bidi="ar-SA"/>
        </w:rPr>
        <w:t>*SyncAgent* account. (Use the format: domain\username ) e.g. Davton2\david</w:t>
      </w:r>
    </w:p>
    <w:p w:rsidR="007D1D90" w:rsidRDefault="007D1D90" w:rsidP="007E2631">
      <w:pPr>
        <w:rPr>
          <w:noProof/>
          <w:lang w:val="en-GB" w:eastAsia="en-GB" w:bidi="ar-SA"/>
        </w:rPr>
      </w:pPr>
      <w:r>
        <w:rPr>
          <w:noProof/>
          <w:lang w:val="en-GB" w:eastAsia="en-GB" w:bidi="ar-SA"/>
        </w:rPr>
        <w:t>Select Apply</w:t>
      </w:r>
      <w:r w:rsidR="005E24F9">
        <w:rPr>
          <w:noProof/>
          <w:lang w:val="en-GB" w:eastAsia="en-GB" w:bidi="ar-SA"/>
        </w:rPr>
        <w:t>. If you get the pasword/username wrong, it will tell you.</w:t>
      </w:r>
    </w:p>
    <w:p w:rsidR="005E24F9" w:rsidRDefault="005E24F9" w:rsidP="007E2631">
      <w:pPr>
        <w:rPr>
          <w:noProof/>
          <w:lang w:val="en-GB" w:eastAsia="en-GB" w:bidi="ar-SA"/>
        </w:rPr>
      </w:pPr>
    </w:p>
    <w:p w:rsidR="007D1D90" w:rsidRDefault="007D1D90" w:rsidP="007E2631">
      <w:pPr>
        <w:rPr>
          <w:noProof/>
          <w:lang w:val="en-GB" w:eastAsia="en-GB" w:bidi="ar-SA"/>
        </w:rPr>
      </w:pPr>
      <w:r>
        <w:rPr>
          <w:noProof/>
          <w:lang w:val="en-GB" w:eastAsia="en-GB" w:bidi="ar-SA"/>
        </w:rPr>
        <w:lastRenderedPageBreak/>
        <w:t>Now rightclick the Service and select Start</w:t>
      </w:r>
    </w:p>
    <w:p w:rsidR="007D1D90" w:rsidRDefault="007D1D90" w:rsidP="007E2631">
      <w:pPr>
        <w:rPr>
          <w:noProof/>
          <w:lang w:val="en-GB" w:eastAsia="en-GB" w:bidi="ar-SA"/>
        </w:rPr>
      </w:pPr>
      <w:r>
        <w:rPr>
          <w:noProof/>
          <w:lang w:val="en-GB" w:eastAsia="en-GB" w:bidi="ar-SA"/>
        </w:rPr>
        <w:drawing>
          <wp:inline distT="0" distB="0" distL="0" distR="0" wp14:anchorId="03876CE8" wp14:editId="3D02AEE3">
            <wp:extent cx="2628900" cy="12210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522" cy="1223184"/>
                    </a:xfrm>
                    <a:prstGeom prst="rect">
                      <a:avLst/>
                    </a:prstGeom>
                  </pic:spPr>
                </pic:pic>
              </a:graphicData>
            </a:graphic>
          </wp:inline>
        </w:drawing>
      </w:r>
    </w:p>
    <w:p w:rsidR="007D1D90" w:rsidRDefault="007D1D90" w:rsidP="007E2631">
      <w:pPr>
        <w:rPr>
          <w:noProof/>
          <w:lang w:val="en-GB" w:eastAsia="en-GB" w:bidi="ar-SA"/>
        </w:rPr>
      </w:pPr>
    </w:p>
    <w:p w:rsidR="007D1D90" w:rsidRDefault="007D1D90" w:rsidP="007E2631">
      <w:pPr>
        <w:rPr>
          <w:noProof/>
          <w:lang w:val="en-GB" w:eastAsia="en-GB" w:bidi="ar-SA"/>
        </w:rPr>
      </w:pPr>
      <w:r>
        <w:rPr>
          <w:noProof/>
          <w:lang w:val="en-GB" w:eastAsia="en-GB" w:bidi="ar-SA"/>
        </w:rPr>
        <w:t>There is no user interface for the Service. You have to review the event logs to find out if it is working.</w:t>
      </w:r>
      <w:r w:rsidR="005E24F9">
        <w:rPr>
          <w:noProof/>
          <w:lang w:val="en-GB" w:eastAsia="en-GB" w:bidi="ar-SA"/>
        </w:rPr>
        <w:t xml:space="preserve"> Belo</w:t>
      </w:r>
      <w:bookmarkStart w:id="0" w:name="_GoBack"/>
      <w:bookmarkEnd w:id="0"/>
      <w:r>
        <w:rPr>
          <w:noProof/>
          <w:lang w:val="en-GB" w:eastAsia="en-GB" w:bidi="ar-SA"/>
        </w:rPr>
        <w:t xml:space="preserve">w you can see the Enet log for Windows Logs / Application  showing several entries in the log. If the config file has </w:t>
      </w:r>
      <w:r w:rsidRPr="007D1D90">
        <w:rPr>
          <w:noProof/>
          <w:lang w:val="en-GB" w:eastAsia="en-GB" w:bidi="ar-SA"/>
        </w:rPr>
        <w:t>&lt;DEBUG&gt;True&lt;/DEBUG</w:t>
      </w:r>
      <w:r>
        <w:rPr>
          <w:noProof/>
          <w:lang w:val="en-GB" w:eastAsia="en-GB" w:bidi="ar-SA"/>
        </w:rPr>
        <w:t xml:space="preserve">&gt;   then it will show more entries than if it has </w:t>
      </w:r>
      <w:r w:rsidRPr="007D1D90">
        <w:rPr>
          <w:noProof/>
          <w:lang w:val="en-GB" w:eastAsia="en-GB" w:bidi="ar-SA"/>
        </w:rPr>
        <w:t>&lt;DEBUG&gt;</w:t>
      </w:r>
      <w:r>
        <w:rPr>
          <w:noProof/>
          <w:lang w:val="en-GB" w:eastAsia="en-GB" w:bidi="ar-SA"/>
        </w:rPr>
        <w:t>False</w:t>
      </w:r>
      <w:r w:rsidRPr="007D1D90">
        <w:rPr>
          <w:noProof/>
          <w:lang w:val="en-GB" w:eastAsia="en-GB" w:bidi="ar-SA"/>
        </w:rPr>
        <w:t>&lt;/DEBUG</w:t>
      </w:r>
      <w:r>
        <w:rPr>
          <w:noProof/>
          <w:lang w:val="en-GB" w:eastAsia="en-GB" w:bidi="ar-SA"/>
        </w:rPr>
        <w:t xml:space="preserve"> . You can manually edit the config file to adjust this.</w:t>
      </w:r>
    </w:p>
    <w:p w:rsidR="007D1D90" w:rsidRDefault="007D1D90" w:rsidP="007E2631">
      <w:pPr>
        <w:rPr>
          <w:noProof/>
          <w:lang w:val="en-GB" w:eastAsia="en-GB" w:bidi="ar-SA"/>
        </w:rPr>
      </w:pPr>
      <w:r>
        <w:rPr>
          <w:noProof/>
          <w:lang w:val="en-GB" w:eastAsia="en-GB" w:bidi="ar-SA"/>
        </w:rPr>
        <w:drawing>
          <wp:inline distT="0" distB="0" distL="0" distR="0" wp14:anchorId="4181661E" wp14:editId="3B81559E">
            <wp:extent cx="5274310" cy="36804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80460"/>
                    </a:xfrm>
                    <a:prstGeom prst="rect">
                      <a:avLst/>
                    </a:prstGeom>
                  </pic:spPr>
                </pic:pic>
              </a:graphicData>
            </a:graphic>
          </wp:inline>
        </w:drawing>
      </w:r>
    </w:p>
    <w:p w:rsidR="00BD464C" w:rsidRDefault="00BD464C" w:rsidP="007E2631">
      <w:pPr>
        <w:rPr>
          <w:noProof/>
          <w:lang w:val="en-GB" w:eastAsia="en-GB" w:bidi="ar-SA"/>
        </w:rPr>
      </w:pPr>
    </w:p>
    <w:p w:rsidR="00BD464C" w:rsidRDefault="00BD464C" w:rsidP="00BD464C">
      <w:pPr>
        <w:pStyle w:val="Heading2"/>
        <w:numPr>
          <w:ilvl w:val="0"/>
          <w:numId w:val="7"/>
        </w:numPr>
        <w:ind w:left="567" w:hanging="567"/>
        <w:rPr>
          <w:lang w:val="en-GB"/>
        </w:rPr>
      </w:pPr>
      <w:r>
        <w:rPr>
          <w:lang w:val="en-GB"/>
        </w:rPr>
        <w:t>Test the system further</w:t>
      </w:r>
      <w:r w:rsidRPr="00767172">
        <w:rPr>
          <w:lang w:val="en-GB"/>
        </w:rPr>
        <w:t>.</w:t>
      </w:r>
    </w:p>
    <w:p w:rsidR="00BD464C" w:rsidRDefault="00BD464C" w:rsidP="007E2631">
      <w:pPr>
        <w:rPr>
          <w:noProof/>
          <w:lang w:val="en-GB" w:eastAsia="en-GB" w:bidi="ar-SA"/>
        </w:rPr>
      </w:pPr>
    </w:p>
    <w:p w:rsidR="00BD464C" w:rsidRDefault="00BD464C" w:rsidP="007E2631">
      <w:pPr>
        <w:rPr>
          <w:noProof/>
          <w:lang w:val="en-GB" w:eastAsia="en-GB" w:bidi="ar-SA"/>
        </w:rPr>
      </w:pPr>
      <w:r>
        <w:rPr>
          <w:noProof/>
          <w:lang w:val="en-GB" w:eastAsia="en-GB" w:bidi="ar-SA"/>
        </w:rPr>
        <w:t>With the sync service running, you can add more calendar apointments and make sure they sync to Cranium Café. Once you know the Service is running OK, you can go back to the Configuration tool and add more users.</w:t>
      </w:r>
    </w:p>
    <w:p w:rsidR="00BD464C" w:rsidRDefault="00BD464C" w:rsidP="00BD464C">
      <w:pPr>
        <w:pStyle w:val="Heading2"/>
        <w:numPr>
          <w:ilvl w:val="0"/>
          <w:numId w:val="7"/>
        </w:numPr>
        <w:ind w:left="567" w:hanging="567"/>
        <w:rPr>
          <w:lang w:val="en-GB"/>
        </w:rPr>
      </w:pPr>
      <w:r>
        <w:rPr>
          <w:lang w:val="en-GB"/>
        </w:rPr>
        <w:t>Support and Help</w:t>
      </w:r>
      <w:r w:rsidRPr="00767172">
        <w:rPr>
          <w:lang w:val="en-GB"/>
        </w:rPr>
        <w:t>.</w:t>
      </w:r>
    </w:p>
    <w:p w:rsidR="00BD464C" w:rsidRDefault="00BD464C" w:rsidP="007E2631">
      <w:pPr>
        <w:rPr>
          <w:noProof/>
          <w:lang w:val="en-GB" w:eastAsia="en-GB" w:bidi="ar-SA"/>
        </w:rPr>
      </w:pPr>
      <w:r>
        <w:rPr>
          <w:noProof/>
          <w:lang w:val="en-GB" w:eastAsia="en-GB" w:bidi="ar-SA"/>
        </w:rPr>
        <w:t>If the installation does not work as expected, please contact cranium Café for support.</w:t>
      </w:r>
    </w:p>
    <w:sectPr w:rsidR="00BD464C" w:rsidSect="006C17FB">
      <w:headerReference w:type="default" r:id="rId15"/>
      <w:footerReference w:type="default" r:id="rId16"/>
      <w:headerReference w:type="first" r:id="rId17"/>
      <w:footerReference w:type="firs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EF2" w:rsidRDefault="00BB1EF2" w:rsidP="00FC5FEC">
      <w:pPr>
        <w:spacing w:after="0" w:line="240" w:lineRule="auto"/>
      </w:pPr>
      <w:r>
        <w:separator/>
      </w:r>
    </w:p>
  </w:endnote>
  <w:endnote w:type="continuationSeparator" w:id="0">
    <w:p w:rsidR="00BB1EF2" w:rsidRDefault="00BB1EF2" w:rsidP="00FC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BC8" w:rsidRPr="00574D09" w:rsidRDefault="00574D09" w:rsidP="00574D09">
    <w:pPr>
      <w:pStyle w:val="Footer"/>
      <w:rPr>
        <w:sz w:val="16"/>
        <w:szCs w:val="16"/>
      </w:rPr>
    </w:pPr>
    <w:r w:rsidRPr="00574D09">
      <w:rPr>
        <w:sz w:val="16"/>
        <w:szCs w:val="16"/>
        <w:lang w:val="en-GB"/>
      </w:rPr>
      <w:t>Cranium Sync-Service - Installation Notes</w:t>
    </w:r>
    <w:r>
      <w:rPr>
        <w:sz w:val="16"/>
        <w:szCs w:val="16"/>
        <w:lang w:val="en-GB"/>
      </w:rPr>
      <w:t xml:space="preserve"> Apr 2016</w:t>
    </w:r>
    <w:r>
      <w:rPr>
        <w:sz w:val="16"/>
        <w:szCs w:val="16"/>
        <w:lang w:val="en-GB"/>
      </w:rPr>
      <w:tab/>
    </w:r>
    <w:r>
      <w:rPr>
        <w:sz w:val="16"/>
        <w:szCs w:val="16"/>
      </w:rPr>
      <w:tab/>
    </w:r>
    <w:r w:rsidRPr="003206C5">
      <w:rPr>
        <w:sz w:val="16"/>
        <w:szCs w:val="16"/>
      </w:rPr>
      <w:t xml:space="preserve">Page </w:t>
    </w:r>
    <w:r w:rsidRPr="003206C5">
      <w:rPr>
        <w:sz w:val="16"/>
        <w:szCs w:val="16"/>
      </w:rPr>
      <w:fldChar w:fldCharType="begin"/>
    </w:r>
    <w:r w:rsidRPr="003206C5">
      <w:rPr>
        <w:sz w:val="16"/>
        <w:szCs w:val="16"/>
      </w:rPr>
      <w:instrText xml:space="preserve"> PAGE   \* MERGEFORMAT </w:instrText>
    </w:r>
    <w:r w:rsidRPr="003206C5">
      <w:rPr>
        <w:sz w:val="16"/>
        <w:szCs w:val="16"/>
      </w:rPr>
      <w:fldChar w:fldCharType="separate"/>
    </w:r>
    <w:r w:rsidR="005E24F9">
      <w:rPr>
        <w:noProof/>
        <w:sz w:val="16"/>
        <w:szCs w:val="16"/>
      </w:rPr>
      <w:t>6</w:t>
    </w:r>
    <w:r w:rsidRPr="003206C5">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BC8" w:rsidRPr="00574D09" w:rsidRDefault="00574D09">
    <w:pPr>
      <w:pStyle w:val="Footer"/>
      <w:rPr>
        <w:sz w:val="16"/>
        <w:szCs w:val="16"/>
      </w:rPr>
    </w:pPr>
    <w:r w:rsidRPr="00574D09">
      <w:rPr>
        <w:sz w:val="16"/>
        <w:szCs w:val="16"/>
        <w:lang w:val="en-GB"/>
      </w:rPr>
      <w:t>Cranium Sync-Service - Installation Notes</w:t>
    </w:r>
    <w:r>
      <w:rPr>
        <w:sz w:val="16"/>
        <w:szCs w:val="16"/>
        <w:lang w:val="en-GB"/>
      </w:rPr>
      <w:t xml:space="preserve"> Apr 2016</w:t>
    </w:r>
    <w:r>
      <w:rPr>
        <w:sz w:val="16"/>
        <w:szCs w:val="16"/>
        <w:lang w:val="en-GB"/>
      </w:rPr>
      <w:tab/>
    </w:r>
    <w:r w:rsidR="00FB7BC8">
      <w:rPr>
        <w:sz w:val="16"/>
        <w:szCs w:val="16"/>
      </w:rPr>
      <w:tab/>
    </w:r>
    <w:r w:rsidR="00FB7BC8" w:rsidRPr="003206C5">
      <w:rPr>
        <w:sz w:val="16"/>
        <w:szCs w:val="16"/>
      </w:rPr>
      <w:t xml:space="preserve">Page </w:t>
    </w:r>
    <w:r w:rsidR="00F878D2" w:rsidRPr="003206C5">
      <w:rPr>
        <w:sz w:val="16"/>
        <w:szCs w:val="16"/>
      </w:rPr>
      <w:fldChar w:fldCharType="begin"/>
    </w:r>
    <w:r w:rsidR="00FB7BC8" w:rsidRPr="003206C5">
      <w:rPr>
        <w:sz w:val="16"/>
        <w:szCs w:val="16"/>
      </w:rPr>
      <w:instrText xml:space="preserve"> PAGE   \* MERGEFORMAT </w:instrText>
    </w:r>
    <w:r w:rsidR="00F878D2" w:rsidRPr="003206C5">
      <w:rPr>
        <w:sz w:val="16"/>
        <w:szCs w:val="16"/>
      </w:rPr>
      <w:fldChar w:fldCharType="separate"/>
    </w:r>
    <w:r w:rsidR="005E24F9">
      <w:rPr>
        <w:noProof/>
        <w:sz w:val="16"/>
        <w:szCs w:val="16"/>
      </w:rPr>
      <w:t>1</w:t>
    </w:r>
    <w:r w:rsidR="00F878D2" w:rsidRPr="003206C5">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EF2" w:rsidRDefault="00BB1EF2" w:rsidP="00FC5FEC">
      <w:pPr>
        <w:spacing w:after="0" w:line="240" w:lineRule="auto"/>
      </w:pPr>
      <w:r>
        <w:separator/>
      </w:r>
    </w:p>
  </w:footnote>
  <w:footnote w:type="continuationSeparator" w:id="0">
    <w:p w:rsidR="00BB1EF2" w:rsidRDefault="00BB1EF2" w:rsidP="00FC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BC8" w:rsidRDefault="00574D09" w:rsidP="00574D09">
    <w:pPr>
      <w:pStyle w:val="Header"/>
      <w:jc w:val="right"/>
    </w:pPr>
    <w:r>
      <w:rPr>
        <w:noProof/>
        <w:lang w:val="en-GB" w:eastAsia="en-GB" w:bidi="ar-SA"/>
      </w:rPr>
      <w:drawing>
        <wp:inline distT="0" distB="0" distL="0" distR="0" wp14:anchorId="17F75E5A" wp14:editId="07EB5713">
          <wp:extent cx="1930804" cy="50606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vton 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5984" cy="51004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BC8" w:rsidRDefault="00574D09" w:rsidP="00574D09">
    <w:pPr>
      <w:pStyle w:val="Header"/>
      <w:jc w:val="right"/>
    </w:pPr>
    <w:r>
      <w:rPr>
        <w:noProof/>
        <w:lang w:val="en-GB" w:eastAsia="en-GB" w:bidi="ar-SA"/>
      </w:rPr>
      <w:drawing>
        <wp:inline distT="0" distB="0" distL="0" distR="0" wp14:anchorId="18BD74C2" wp14:editId="3734F438">
          <wp:extent cx="3093842" cy="810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vton 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95818" cy="8114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A9F"/>
    <w:multiLevelType w:val="hybridMultilevel"/>
    <w:tmpl w:val="02F6F0F0"/>
    <w:lvl w:ilvl="0" w:tplc="C5B67CD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0436C"/>
    <w:multiLevelType w:val="hybridMultilevel"/>
    <w:tmpl w:val="71461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137F9"/>
    <w:multiLevelType w:val="hybridMultilevel"/>
    <w:tmpl w:val="1182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86050"/>
    <w:multiLevelType w:val="hybridMultilevel"/>
    <w:tmpl w:val="3BEC4EF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953BBE"/>
    <w:multiLevelType w:val="hybridMultilevel"/>
    <w:tmpl w:val="5B042D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0755CF5"/>
    <w:multiLevelType w:val="hybridMultilevel"/>
    <w:tmpl w:val="985A4158"/>
    <w:lvl w:ilvl="0" w:tplc="890E7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42B6B"/>
    <w:multiLevelType w:val="hybridMultilevel"/>
    <w:tmpl w:val="D91CAA72"/>
    <w:lvl w:ilvl="0" w:tplc="08090001">
      <w:start w:val="1"/>
      <w:numFmt w:val="bullet"/>
      <w:lvlText w:val=""/>
      <w:lvlJc w:val="left"/>
      <w:pPr>
        <w:ind w:left="720" w:hanging="360"/>
      </w:pPr>
      <w:rPr>
        <w:rFonts w:ascii="Symbol" w:hAnsi="Symbol" w:hint="default"/>
      </w:rPr>
    </w:lvl>
    <w:lvl w:ilvl="1" w:tplc="6F7A0916">
      <w:numFmt w:val="bullet"/>
      <w:lvlText w:val="-"/>
      <w:lvlJc w:val="left"/>
      <w:pPr>
        <w:ind w:left="1440" w:hanging="360"/>
      </w:pPr>
      <w:rPr>
        <w:rFonts w:ascii="Calibri" w:eastAsiaTheme="minorEastAsia"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D2794F"/>
    <w:multiLevelType w:val="hybridMultilevel"/>
    <w:tmpl w:val="52B0B990"/>
    <w:lvl w:ilvl="0" w:tplc="1764B4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A2903"/>
    <w:multiLevelType w:val="hybridMultilevel"/>
    <w:tmpl w:val="985A4158"/>
    <w:lvl w:ilvl="0" w:tplc="890E7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B65686"/>
    <w:multiLevelType w:val="hybridMultilevel"/>
    <w:tmpl w:val="BEDA65DE"/>
    <w:lvl w:ilvl="0" w:tplc="D5DC18B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447D4391"/>
    <w:multiLevelType w:val="hybridMultilevel"/>
    <w:tmpl w:val="74A0BE90"/>
    <w:lvl w:ilvl="0" w:tplc="D5DC18BA">
      <w:start w:val="1"/>
      <w:numFmt w:val="decimal"/>
      <w:lvlText w:val="%1."/>
      <w:lvlJc w:val="left"/>
      <w:pPr>
        <w:ind w:left="420" w:hanging="360"/>
      </w:pPr>
      <w:rPr>
        <w:rFonts w:hint="default"/>
        <w:b w:val="0"/>
        <w:i w:val="0"/>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4E1B3A00"/>
    <w:multiLevelType w:val="hybridMultilevel"/>
    <w:tmpl w:val="867E0F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4F79147B"/>
    <w:multiLevelType w:val="hybridMultilevel"/>
    <w:tmpl w:val="EAA08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F54734"/>
    <w:multiLevelType w:val="hybridMultilevel"/>
    <w:tmpl w:val="9C5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BE5155"/>
    <w:multiLevelType w:val="hybridMultilevel"/>
    <w:tmpl w:val="C76E3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3F42415"/>
    <w:multiLevelType w:val="hybridMultilevel"/>
    <w:tmpl w:val="C6E0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5011B"/>
    <w:multiLevelType w:val="hybridMultilevel"/>
    <w:tmpl w:val="EED4C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1"/>
  </w:num>
  <w:num w:numId="5">
    <w:abstractNumId w:val="6"/>
  </w:num>
  <w:num w:numId="6">
    <w:abstractNumId w:val="16"/>
  </w:num>
  <w:num w:numId="7">
    <w:abstractNumId w:val="10"/>
  </w:num>
  <w:num w:numId="8">
    <w:abstractNumId w:val="3"/>
  </w:num>
  <w:num w:numId="9">
    <w:abstractNumId w:val="5"/>
  </w:num>
  <w:num w:numId="10">
    <w:abstractNumId w:val="0"/>
  </w:num>
  <w:num w:numId="11">
    <w:abstractNumId w:val="7"/>
  </w:num>
  <w:num w:numId="12">
    <w:abstractNumId w:val="8"/>
  </w:num>
  <w:num w:numId="13">
    <w:abstractNumId w:val="11"/>
  </w:num>
  <w:num w:numId="14">
    <w:abstractNumId w:val="9"/>
  </w:num>
  <w:num w:numId="15">
    <w:abstractNumId w:val="4"/>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5AD"/>
    <w:rsid w:val="0000508F"/>
    <w:rsid w:val="000173ED"/>
    <w:rsid w:val="00044F6F"/>
    <w:rsid w:val="00046F13"/>
    <w:rsid w:val="0005672C"/>
    <w:rsid w:val="0006562F"/>
    <w:rsid w:val="000833DD"/>
    <w:rsid w:val="000A2836"/>
    <w:rsid w:val="000A5E8D"/>
    <w:rsid w:val="001172E5"/>
    <w:rsid w:val="001203DE"/>
    <w:rsid w:val="00174966"/>
    <w:rsid w:val="001768A7"/>
    <w:rsid w:val="0017691F"/>
    <w:rsid w:val="001A7BB3"/>
    <w:rsid w:val="001B0D40"/>
    <w:rsid w:val="001B24B0"/>
    <w:rsid w:val="001B6C69"/>
    <w:rsid w:val="001C2C7A"/>
    <w:rsid w:val="001F3347"/>
    <w:rsid w:val="00202B2B"/>
    <w:rsid w:val="00227BAD"/>
    <w:rsid w:val="002463E9"/>
    <w:rsid w:val="00246917"/>
    <w:rsid w:val="002471AA"/>
    <w:rsid w:val="0025785E"/>
    <w:rsid w:val="002608B6"/>
    <w:rsid w:val="002668C5"/>
    <w:rsid w:val="0027104D"/>
    <w:rsid w:val="002810EF"/>
    <w:rsid w:val="00287496"/>
    <w:rsid w:val="002A3484"/>
    <w:rsid w:val="002A5B8F"/>
    <w:rsid w:val="003206C5"/>
    <w:rsid w:val="00350C89"/>
    <w:rsid w:val="003526FB"/>
    <w:rsid w:val="0035333E"/>
    <w:rsid w:val="003563EF"/>
    <w:rsid w:val="00387190"/>
    <w:rsid w:val="003C3D6B"/>
    <w:rsid w:val="003D1047"/>
    <w:rsid w:val="003F41D5"/>
    <w:rsid w:val="003F51E8"/>
    <w:rsid w:val="00451DC1"/>
    <w:rsid w:val="00460F36"/>
    <w:rsid w:val="0046599D"/>
    <w:rsid w:val="0047165D"/>
    <w:rsid w:val="00474DA1"/>
    <w:rsid w:val="00483C57"/>
    <w:rsid w:val="0048504B"/>
    <w:rsid w:val="00495880"/>
    <w:rsid w:val="004A26A7"/>
    <w:rsid w:val="004F35C1"/>
    <w:rsid w:val="00513A26"/>
    <w:rsid w:val="005442A8"/>
    <w:rsid w:val="005550BB"/>
    <w:rsid w:val="005620D9"/>
    <w:rsid w:val="00574D09"/>
    <w:rsid w:val="00576FC0"/>
    <w:rsid w:val="005C4797"/>
    <w:rsid w:val="005E24F9"/>
    <w:rsid w:val="005E7259"/>
    <w:rsid w:val="005F3EDF"/>
    <w:rsid w:val="006026C2"/>
    <w:rsid w:val="00621136"/>
    <w:rsid w:val="006445AB"/>
    <w:rsid w:val="006545A5"/>
    <w:rsid w:val="00675BA5"/>
    <w:rsid w:val="006B4CF3"/>
    <w:rsid w:val="006C17FB"/>
    <w:rsid w:val="006C4D96"/>
    <w:rsid w:val="006E3CE2"/>
    <w:rsid w:val="006F341B"/>
    <w:rsid w:val="00734586"/>
    <w:rsid w:val="007433F5"/>
    <w:rsid w:val="007471B7"/>
    <w:rsid w:val="00767172"/>
    <w:rsid w:val="00780835"/>
    <w:rsid w:val="00790964"/>
    <w:rsid w:val="00793EF0"/>
    <w:rsid w:val="007B1168"/>
    <w:rsid w:val="007B2809"/>
    <w:rsid w:val="007B4CB5"/>
    <w:rsid w:val="007C05AD"/>
    <w:rsid w:val="007D1D90"/>
    <w:rsid w:val="007E2631"/>
    <w:rsid w:val="007E3832"/>
    <w:rsid w:val="007F45B3"/>
    <w:rsid w:val="00802292"/>
    <w:rsid w:val="008079E6"/>
    <w:rsid w:val="00810EEF"/>
    <w:rsid w:val="0081610E"/>
    <w:rsid w:val="00821D32"/>
    <w:rsid w:val="008331F1"/>
    <w:rsid w:val="00867F0F"/>
    <w:rsid w:val="008718C1"/>
    <w:rsid w:val="00876FB1"/>
    <w:rsid w:val="008B3095"/>
    <w:rsid w:val="008C551C"/>
    <w:rsid w:val="009160DA"/>
    <w:rsid w:val="00950E8A"/>
    <w:rsid w:val="0098023E"/>
    <w:rsid w:val="009A6967"/>
    <w:rsid w:val="009B1B95"/>
    <w:rsid w:val="009E1A65"/>
    <w:rsid w:val="00A01D8B"/>
    <w:rsid w:val="00A045A4"/>
    <w:rsid w:val="00A358F0"/>
    <w:rsid w:val="00A870C5"/>
    <w:rsid w:val="00A9582D"/>
    <w:rsid w:val="00AA761A"/>
    <w:rsid w:val="00B02D96"/>
    <w:rsid w:val="00B22C08"/>
    <w:rsid w:val="00B317FE"/>
    <w:rsid w:val="00B421BA"/>
    <w:rsid w:val="00B508FC"/>
    <w:rsid w:val="00B54ED1"/>
    <w:rsid w:val="00BA0978"/>
    <w:rsid w:val="00BB1EF2"/>
    <w:rsid w:val="00BC2A37"/>
    <w:rsid w:val="00BC7A51"/>
    <w:rsid w:val="00BD050C"/>
    <w:rsid w:val="00BD464C"/>
    <w:rsid w:val="00BF43D1"/>
    <w:rsid w:val="00C32B68"/>
    <w:rsid w:val="00C410AA"/>
    <w:rsid w:val="00C76071"/>
    <w:rsid w:val="00CB1110"/>
    <w:rsid w:val="00CB6E45"/>
    <w:rsid w:val="00CC3ABF"/>
    <w:rsid w:val="00CF1F92"/>
    <w:rsid w:val="00D501DE"/>
    <w:rsid w:val="00D579B8"/>
    <w:rsid w:val="00D61451"/>
    <w:rsid w:val="00D620AB"/>
    <w:rsid w:val="00DA5AF1"/>
    <w:rsid w:val="00E042A7"/>
    <w:rsid w:val="00E43D6E"/>
    <w:rsid w:val="00E47BF2"/>
    <w:rsid w:val="00E702A7"/>
    <w:rsid w:val="00E84940"/>
    <w:rsid w:val="00ED24FD"/>
    <w:rsid w:val="00F456FD"/>
    <w:rsid w:val="00F607D0"/>
    <w:rsid w:val="00F7337B"/>
    <w:rsid w:val="00F878D2"/>
    <w:rsid w:val="00FB7BC8"/>
    <w:rsid w:val="00FC5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8376C7-EEA2-47E9-89C5-F2829902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16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D09"/>
  </w:style>
  <w:style w:type="paragraph" w:styleId="Heading1">
    <w:name w:val="heading 1"/>
    <w:basedOn w:val="Normal"/>
    <w:next w:val="Normal"/>
    <w:link w:val="Heading1Char"/>
    <w:uiPriority w:val="9"/>
    <w:qFormat/>
    <w:rsid w:val="00574D0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4D0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74D0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4D0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4D0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4D0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4D0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4D0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4D0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21D32"/>
    <w:rPr>
      <w:rFonts w:ascii="Tahoma" w:hAnsi="Tahoma" w:cs="Tahoma"/>
      <w:sz w:val="16"/>
      <w:szCs w:val="16"/>
    </w:rPr>
  </w:style>
  <w:style w:type="paragraph" w:styleId="NormalWeb">
    <w:name w:val="Normal (Web)"/>
    <w:basedOn w:val="Normal"/>
    <w:uiPriority w:val="99"/>
    <w:unhideWhenUsed/>
    <w:rsid w:val="00D579B8"/>
    <w:pPr>
      <w:spacing w:before="100" w:beforeAutospacing="1" w:after="100" w:afterAutospacing="1"/>
    </w:pPr>
  </w:style>
  <w:style w:type="paragraph" w:styleId="ListParagraph">
    <w:name w:val="List Paragraph"/>
    <w:basedOn w:val="Normal"/>
    <w:uiPriority w:val="34"/>
    <w:qFormat/>
    <w:rsid w:val="0048504B"/>
    <w:pPr>
      <w:ind w:left="720"/>
      <w:contextualSpacing/>
    </w:pPr>
  </w:style>
  <w:style w:type="character" w:customStyle="1" w:styleId="Heading1Char">
    <w:name w:val="Heading 1 Char"/>
    <w:basedOn w:val="DefaultParagraphFont"/>
    <w:link w:val="Heading1"/>
    <w:uiPriority w:val="9"/>
    <w:rsid w:val="00574D0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4D0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74D0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4D0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4D0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4D0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4D0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4D0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4D0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4D0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4D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4D0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4D0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4D09"/>
    <w:rPr>
      <w:caps/>
      <w:color w:val="404040" w:themeColor="text1" w:themeTint="BF"/>
      <w:spacing w:val="20"/>
      <w:sz w:val="28"/>
      <w:szCs w:val="28"/>
    </w:rPr>
  </w:style>
  <w:style w:type="character" w:styleId="Strong">
    <w:name w:val="Strong"/>
    <w:basedOn w:val="DefaultParagraphFont"/>
    <w:uiPriority w:val="22"/>
    <w:qFormat/>
    <w:rsid w:val="00574D09"/>
    <w:rPr>
      <w:b/>
      <w:bCs/>
    </w:rPr>
  </w:style>
  <w:style w:type="character" w:styleId="Emphasis">
    <w:name w:val="Emphasis"/>
    <w:basedOn w:val="DefaultParagraphFont"/>
    <w:uiPriority w:val="20"/>
    <w:qFormat/>
    <w:rsid w:val="00574D09"/>
    <w:rPr>
      <w:i/>
      <w:iCs/>
      <w:color w:val="000000" w:themeColor="text1"/>
    </w:rPr>
  </w:style>
  <w:style w:type="paragraph" w:styleId="NoSpacing">
    <w:name w:val="No Spacing"/>
    <w:link w:val="NoSpacingChar"/>
    <w:uiPriority w:val="1"/>
    <w:qFormat/>
    <w:rsid w:val="00574D09"/>
    <w:pPr>
      <w:spacing w:after="0" w:line="240" w:lineRule="auto"/>
    </w:pPr>
  </w:style>
  <w:style w:type="character" w:customStyle="1" w:styleId="NoSpacingChar">
    <w:name w:val="No Spacing Char"/>
    <w:basedOn w:val="DefaultParagraphFont"/>
    <w:link w:val="NoSpacing"/>
    <w:uiPriority w:val="1"/>
    <w:rsid w:val="0048504B"/>
  </w:style>
  <w:style w:type="paragraph" w:styleId="Quote">
    <w:name w:val="Quote"/>
    <w:basedOn w:val="Normal"/>
    <w:next w:val="Normal"/>
    <w:link w:val="QuoteChar"/>
    <w:uiPriority w:val="29"/>
    <w:qFormat/>
    <w:rsid w:val="00574D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4D0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4D0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4D0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4D09"/>
    <w:rPr>
      <w:i/>
      <w:iCs/>
      <w:color w:val="595959" w:themeColor="text1" w:themeTint="A6"/>
    </w:rPr>
  </w:style>
  <w:style w:type="character" w:styleId="IntenseEmphasis">
    <w:name w:val="Intense Emphasis"/>
    <w:basedOn w:val="DefaultParagraphFont"/>
    <w:uiPriority w:val="21"/>
    <w:qFormat/>
    <w:rsid w:val="00574D09"/>
    <w:rPr>
      <w:b/>
      <w:bCs/>
      <w:i/>
      <w:iCs/>
      <w:caps w:val="0"/>
      <w:smallCaps w:val="0"/>
      <w:strike w:val="0"/>
      <w:dstrike w:val="0"/>
      <w:color w:val="ED7D31" w:themeColor="accent2"/>
    </w:rPr>
  </w:style>
  <w:style w:type="character" w:styleId="SubtleReference">
    <w:name w:val="Subtle Reference"/>
    <w:basedOn w:val="DefaultParagraphFont"/>
    <w:uiPriority w:val="31"/>
    <w:qFormat/>
    <w:rsid w:val="00574D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4D09"/>
    <w:rPr>
      <w:b/>
      <w:bCs/>
      <w:caps w:val="0"/>
      <w:smallCaps/>
      <w:color w:val="auto"/>
      <w:spacing w:val="0"/>
      <w:u w:val="single"/>
    </w:rPr>
  </w:style>
  <w:style w:type="character" w:styleId="BookTitle">
    <w:name w:val="Book Title"/>
    <w:basedOn w:val="DefaultParagraphFont"/>
    <w:uiPriority w:val="33"/>
    <w:qFormat/>
    <w:rsid w:val="00574D09"/>
    <w:rPr>
      <w:b/>
      <w:bCs/>
      <w:caps w:val="0"/>
      <w:smallCaps/>
      <w:spacing w:val="0"/>
    </w:rPr>
  </w:style>
  <w:style w:type="paragraph" w:styleId="TOCHeading">
    <w:name w:val="TOC Heading"/>
    <w:basedOn w:val="Heading1"/>
    <w:next w:val="Normal"/>
    <w:uiPriority w:val="39"/>
    <w:semiHidden/>
    <w:unhideWhenUsed/>
    <w:qFormat/>
    <w:rsid w:val="00574D09"/>
    <w:pPr>
      <w:outlineLvl w:val="9"/>
    </w:pPr>
  </w:style>
  <w:style w:type="character" w:styleId="Hyperlink">
    <w:name w:val="Hyperlink"/>
    <w:basedOn w:val="DefaultParagraphFont"/>
    <w:rsid w:val="002A5B8F"/>
    <w:rPr>
      <w:color w:val="0563C1" w:themeColor="hyperlink"/>
      <w:u w:val="single"/>
    </w:rPr>
  </w:style>
  <w:style w:type="paragraph" w:styleId="Header">
    <w:name w:val="header"/>
    <w:basedOn w:val="Normal"/>
    <w:link w:val="HeaderChar"/>
    <w:rsid w:val="00FC5FEC"/>
    <w:pPr>
      <w:tabs>
        <w:tab w:val="center" w:pos="4513"/>
        <w:tab w:val="right" w:pos="9026"/>
      </w:tabs>
      <w:spacing w:after="0" w:line="240" w:lineRule="auto"/>
    </w:pPr>
  </w:style>
  <w:style w:type="character" w:customStyle="1" w:styleId="HeaderChar">
    <w:name w:val="Header Char"/>
    <w:basedOn w:val="DefaultParagraphFont"/>
    <w:link w:val="Header"/>
    <w:rsid w:val="00FC5FEC"/>
    <w:rPr>
      <w:sz w:val="20"/>
      <w:szCs w:val="20"/>
    </w:rPr>
  </w:style>
  <w:style w:type="paragraph" w:styleId="Footer">
    <w:name w:val="footer"/>
    <w:basedOn w:val="Normal"/>
    <w:link w:val="FooterChar"/>
    <w:rsid w:val="00FC5FEC"/>
    <w:pPr>
      <w:tabs>
        <w:tab w:val="center" w:pos="4513"/>
        <w:tab w:val="right" w:pos="9026"/>
      </w:tabs>
      <w:spacing w:after="0" w:line="240" w:lineRule="auto"/>
    </w:pPr>
  </w:style>
  <w:style w:type="character" w:customStyle="1" w:styleId="FooterChar">
    <w:name w:val="Footer Char"/>
    <w:basedOn w:val="DefaultParagraphFont"/>
    <w:link w:val="Footer"/>
    <w:rsid w:val="00FC5FEC"/>
    <w:rPr>
      <w:sz w:val="20"/>
      <w:szCs w:val="20"/>
    </w:rPr>
  </w:style>
  <w:style w:type="character" w:styleId="FollowedHyperlink">
    <w:name w:val="FollowedHyperlink"/>
    <w:basedOn w:val="DefaultParagraphFont"/>
    <w:semiHidden/>
    <w:unhideWhenUsed/>
    <w:rsid w:val="00065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982243">
      <w:bodyDiv w:val="1"/>
      <w:marLeft w:val="0"/>
      <w:marRight w:val="0"/>
      <w:marTop w:val="0"/>
      <w:marBottom w:val="0"/>
      <w:divBdr>
        <w:top w:val="none" w:sz="0" w:space="0" w:color="auto"/>
        <w:left w:val="none" w:sz="0" w:space="0" w:color="auto"/>
        <w:bottom w:val="none" w:sz="0" w:space="0" w:color="auto"/>
        <w:right w:val="none" w:sz="0" w:space="0" w:color="auto"/>
      </w:divBdr>
    </w:div>
    <w:div w:id="19910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Davton EnterpriseSync Installation Notes</vt:lpstr>
    </vt:vector>
  </TitlesOfParts>
  <Company>Davton</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Davton EnterpriseSync Installation Notes</dc:title>
  <dc:subject/>
  <dc:creator>Davton</dc:creator>
  <cp:keywords/>
  <dc:description/>
  <cp:lastModifiedBy>David Tongeman</cp:lastModifiedBy>
  <cp:revision>7</cp:revision>
  <cp:lastPrinted>2016-04-22T16:04:00Z</cp:lastPrinted>
  <dcterms:created xsi:type="dcterms:W3CDTF">2016-04-21T12:54:00Z</dcterms:created>
  <dcterms:modified xsi:type="dcterms:W3CDTF">2016-04-22T16:13:00Z</dcterms:modified>
  <cp:contentStatus/>
</cp:coreProperties>
</file>