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Approach</w:t>
      </w:r>
      <w:r>
        <w:t xml:space="preserve"> </w:t>
      </w:r>
      <w:r>
        <w:t xml:space="preserve">to</w:t>
      </w:r>
      <w:r>
        <w:t xml:space="preserve"> </w:t>
      </w:r>
      <w:r>
        <w:t xml:space="preserve">CoIL</w:t>
      </w:r>
      <w:r>
        <w:t xml:space="preserve"> </w:t>
      </w:r>
      <w:r>
        <w:t xml:space="preserve">Challenge</w:t>
      </w:r>
      <w:r>
        <w:t xml:space="preserve"> </w:t>
      </w:r>
      <w:r>
        <w:t xml:space="preserve">2000</w:t>
      </w:r>
    </w:p>
    <w:p>
      <w:pPr>
        <w:pStyle w:val="Author"/>
      </w:pPr>
      <w:r>
        <w:t xml:space="preserve">Corey</w:t>
      </w:r>
      <w:r>
        <w:t xml:space="preserve"> </w:t>
      </w:r>
      <w:r>
        <w:t xml:space="preserve">Arnouts,</w:t>
      </w:r>
      <w:r>
        <w:t xml:space="preserve"> </w:t>
      </w:r>
      <w:r>
        <w:t xml:space="preserve">Adam</w:t>
      </w:r>
      <w:r>
        <w:t xml:space="preserve"> </w:t>
      </w:r>
      <w:r>
        <w:t xml:space="preserve">Douglas,</w:t>
      </w:r>
      <w:r>
        <w:t xml:space="preserve"> </w:t>
      </w:r>
      <w:r>
        <w:t xml:space="preserve">Jason</w:t>
      </w:r>
      <w:r>
        <w:t xml:space="preserve"> </w:t>
      </w:r>
      <w:r>
        <w:t xml:space="preserve">Givens-Doyle,</w:t>
      </w:r>
      <w:r>
        <w:t xml:space="preserve"> </w:t>
      </w:r>
      <w:r>
        <w:t xml:space="preserve">Michael</w:t>
      </w:r>
      <w:r>
        <w:t xml:space="preserve"> </w:t>
      </w:r>
      <w:r>
        <w:t xml:space="preserve">Silva</w:t>
      </w:r>
    </w:p>
    <w:p>
      <w:pPr>
        <w:pStyle w:val="Heading1"/>
      </w:pPr>
      <w:bookmarkStart w:id="20" w:name="abstract"/>
      <w:r>
        <w:t xml:space="preserve">Abstract</w:t>
      </w:r>
      <w:bookmarkEnd w:id="20"/>
    </w:p>
    <w:p>
      <w:pPr>
        <w:pStyle w:val="FirstParagraph"/>
      </w:pPr>
      <w:r>
        <w:t xml:space="preserve">A logistic regression based solution to the CoIL Challenge 2000 is described. The challenge consists of correctly identifying potential customers for an insurance product, and describing their characteristics.</w:t>
      </w:r>
    </w:p>
    <w:p>
      <w:pPr>
        <w:pStyle w:val="BodyText"/>
      </w:pPr>
      <w:r>
        <w:rPr>
          <w:i/>
        </w:rPr>
        <w:t xml:space="preserve">Key words: CoIL Challenge, Logistic Regression</w:t>
      </w:r>
    </w:p>
    <w:p>
      <w:pPr>
        <w:pStyle w:val="Heading1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Businesses use data science to extract insights from data. One pratical application is identifying households to include in a marketing campaign. In this paper we set out to identify potential customers for an insurance product using real world data from the Computational Intelligence and Learning (CoIL) Challenge.</w:t>
      </w:r>
    </w:p>
    <w:p>
      <w:pPr>
        <w:pStyle w:val="Heading1"/>
      </w:pPr>
      <w:bookmarkStart w:id="22" w:name="literature-review"/>
      <w:r>
        <w:t xml:space="preserve">Literature Review</w:t>
      </w:r>
      <w:bookmarkEnd w:id="22"/>
    </w:p>
    <w:p>
      <w:pPr>
        <w:pStyle w:val="FirstParagraph"/>
      </w:pPr>
      <w:r>
        <w:t xml:space="preserve">Fourty-three other research teams have attempted to identify potential caravan insurance customers</w:t>
      </w:r>
      <w:r>
        <w:t xml:space="preserve"> </w:t>
      </w:r>
      <w:r>
        <w:t xml:space="preserve">(Putten, Ruiter, and Someren 2000)</w:t>
      </w:r>
      <w:r>
        <w:t xml:space="preserve">. They used a variety of approaches including: Boosted Decision Tree</w:t>
      </w:r>
      <w:r>
        <w:t xml:space="preserve"> </w:t>
      </w:r>
      <w:r>
        <w:t xml:space="preserve">(McKone and Stenger 2000)</w:t>
      </w:r>
      <w:r>
        <w:t xml:space="preserve">, Classification and Regression Tree (CART)</w:t>
      </w:r>
      <w:r>
        <w:t xml:space="preserve"> </w:t>
      </w:r>
      <w:r>
        <w:t xml:space="preserve">(Simmonds 2000)</w:t>
      </w:r>
      <w:r>
        <w:t xml:space="preserve">, Classification Trees with Bagging</w:t>
      </w:r>
      <w:r>
        <w:t xml:space="preserve"> </w:t>
      </w:r>
      <w:r>
        <w:t xml:space="preserve">(White and Liu 2000)</w:t>
      </w:r>
      <w:r>
        <w:t xml:space="preserve">, C4.5</w:t>
      </w:r>
      <w:r>
        <w:t xml:space="preserve"> </w:t>
      </w:r>
      <w:r>
        <w:t xml:space="preserve">(Rickets 2000; Seewald 2000)</w:t>
      </w:r>
      <w:r>
        <w:t xml:space="preserve">, Evolutionary Algorithm</w:t>
      </w:r>
      <w:r>
        <w:t xml:space="preserve"> </w:t>
      </w:r>
      <w:r>
        <w:t xml:space="preserve">(Koudijs 2000)</w:t>
      </w:r>
      <w:r>
        <w:t xml:space="preserve">, Fuzzy Classifier</w:t>
      </w:r>
      <w:r>
        <w:t xml:space="preserve"> </w:t>
      </w:r>
      <w:r>
        <w:t xml:space="preserve">(János Abonyi 2000; Kaymak and Setnes 2000)</w:t>
      </w:r>
      <w:r>
        <w:t xml:space="preserve">, Genetic Algorithms and Hill-climbers</w:t>
      </w:r>
      <w:r>
        <w:t xml:space="preserve"> </w:t>
      </w:r>
      <w:r>
        <w:t xml:space="preserve">(Carter 2000)</w:t>
      </w:r>
      <w:r>
        <w:t xml:space="preserve">, Inductive Learning by Logic Minimization (ILLM)</w:t>
      </w:r>
      <w:r>
        <w:t xml:space="preserve"> </w:t>
      </w:r>
      <w:r>
        <w:t xml:space="preserve">(Gamberger 2000; Šmuc 2000)</w:t>
      </w:r>
      <w:r>
        <w:t xml:space="preserve">, Instance Based Reasoning (iBARET)</w:t>
      </w:r>
      <w:r>
        <w:t xml:space="preserve"> </w:t>
      </w:r>
      <w:r>
        <w:t xml:space="preserve">(Mikšovský and Klema 2000)</w:t>
      </w:r>
      <w:r>
        <w:t xml:space="preserve">, K-Means</w:t>
      </w:r>
      <w:r>
        <w:t xml:space="preserve"> </w:t>
      </w:r>
      <w:r>
        <w:t xml:space="preserve">(Vesanto and Sinkkonen 2000)</w:t>
      </w:r>
      <w:r>
        <w:t xml:space="preserve">, KXEN</w:t>
      </w:r>
      <w:r>
        <w:t xml:space="preserve"> </w:t>
      </w:r>
      <w:r>
        <w:t xml:space="preserve">(Bera and Lamy 2000)</w:t>
      </w:r>
      <w:r>
        <w:t xml:space="preserve">, LOGIT</w:t>
      </w:r>
      <w:r>
        <w:t xml:space="preserve"> </w:t>
      </w:r>
      <w:r>
        <w:t xml:space="preserve">(Doornik and Moyle 2000)</w:t>
      </w:r>
      <w:r>
        <w:t xml:space="preserve">, Mask Perceptron with Boosting</w:t>
      </w:r>
      <w:r>
        <w:t xml:space="preserve"> </w:t>
      </w:r>
      <w:r>
        <w:t xml:space="preserve">(Leckie and Ferra 2000)</w:t>
      </w:r>
      <w:r>
        <w:t xml:space="preserve">, Midos Algorithm</w:t>
      </w:r>
      <w:r>
        <w:t xml:space="preserve"> </w:t>
      </w:r>
      <w:r>
        <w:t xml:space="preserve">(Krogel 2000)</w:t>
      </w:r>
      <w:r>
        <w:t xml:space="preserve">, N-Tuple Classifier</w:t>
      </w:r>
      <w:r>
        <w:t xml:space="preserve"> </w:t>
      </w:r>
      <w:r>
        <w:t xml:space="preserve">(Jorgensen and Linneberg 2000)</w:t>
      </w:r>
      <w:r>
        <w:t xml:space="preserve">, Naïve Bayes</w:t>
      </w:r>
      <w:r>
        <w:t xml:space="preserve"> </w:t>
      </w:r>
      <w:r>
        <w:t xml:space="preserve">(Elkan 2000; Kontkanen 2000)</w:t>
      </w:r>
      <w:r>
        <w:t xml:space="preserve">, Neural Networks</w:t>
      </w:r>
      <w:r>
        <w:t xml:space="preserve">(Brierley 2000; Crocoll 2000; Kim and Street 2000; Shtovba and Mashnitskiy 2000)</w:t>
      </w:r>
      <w:r>
        <w:t xml:space="preserve">, Phase Intervals and Genetic Algorithms</w:t>
      </w:r>
      <w:r>
        <w:t xml:space="preserve"> </w:t>
      </w:r>
      <w:r>
        <w:t xml:space="preserve">(Shtovba 2000)</w:t>
      </w:r>
      <w:r>
        <w:t xml:space="preserve">, Scoring System</w:t>
      </w:r>
      <w:r>
        <w:t xml:space="preserve"> </w:t>
      </w:r>
      <w:r>
        <w:t xml:space="preserve">(Lewandowski 2000)</w:t>
      </w:r>
      <w:r>
        <w:t xml:space="preserve">, Support Vector Machines</w:t>
      </w:r>
      <w:r>
        <w:t xml:space="preserve">(Keerthi and Ong 2000)</w:t>
      </w:r>
      <w:r>
        <w:t xml:space="preserve">, and XCS</w:t>
      </w:r>
      <w:r>
        <w:t xml:space="preserve"> </w:t>
      </w:r>
      <w:r>
        <w:t xml:space="preserve">(Greenyer 2000)</w:t>
      </w:r>
      <w:r>
        <w:t xml:space="preserve">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nuscrip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maximum number of potential policy owners that could be found is 238. Previous researchers identified 95 policy owners on average. The best preforming model</w:t>
      </w:r>
      <w:r>
        <w:t xml:space="preserve"> </w:t>
      </w:r>
      <w:r>
        <w:t xml:space="preserve">(Elkan 2000)</w:t>
      </w:r>
      <w:r>
        <w:t xml:space="preserve"> </w:t>
      </w:r>
      <w:r>
        <w:t xml:space="preserve">during the initial challenge identified 121 policy owners. A meta analysis found that simpler algorithms tended to outpreform more complicated ones</w:t>
      </w:r>
      <w:r>
        <w:t xml:space="preserve"> </w:t>
      </w:r>
      <w:r>
        <w:t xml:space="preserve">(Putten, Ruiter, and Someren 2000)</w:t>
      </w:r>
      <w:r>
        <w:t xml:space="preserve">.</w:t>
      </w:r>
    </w:p>
    <w:p>
      <w:pPr>
        <w:pStyle w:val="Heading1"/>
      </w:pPr>
      <w:bookmarkStart w:id="24" w:name="methodology"/>
      <w:r>
        <w:t xml:space="preserve">Methodology</w:t>
      </w:r>
      <w:bookmarkEnd w:id="24"/>
    </w:p>
    <w:p>
      <w:pPr>
        <w:pStyle w:val="Heading2"/>
      </w:pPr>
      <w:bookmarkStart w:id="25" w:name="experimentation-and-results"/>
      <w:r>
        <w:t xml:space="preserve">Experimentation and Results</w:t>
      </w:r>
      <w:bookmarkEnd w:id="25"/>
    </w:p>
    <w:p>
      <w:pPr>
        <w:pStyle w:val="Heading2"/>
      </w:pPr>
      <w:bookmarkStart w:id="26" w:name="discussion"/>
      <w:r>
        <w:t xml:space="preserve">Discussion</w:t>
      </w:r>
      <w:bookmarkEnd w:id="26"/>
    </w:p>
    <w:p>
      <w:pPr>
        <w:pStyle w:val="Heading1"/>
      </w:pPr>
      <w:bookmarkStart w:id="27" w:name="conclusions"/>
      <w:r>
        <w:t xml:space="preserve">Conclusions</w:t>
      </w:r>
      <w:bookmarkEnd w:id="27"/>
    </w:p>
    <w:p>
      <w:pPr>
        <w:pStyle w:val="Heading1"/>
      </w:pPr>
      <w:bookmarkStart w:id="28" w:name="appendix"/>
      <w:r>
        <w:t xml:space="preserve">Appendix</w:t>
      </w:r>
      <w:bookmarkEnd w:id="28"/>
    </w:p>
    <w:p>
      <w:pPr>
        <w:pStyle w:val="Heading2"/>
      </w:pPr>
      <w:bookmarkStart w:id="29" w:name="data-dictionary"/>
      <w:r>
        <w:t xml:space="preserve">Data Dictionary</w:t>
      </w:r>
      <w:bookmarkEnd w:id="29"/>
    </w:p>
    <w:tbl>
      <w:tblPr>
        <w:tblStyle w:val="Table"/>
        <w:tblW w:type="pct" w:w="3055.5555555555557"/>
        <w:tblLook w:firstRow="1"/>
      </w:tblPr>
      <w:tblGrid>
        <w:gridCol w:w="1210"/>
        <w:gridCol w:w="36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MOSTYPE</w:t>
            </w:r>
          </w:p>
        </w:tc>
        <w:tc>
          <w:p>
            <w:pPr>
              <w:pStyle w:val="Compact"/>
              <w:jc w:val="center"/>
            </w:pPr>
            <w:r>
              <w:t xml:space="preserve">Customer Subtype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MAANTHUI</w:t>
            </w:r>
          </w:p>
        </w:tc>
        <w:tc>
          <w:p>
            <w:pPr>
              <w:pStyle w:val="Compact"/>
              <w:jc w:val="center"/>
            </w:pPr>
            <w:r>
              <w:t xml:space="preserve">Number of houses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MGEMOMV</w:t>
            </w:r>
          </w:p>
        </w:tc>
        <w:tc>
          <w:p>
            <w:pPr>
              <w:pStyle w:val="Compact"/>
              <w:jc w:val="center"/>
            </w:pPr>
            <w:r>
              <w:t xml:space="preserve">Avg size household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MGEMLEEF</w:t>
            </w:r>
          </w:p>
        </w:tc>
        <w:tc>
          <w:p>
            <w:pPr>
              <w:pStyle w:val="Compact"/>
              <w:jc w:val="center"/>
            </w:pPr>
            <w:r>
              <w:t xml:space="preserve">Avg age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MOSHOOFD</w:t>
            </w:r>
          </w:p>
        </w:tc>
        <w:tc>
          <w:p>
            <w:pPr>
              <w:pStyle w:val="Compact"/>
              <w:jc w:val="center"/>
            </w:pPr>
            <w:r>
              <w:t xml:space="preserve">Customer main type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MGODRK</w:t>
            </w:r>
          </w:p>
        </w:tc>
        <w:tc>
          <w:p>
            <w:pPr>
              <w:pStyle w:val="Compact"/>
              <w:jc w:val="center"/>
            </w:pPr>
            <w:r>
              <w:t xml:space="preserve">Roman catholic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MGODPR</w:t>
            </w:r>
          </w:p>
        </w:tc>
        <w:tc>
          <w:p>
            <w:pPr>
              <w:pStyle w:val="Compact"/>
              <w:jc w:val="center"/>
            </w:pPr>
            <w:r>
              <w:t xml:space="preserve">Protestant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MGODOV</w:t>
            </w:r>
          </w:p>
        </w:tc>
        <w:tc>
          <w:p>
            <w:pPr>
              <w:pStyle w:val="Compact"/>
              <w:jc w:val="center"/>
            </w:pPr>
            <w:r>
              <w:t xml:space="preserve">Other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MGODGE</w:t>
            </w:r>
          </w:p>
        </w:tc>
        <w:tc>
          <w:p>
            <w:pPr>
              <w:pStyle w:val="Compact"/>
              <w:jc w:val="center"/>
            </w:pPr>
            <w:r>
              <w:t xml:space="preserve">No religion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MRELGE</w:t>
            </w:r>
          </w:p>
        </w:tc>
        <w:tc>
          <w:p>
            <w:pPr>
              <w:pStyle w:val="Compact"/>
              <w:jc w:val="center"/>
            </w:pPr>
            <w:r>
              <w:t xml:space="preserve">Married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MRELSA</w:t>
            </w:r>
          </w:p>
        </w:tc>
        <w:tc>
          <w:p>
            <w:pPr>
              <w:pStyle w:val="Compact"/>
              <w:jc w:val="center"/>
            </w:pPr>
            <w:r>
              <w:t xml:space="preserve">Living together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MRELOV</w:t>
            </w:r>
          </w:p>
        </w:tc>
        <w:tc>
          <w:p>
            <w:pPr>
              <w:pStyle w:val="Compact"/>
              <w:jc w:val="center"/>
            </w:pPr>
            <w:r>
              <w:t xml:space="preserve">Other relation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MFALLEEN</w:t>
            </w:r>
          </w:p>
        </w:tc>
        <w:tc>
          <w:p>
            <w:pPr>
              <w:pStyle w:val="Compact"/>
              <w:jc w:val="center"/>
            </w:pPr>
            <w:r>
              <w:t xml:space="preserve">Singles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MFGEKIND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without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MFWEKIND</w:t>
            </w:r>
          </w:p>
        </w:tc>
        <w:tc>
          <w:p>
            <w:pPr>
              <w:pStyle w:val="Compact"/>
              <w:jc w:val="center"/>
            </w:pPr>
            <w:r>
              <w:t xml:space="preserve">Household with children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MOPLHOOG</w:t>
            </w:r>
          </w:p>
        </w:tc>
        <w:tc>
          <w:p>
            <w:pPr>
              <w:pStyle w:val="Compact"/>
              <w:jc w:val="center"/>
            </w:pPr>
            <w:r>
              <w:t xml:space="preserve">High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MOPLMIDD</w:t>
            </w:r>
          </w:p>
        </w:tc>
        <w:tc>
          <w:p>
            <w:pPr>
              <w:pStyle w:val="Compact"/>
              <w:jc w:val="center"/>
            </w:pPr>
            <w:r>
              <w:t xml:space="preserve">Medium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MOPLLAAG</w:t>
            </w:r>
          </w:p>
        </w:tc>
        <w:tc>
          <w:p>
            <w:pPr>
              <w:pStyle w:val="Compact"/>
              <w:jc w:val="center"/>
            </w:pPr>
            <w:r>
              <w:t xml:space="preserve">Lower level education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MBERHOOG</w:t>
            </w:r>
          </w:p>
        </w:tc>
        <w:tc>
          <w:p>
            <w:pPr>
              <w:pStyle w:val="Compact"/>
              <w:jc w:val="center"/>
            </w:pPr>
            <w:r>
              <w:t xml:space="preserve">High status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MBERZELF</w:t>
            </w:r>
          </w:p>
        </w:tc>
        <w:tc>
          <w:p>
            <w:pPr>
              <w:pStyle w:val="Compact"/>
              <w:jc w:val="center"/>
            </w:pPr>
            <w:r>
              <w:t xml:space="preserve">Entrepreneur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MBERBOER</w:t>
            </w:r>
          </w:p>
        </w:tc>
        <w:tc>
          <w:p>
            <w:pPr>
              <w:pStyle w:val="Compact"/>
              <w:jc w:val="center"/>
            </w:pPr>
            <w:r>
              <w:t xml:space="preserve">Farmer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MBERMIDD</w:t>
            </w:r>
          </w:p>
        </w:tc>
        <w:tc>
          <w:p>
            <w:pPr>
              <w:pStyle w:val="Compact"/>
              <w:jc w:val="center"/>
            </w:pPr>
            <w:r>
              <w:t xml:space="preserve">Middle management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MBERARBG</w:t>
            </w:r>
          </w:p>
        </w:tc>
        <w:tc>
          <w:p>
            <w:pPr>
              <w:pStyle w:val="Compact"/>
              <w:jc w:val="center"/>
            </w:pPr>
            <w:r>
              <w:t xml:space="preserve">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MBERARBO</w:t>
            </w:r>
          </w:p>
        </w:tc>
        <w:tc>
          <w:p>
            <w:pPr>
              <w:pStyle w:val="Compact"/>
              <w:jc w:val="center"/>
            </w:pPr>
            <w:r>
              <w:t xml:space="preserve">Unskilled labourers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MSKA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MSKB1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MSKB2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B2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MSKC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MSKD</w:t>
            </w:r>
          </w:p>
        </w:tc>
        <w:tc>
          <w:p>
            <w:pPr>
              <w:pStyle w:val="Compact"/>
              <w:jc w:val="center"/>
            </w:pPr>
            <w:r>
              <w:t xml:space="preserve">Social class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MHHUUR</w:t>
            </w:r>
          </w:p>
        </w:tc>
        <w:tc>
          <w:p>
            <w:pPr>
              <w:pStyle w:val="Compact"/>
              <w:jc w:val="center"/>
            </w:pPr>
            <w:r>
              <w:t xml:space="preserve">Rented house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MHKOOP</w:t>
            </w:r>
          </w:p>
        </w:tc>
        <w:tc>
          <w:p>
            <w:pPr>
              <w:pStyle w:val="Compact"/>
              <w:jc w:val="center"/>
            </w:pPr>
            <w:r>
              <w:t xml:space="preserve">Home owners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MAUT1</w:t>
            </w:r>
          </w:p>
        </w:tc>
        <w:tc>
          <w:p>
            <w:pPr>
              <w:pStyle w:val="Compact"/>
              <w:jc w:val="center"/>
            </w:pPr>
            <w:r>
              <w:t xml:space="preserve">1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MAUT2</w:t>
            </w:r>
          </w:p>
        </w:tc>
        <w:tc>
          <w:p>
            <w:pPr>
              <w:pStyle w:val="Compact"/>
              <w:jc w:val="center"/>
            </w:pPr>
            <w:r>
              <w:t xml:space="preserve">2 cars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MAUT0</w:t>
            </w:r>
          </w:p>
        </w:tc>
        <w:tc>
          <w:p>
            <w:pPr>
              <w:pStyle w:val="Compact"/>
              <w:jc w:val="center"/>
            </w:pPr>
            <w:r>
              <w:t xml:space="preserve">No car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MZFONDS</w:t>
            </w:r>
          </w:p>
        </w:tc>
        <w:tc>
          <w:p>
            <w:pPr>
              <w:pStyle w:val="Compact"/>
              <w:jc w:val="center"/>
            </w:pPr>
            <w:r>
              <w:t xml:space="preserve">National Health Service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MZPART</w:t>
            </w:r>
          </w:p>
        </w:tc>
        <w:tc>
          <w:p>
            <w:pPr>
              <w:pStyle w:val="Compact"/>
              <w:jc w:val="center"/>
            </w:pPr>
            <w:r>
              <w:t xml:space="preserve">Private health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MINKM30</w:t>
            </w:r>
          </w:p>
        </w:tc>
        <w:tc>
          <w:p>
            <w:pPr>
              <w:pStyle w:val="Compact"/>
              <w:jc w:val="center"/>
            </w:pPr>
            <w:r>
              <w:t xml:space="preserve">Income &lt; 30.000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MINK3045</w:t>
            </w:r>
          </w:p>
        </w:tc>
        <w:tc>
          <w:p>
            <w:pPr>
              <w:pStyle w:val="Compact"/>
              <w:jc w:val="center"/>
            </w:pPr>
            <w:r>
              <w:t xml:space="preserve">Income 30-45.000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MINK4575</w:t>
            </w:r>
          </w:p>
        </w:tc>
        <w:tc>
          <w:p>
            <w:pPr>
              <w:pStyle w:val="Compact"/>
              <w:jc w:val="center"/>
            </w:pPr>
            <w:r>
              <w:t xml:space="preserve">Income 45-75.000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MINK7512</w:t>
            </w:r>
          </w:p>
        </w:tc>
        <w:tc>
          <w:p>
            <w:pPr>
              <w:pStyle w:val="Compact"/>
              <w:jc w:val="center"/>
            </w:pPr>
            <w:r>
              <w:t xml:space="preserve">Income 75-122.000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MINK123M</w:t>
            </w:r>
          </w:p>
        </w:tc>
        <w:tc>
          <w:p>
            <w:pPr>
              <w:pStyle w:val="Compact"/>
              <w:jc w:val="center"/>
            </w:pPr>
            <w:r>
              <w:t xml:space="preserve">Income &gt;123.000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MINKGEM</w:t>
            </w:r>
          </w:p>
        </w:tc>
        <w:tc>
          <w:p>
            <w:pPr>
              <w:pStyle w:val="Compact"/>
              <w:jc w:val="center"/>
            </w:pPr>
            <w:r>
              <w:t xml:space="preserve">Average income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MKOOPKLA</w:t>
            </w:r>
          </w:p>
        </w:tc>
        <w:tc>
          <w:p>
            <w:pPr>
              <w:pStyle w:val="Compact"/>
              <w:jc w:val="center"/>
            </w:pPr>
            <w:r>
              <w:t xml:space="preserve">Purchasing power class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PWAPART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third</w:t>
            </w:r>
            <w:r>
              <w:t xml:space="preserve"> </w:t>
            </w:r>
            <w:r>
              <w:t xml:space="preserve">party 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PWABEDR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third party</w:t>
            </w:r>
            <w:r>
              <w:t xml:space="preserve"> </w:t>
            </w:r>
            <w:r>
              <w:t xml:space="preserve">insurane 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PBESAUT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PMOTSCO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</w:t>
            </w:r>
            <w:r>
              <w:t xml:space="preserve"> </w:t>
            </w:r>
            <w:r>
              <w:t xml:space="preserve">motorcycle/scooter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PVRAAUT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PAANHANG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PTRACTOR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PWERKT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PBROM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PLEVEN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PPERSONG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PGEZONG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PWAOREG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disability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PBRAND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PZEILPL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surfboard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PPLEZIER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PFIETS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PINBOED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property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PBYSTAND</w:t>
            </w:r>
          </w:p>
        </w:tc>
        <w:tc>
          <w:p>
            <w:pPr>
              <w:pStyle w:val="Compact"/>
              <w:jc w:val="center"/>
            </w:pPr>
            <w:r>
              <w:t xml:space="preserve">Contribution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AWAPART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third party</w:t>
            </w:r>
            <w:r>
              <w:t xml:space="preserve"> </w:t>
            </w:r>
            <w:r>
              <w:t xml:space="preserve">insurance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AWABEDR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</w:t>
            </w:r>
            <w:r>
              <w:t xml:space="preserve"> </w:t>
            </w:r>
            <w:r>
              <w:t xml:space="preserve">insurance (firms)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AWALAND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third party insurane</w:t>
            </w:r>
            <w:r>
              <w:t xml:space="preserve"> </w:t>
            </w:r>
            <w:r>
              <w:t xml:space="preserve">(agriculture)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car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ABESAUT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delivery van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AMOTSCO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motorcycle/scooter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AVRAAUT</w:t>
            </w:r>
          </w:p>
        </w:tc>
        <w:tc>
          <w:p>
            <w:pPr>
              <w:pStyle w:val="Compact"/>
              <w:jc w:val="center"/>
            </w:pPr>
            <w:r>
              <w:t xml:space="preserve">Number of lorry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AAANHANG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trailer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ATRACTOR</w:t>
            </w:r>
          </w:p>
        </w:tc>
        <w:tc>
          <w:p>
            <w:pPr>
              <w:pStyle w:val="Compact"/>
              <w:jc w:val="center"/>
            </w:pPr>
            <w:r>
              <w:t xml:space="preserve">Number of tractor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AWERKT</w:t>
            </w:r>
          </w:p>
        </w:tc>
        <w:tc>
          <w:p>
            <w:pPr>
              <w:pStyle w:val="Compact"/>
              <w:jc w:val="center"/>
            </w:pPr>
            <w:r>
              <w:t xml:space="preserve">Number of agricultural</w:t>
            </w:r>
            <w:r>
              <w:t xml:space="preserve"> </w:t>
            </w:r>
            <w:r>
              <w:t xml:space="preserve">machines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ABROM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moped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ALEVEN</w:t>
            </w:r>
          </w:p>
        </w:tc>
        <w:tc>
          <w:p>
            <w:pPr>
              <w:pStyle w:val="Compact"/>
              <w:jc w:val="center"/>
            </w:pPr>
            <w:r>
              <w:t xml:space="preserve">Number of life insurances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APERSONG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private accident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AGEZONG</w:t>
            </w:r>
          </w:p>
        </w:tc>
        <w:tc>
          <w:p>
            <w:pPr>
              <w:pStyle w:val="Compact"/>
              <w:jc w:val="center"/>
            </w:pPr>
            <w:r>
              <w:t xml:space="preserve">Number of family accidents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AWAOREG</w:t>
            </w:r>
          </w:p>
        </w:tc>
        <w:tc>
          <w:p>
            <w:pPr>
              <w:pStyle w:val="Compact"/>
              <w:jc w:val="center"/>
            </w:pPr>
            <w:r>
              <w:t xml:space="preserve">Number of disability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ABRAND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fire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AZEILPL</w:t>
            </w:r>
          </w:p>
        </w:tc>
        <w:tc>
          <w:p>
            <w:pPr>
              <w:pStyle w:val="Compact"/>
              <w:jc w:val="center"/>
            </w:pPr>
            <w:r>
              <w:t xml:space="preserve">Number of surfboard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APLEZIER</w:t>
            </w:r>
          </w:p>
        </w:tc>
        <w:tc>
          <w:p>
            <w:pPr>
              <w:pStyle w:val="Compact"/>
              <w:jc w:val="center"/>
            </w:pPr>
            <w:r>
              <w:t xml:space="preserve">Number of boat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AFIETS</w:t>
            </w:r>
          </w:p>
        </w:tc>
        <w:tc>
          <w:p>
            <w:pPr>
              <w:pStyle w:val="Compact"/>
              <w:jc w:val="center"/>
            </w:pPr>
            <w:r>
              <w:t xml:space="preserve">Number of bicycle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AINBOED</w:t>
            </w:r>
          </w:p>
        </w:tc>
        <w:tc>
          <w:p>
            <w:pPr>
              <w:pStyle w:val="Compact"/>
              <w:jc w:val="center"/>
            </w:pPr>
            <w:r>
              <w:t xml:space="preserve">Number of property insurance</w:t>
            </w:r>
            <w:r>
              <w:t xml:space="preserve"> </w:t>
            </w:r>
            <w:r>
              <w:t xml:space="preserve">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ABYSTAND</w:t>
            </w:r>
          </w:p>
        </w:tc>
        <w:tc>
          <w:p>
            <w:pPr>
              <w:pStyle w:val="Compact"/>
              <w:jc w:val="center"/>
            </w:pPr>
            <w:r>
              <w:t xml:space="preserve">Number of social security</w:t>
            </w:r>
            <w:r>
              <w:t xml:space="preserve"> </w:t>
            </w:r>
            <w:r>
              <w:t xml:space="preserve">insurance policies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CARAVAN</w:t>
            </w:r>
          </w:p>
        </w:tc>
        <w:tc>
          <w:p>
            <w:pPr>
              <w:pStyle w:val="Compact"/>
              <w:jc w:val="center"/>
            </w:pPr>
            <w:r>
              <w:t xml:space="preserve">Number of mobile home policy</w:t>
            </w:r>
          </w:p>
        </w:tc>
      </w:tr>
    </w:tbl>
    <w:p>
      <w:r>
        <w:br w:type="page"/>
      </w:r>
    </w:p>
    <w:p>
      <w:pPr>
        <w:pStyle w:val="Heading2"/>
      </w:pPr>
      <w:bookmarkStart w:id="30" w:name="r-statistical-programming-code."/>
      <w:r>
        <w:t xml:space="preserve">R statistical programming code.</w:t>
      </w:r>
      <w:bookmarkEnd w:id="30"/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# CoIL Challenge Source Code </w:t>
      </w:r>
      <w:r>
        <w:br/>
      </w:r>
      <w:r>
        <w:rPr>
          <w:rStyle w:val="VerbatimChar"/>
        </w:rPr>
        <w:t xml:space="preserve">library(tidyverse) </w:t>
      </w:r>
      <w:r>
        <w:br/>
      </w:r>
      <w:r>
        <w:rPr>
          <w:rStyle w:val="VerbatimChar"/>
        </w:rPr>
        <w:t xml:space="preserve">library(caret)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Download the data sets from UCI if they are not present </w:t>
      </w:r>
      <w:r>
        <w:br/>
      </w:r>
      <w:r>
        <w:rPr>
          <w:rStyle w:val="VerbatimChar"/>
        </w:rPr>
        <w:t xml:space="preserve">url &lt;- "https://archive.ics.uci.edu/ml/machine-learning-databases/tic-mld/" </w:t>
      </w:r>
      <w:r>
        <w:br/>
      </w:r>
      <w:r>
        <w:rPr>
          <w:rStyle w:val="VerbatimChar"/>
        </w:rPr>
        <w:t xml:space="preserve">files &lt;- c("ticdata2000.txt", "ticeval2000.txt", "tictgts2000.txt") </w:t>
      </w:r>
      <w:r>
        <w:br/>
      </w:r>
      <w:r>
        <w:rPr>
          <w:rStyle w:val="VerbatimChar"/>
        </w:rPr>
        <w:t xml:space="preserve">for (file_name in files) { </w:t>
      </w:r>
      <w:r>
        <w:br/>
      </w:r>
      <w:r>
        <w:rPr>
          <w:rStyle w:val="VerbatimChar"/>
        </w:rPr>
        <w:t xml:space="preserve">  file_path &lt;- paste0("data/", file_name) </w:t>
      </w:r>
      <w:r>
        <w:br/>
      </w:r>
      <w:r>
        <w:rPr>
          <w:rStyle w:val="VerbatimChar"/>
        </w:rPr>
        <w:t xml:space="preserve">  file_url &lt;- paste0(url, file_name) </w:t>
      </w:r>
      <w:r>
        <w:br/>
      </w:r>
      <w:r>
        <w:rPr>
          <w:rStyle w:val="VerbatimChar"/>
        </w:rPr>
        <w:t xml:space="preserve">  if (!file.exists(file_path)) { </w:t>
      </w:r>
      <w:r>
        <w:br/>
      </w:r>
      <w:r>
        <w:rPr>
          <w:rStyle w:val="VerbatimChar"/>
        </w:rPr>
        <w:t xml:space="preserve">    message(paste("Downloading", file_name)) </w:t>
      </w:r>
      <w:r>
        <w:br/>
      </w:r>
      <w:r>
        <w:rPr>
          <w:rStyle w:val="VerbatimChar"/>
        </w:rPr>
        <w:t xml:space="preserve">    download.file(file_url, file_path)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Read in and clean the data </w:t>
      </w:r>
      <w:r>
        <w:br/>
      </w:r>
      <w:r>
        <w:rPr>
          <w:rStyle w:val="VerbatimChar"/>
        </w:rPr>
        <w:t xml:space="preserve">prepare_data &lt;- function(df){ </w:t>
      </w:r>
      <w:r>
        <w:br/>
      </w:r>
      <w:r>
        <w:rPr>
          <w:rStyle w:val="VerbatimChar"/>
        </w:rPr>
        <w:t xml:space="preserve">  names(df) &lt;- c( </w:t>
      </w:r>
      <w:r>
        <w:br/>
      </w:r>
      <w:r>
        <w:rPr>
          <w:rStyle w:val="VerbatimChar"/>
        </w:rPr>
        <w:t xml:space="preserve">    "MOSTYPE", "MAANTHUI", "MGEMOMV", "MGEMLEEF", "MOSHOOFD", "MGODRK", </w:t>
      </w:r>
      <w:r>
        <w:br/>
      </w:r>
      <w:r>
        <w:rPr>
          <w:rStyle w:val="VerbatimChar"/>
        </w:rPr>
        <w:t xml:space="preserve">    "MGODPR", "MGODOV", "MGODGE", "MRELGE", "MRELSA", "MRELOV", "MFALLEEN", </w:t>
      </w:r>
      <w:r>
        <w:br/>
      </w:r>
      <w:r>
        <w:rPr>
          <w:rStyle w:val="VerbatimChar"/>
        </w:rPr>
        <w:t xml:space="preserve">    "MFGEKIND", "MFWEKIND", "MOPLHOOG", "MOPLMIDD", "MOPLLAAG", "MBERHOOG", </w:t>
      </w:r>
      <w:r>
        <w:br/>
      </w:r>
      <w:r>
        <w:rPr>
          <w:rStyle w:val="VerbatimChar"/>
        </w:rPr>
        <w:t xml:space="preserve">    "MBERZELF", "MBERBOER", "MBERMIDD", "MBERARBG", "MBERARBO", "MSKA", </w:t>
      </w:r>
      <w:r>
        <w:br/>
      </w:r>
      <w:r>
        <w:rPr>
          <w:rStyle w:val="VerbatimChar"/>
        </w:rPr>
        <w:t xml:space="preserve">    "MSKB1", "MSKB2", "MSKC", "MSKD", "MHHUUR", "MHKOOP", "MAUT1", "MAUT2", </w:t>
      </w:r>
      <w:r>
        <w:br/>
      </w:r>
      <w:r>
        <w:rPr>
          <w:rStyle w:val="VerbatimChar"/>
        </w:rPr>
        <w:t xml:space="preserve">    "MAUT0", "MZFONDS", "MZPART", "MINKM30", "MINK3045", "MINK4575", </w:t>
      </w:r>
      <w:r>
        <w:br/>
      </w:r>
      <w:r>
        <w:rPr>
          <w:rStyle w:val="VerbatimChar"/>
        </w:rPr>
        <w:t xml:space="preserve">    "MINK7512", "MINK123M", "MINKGEM", "MKOOPKLA", "PWAPART", "PWABEDR",  </w:t>
      </w:r>
      <w:r>
        <w:br/>
      </w:r>
      <w:r>
        <w:rPr>
          <w:rStyle w:val="VerbatimChar"/>
        </w:rPr>
        <w:t xml:space="preserve">    "PWALAND", "PPERSAUT", "PBESAUT", "PMOTSCO", "PVRAAUT",  "PAANHANG", </w:t>
      </w:r>
      <w:r>
        <w:br/>
      </w:r>
      <w:r>
        <w:rPr>
          <w:rStyle w:val="VerbatimChar"/>
        </w:rPr>
        <w:t xml:space="preserve">    "PTRACTOR", "PWERKT", "PBROM", "PLEVEN", "PPERSONG", "PGEZONG", </w:t>
      </w:r>
      <w:r>
        <w:br/>
      </w:r>
      <w:r>
        <w:rPr>
          <w:rStyle w:val="VerbatimChar"/>
        </w:rPr>
        <w:t xml:space="preserve">    "PWAOREG", "PBRAND", "PZEILPL", "PPLEZIER", "PFIETS", "PINBOED", </w:t>
      </w:r>
      <w:r>
        <w:br/>
      </w:r>
      <w:r>
        <w:rPr>
          <w:rStyle w:val="VerbatimChar"/>
        </w:rPr>
        <w:t xml:space="preserve">    "PBYSTAND", "AWAPART", "AWABEDR", "AWALAND", "APERSAUT", "ABESAUT", </w:t>
      </w:r>
      <w:r>
        <w:br/>
      </w:r>
      <w:r>
        <w:rPr>
          <w:rStyle w:val="VerbatimChar"/>
        </w:rPr>
        <w:t xml:space="preserve">    "AMOTSCO", "AVRAAUT", "AAANHANG", "ATRACTOR", "AWERKT", "ABROM", </w:t>
      </w:r>
      <w:r>
        <w:br/>
      </w:r>
      <w:r>
        <w:rPr>
          <w:rStyle w:val="VerbatimChar"/>
        </w:rPr>
        <w:t xml:space="preserve">    "ALEVEN", "APERSONG", "AGEZONG", "AWAOREG",  "ABRAND", "AZEILPL", </w:t>
      </w:r>
      <w:r>
        <w:br/>
      </w:r>
      <w:r>
        <w:rPr>
          <w:rStyle w:val="VerbatimChar"/>
        </w:rPr>
        <w:t xml:space="preserve">    "APLEZIER", "AFIETS", "AINBOED", "ABYSTAND", "CARAVAN")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MOSTYPE_labels &lt;- c( </w:t>
      </w:r>
      <w:r>
        <w:br/>
      </w:r>
      <w:r>
        <w:rPr>
          <w:rStyle w:val="VerbatimChar"/>
        </w:rPr>
        <w:t xml:space="preserve">    "1" = "1 High Income, expensive child", </w:t>
      </w:r>
      <w:r>
        <w:br/>
      </w:r>
      <w:r>
        <w:rPr>
          <w:rStyle w:val="VerbatimChar"/>
        </w:rPr>
        <w:t xml:space="preserve">    "2" = "2 Very Important Provincials", </w:t>
      </w:r>
      <w:r>
        <w:br/>
      </w:r>
      <w:r>
        <w:rPr>
          <w:rStyle w:val="VerbatimChar"/>
        </w:rPr>
        <w:t xml:space="preserve">    "3" = "3 High status seniors", </w:t>
      </w:r>
      <w:r>
        <w:br/>
      </w:r>
      <w:r>
        <w:rPr>
          <w:rStyle w:val="VerbatimChar"/>
        </w:rPr>
        <w:t xml:space="preserve">    "4" = "4 Affluent senior apartments", </w:t>
      </w:r>
      <w:r>
        <w:br/>
      </w:r>
      <w:r>
        <w:rPr>
          <w:rStyle w:val="VerbatimChar"/>
        </w:rPr>
        <w:t xml:space="preserve">    "5" = "5 Mixed seniors", </w:t>
      </w:r>
      <w:r>
        <w:br/>
      </w:r>
      <w:r>
        <w:rPr>
          <w:rStyle w:val="VerbatimChar"/>
        </w:rPr>
        <w:t xml:space="preserve">    "6" = "6 Career and childcare", </w:t>
      </w:r>
      <w:r>
        <w:br/>
      </w:r>
      <w:r>
        <w:rPr>
          <w:rStyle w:val="VerbatimChar"/>
        </w:rPr>
        <w:t xml:space="preserve">    "7" = "7 Dinki's (double income no kids)", </w:t>
      </w:r>
      <w:r>
        <w:br/>
      </w:r>
      <w:r>
        <w:rPr>
          <w:rStyle w:val="VerbatimChar"/>
        </w:rPr>
        <w:t xml:space="preserve">    "8" = "8 Middle class families", </w:t>
      </w:r>
      <w:r>
        <w:br/>
      </w:r>
      <w:r>
        <w:rPr>
          <w:rStyle w:val="VerbatimChar"/>
        </w:rPr>
        <w:t xml:space="preserve">    "9" = "9 Modern, complete families", </w:t>
      </w:r>
      <w:r>
        <w:br/>
      </w:r>
      <w:r>
        <w:rPr>
          <w:rStyle w:val="VerbatimChar"/>
        </w:rPr>
        <w:t xml:space="preserve">    "10" = "10 Stable family", </w:t>
      </w:r>
      <w:r>
        <w:br/>
      </w:r>
      <w:r>
        <w:rPr>
          <w:rStyle w:val="VerbatimChar"/>
        </w:rPr>
        <w:t xml:space="preserve">    "11" = "11 Family starters", </w:t>
      </w:r>
      <w:r>
        <w:br/>
      </w:r>
      <w:r>
        <w:rPr>
          <w:rStyle w:val="VerbatimChar"/>
        </w:rPr>
        <w:t xml:space="preserve">    "12" = "12 Affluent young families", </w:t>
      </w:r>
      <w:r>
        <w:br/>
      </w:r>
      <w:r>
        <w:rPr>
          <w:rStyle w:val="VerbatimChar"/>
        </w:rPr>
        <w:t xml:space="preserve">    "13" = "13 Young all american family", </w:t>
      </w:r>
      <w:r>
        <w:br/>
      </w:r>
      <w:r>
        <w:rPr>
          <w:rStyle w:val="VerbatimChar"/>
        </w:rPr>
        <w:t xml:space="preserve">    "14" = "14 Junior cosmopolitan", </w:t>
      </w:r>
      <w:r>
        <w:br/>
      </w:r>
      <w:r>
        <w:rPr>
          <w:rStyle w:val="VerbatimChar"/>
        </w:rPr>
        <w:t xml:space="preserve">    "15" = "15 Senior cosmopolitans", </w:t>
      </w:r>
      <w:r>
        <w:br/>
      </w:r>
      <w:r>
        <w:rPr>
          <w:rStyle w:val="VerbatimChar"/>
        </w:rPr>
        <w:t xml:space="preserve">    "16" = "16 Students in apartments", </w:t>
      </w:r>
      <w:r>
        <w:br/>
      </w:r>
      <w:r>
        <w:rPr>
          <w:rStyle w:val="VerbatimChar"/>
        </w:rPr>
        <w:t xml:space="preserve">    "17" = "17 Fresh masters in the city", </w:t>
      </w:r>
      <w:r>
        <w:br/>
      </w:r>
      <w:r>
        <w:rPr>
          <w:rStyle w:val="VerbatimChar"/>
        </w:rPr>
        <w:t xml:space="preserve">    "18" = "18 Single youth", </w:t>
      </w:r>
      <w:r>
        <w:br/>
      </w:r>
      <w:r>
        <w:rPr>
          <w:rStyle w:val="VerbatimChar"/>
        </w:rPr>
        <w:t xml:space="preserve">    "19" = "19 Suburban youth", </w:t>
      </w:r>
      <w:r>
        <w:br/>
      </w:r>
      <w:r>
        <w:rPr>
          <w:rStyle w:val="VerbatimChar"/>
        </w:rPr>
        <w:t xml:space="preserve">    "20" = "20 Ethnically diverse", </w:t>
      </w:r>
      <w:r>
        <w:br/>
      </w:r>
      <w:r>
        <w:rPr>
          <w:rStyle w:val="VerbatimChar"/>
        </w:rPr>
        <w:t xml:space="preserve">    "21" = "21 Young urban have-nots", </w:t>
      </w:r>
      <w:r>
        <w:br/>
      </w:r>
      <w:r>
        <w:rPr>
          <w:rStyle w:val="VerbatimChar"/>
        </w:rPr>
        <w:t xml:space="preserve">    "22" = "22 Mixed apartment dwellers", </w:t>
      </w:r>
      <w:r>
        <w:br/>
      </w:r>
      <w:r>
        <w:rPr>
          <w:rStyle w:val="VerbatimChar"/>
        </w:rPr>
        <w:t xml:space="preserve">    "23" = "23 Young and rising", </w:t>
      </w:r>
      <w:r>
        <w:br/>
      </w:r>
      <w:r>
        <w:rPr>
          <w:rStyle w:val="VerbatimChar"/>
        </w:rPr>
        <w:t xml:space="preserve">    "24" = "24 Young, low educated", </w:t>
      </w:r>
      <w:r>
        <w:br/>
      </w:r>
      <w:r>
        <w:rPr>
          <w:rStyle w:val="VerbatimChar"/>
        </w:rPr>
        <w:t xml:space="preserve">    "25" = "25 Young seniors in the city", </w:t>
      </w:r>
      <w:r>
        <w:br/>
      </w:r>
      <w:r>
        <w:rPr>
          <w:rStyle w:val="VerbatimChar"/>
        </w:rPr>
        <w:t xml:space="preserve">    "26" = "26 Own home elderly", </w:t>
      </w:r>
      <w:r>
        <w:br/>
      </w:r>
      <w:r>
        <w:rPr>
          <w:rStyle w:val="VerbatimChar"/>
        </w:rPr>
        <w:t xml:space="preserve">    "27" = "27 Seniors in apartments", </w:t>
      </w:r>
      <w:r>
        <w:br/>
      </w:r>
      <w:r>
        <w:rPr>
          <w:rStyle w:val="VerbatimChar"/>
        </w:rPr>
        <w:t xml:space="preserve">    "28" = "28 Residential elderly", </w:t>
      </w:r>
      <w:r>
        <w:br/>
      </w:r>
      <w:r>
        <w:rPr>
          <w:rStyle w:val="VerbatimChar"/>
        </w:rPr>
        <w:t xml:space="preserve">    "29" = "29 Porchless seniors: no front yard", </w:t>
      </w:r>
      <w:r>
        <w:br/>
      </w:r>
      <w:r>
        <w:rPr>
          <w:rStyle w:val="VerbatimChar"/>
        </w:rPr>
        <w:t xml:space="preserve">    "30" = "30 Religious elderly singles", </w:t>
      </w:r>
      <w:r>
        <w:br/>
      </w:r>
      <w:r>
        <w:rPr>
          <w:rStyle w:val="VerbatimChar"/>
        </w:rPr>
        <w:t xml:space="preserve">    "31" = "31 Low income catholics", </w:t>
      </w:r>
      <w:r>
        <w:br/>
      </w:r>
      <w:r>
        <w:rPr>
          <w:rStyle w:val="VerbatimChar"/>
        </w:rPr>
        <w:t xml:space="preserve">    "32" = "32 Mixed seniors", </w:t>
      </w:r>
      <w:r>
        <w:br/>
      </w:r>
      <w:r>
        <w:rPr>
          <w:rStyle w:val="VerbatimChar"/>
        </w:rPr>
        <w:t xml:space="preserve">    "33" = "33 Lower class large families", </w:t>
      </w:r>
      <w:r>
        <w:br/>
      </w:r>
      <w:r>
        <w:rPr>
          <w:rStyle w:val="VerbatimChar"/>
        </w:rPr>
        <w:t xml:space="preserve">    "34" = "34 Large family, employed child", </w:t>
      </w:r>
      <w:r>
        <w:br/>
      </w:r>
      <w:r>
        <w:rPr>
          <w:rStyle w:val="VerbatimChar"/>
        </w:rPr>
        <w:t xml:space="preserve">    "35" = "35 Village families", </w:t>
      </w:r>
      <w:r>
        <w:br/>
      </w:r>
      <w:r>
        <w:rPr>
          <w:rStyle w:val="VerbatimChar"/>
        </w:rPr>
        <w:t xml:space="preserve">    "36" = "36 Couples with teens 'Married with children'", </w:t>
      </w:r>
      <w:r>
        <w:br/>
      </w:r>
      <w:r>
        <w:rPr>
          <w:rStyle w:val="VerbatimChar"/>
        </w:rPr>
        <w:t xml:space="preserve">    "37" = "37 Mixed small town dwellers", </w:t>
      </w:r>
      <w:r>
        <w:br/>
      </w:r>
      <w:r>
        <w:rPr>
          <w:rStyle w:val="VerbatimChar"/>
        </w:rPr>
        <w:t xml:space="preserve">    "38" = "38 Traditional families", </w:t>
      </w:r>
      <w:r>
        <w:br/>
      </w:r>
      <w:r>
        <w:rPr>
          <w:rStyle w:val="VerbatimChar"/>
        </w:rPr>
        <w:t xml:space="preserve">    "39" = "39 Large religous families", </w:t>
      </w:r>
      <w:r>
        <w:br/>
      </w:r>
      <w:r>
        <w:rPr>
          <w:rStyle w:val="VerbatimChar"/>
        </w:rPr>
        <w:t xml:space="preserve">    "40" = "40 Large family farms", </w:t>
      </w:r>
      <w:r>
        <w:br/>
      </w:r>
      <w:r>
        <w:rPr>
          <w:rStyle w:val="VerbatimChar"/>
        </w:rPr>
        <w:t xml:space="preserve">    "41" = "41 Mixed rurals")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MGEMLEEF_labels &lt;- c( </w:t>
      </w:r>
      <w:r>
        <w:br/>
      </w:r>
      <w:r>
        <w:rPr>
          <w:rStyle w:val="VerbatimChar"/>
        </w:rPr>
        <w:t xml:space="preserve">    "1" = "20-30 years", </w:t>
      </w:r>
      <w:r>
        <w:br/>
      </w:r>
      <w:r>
        <w:rPr>
          <w:rStyle w:val="VerbatimChar"/>
        </w:rPr>
        <w:t xml:space="preserve">    "2" = "30-40 years", </w:t>
      </w:r>
      <w:r>
        <w:br/>
      </w:r>
      <w:r>
        <w:rPr>
          <w:rStyle w:val="VerbatimChar"/>
        </w:rPr>
        <w:t xml:space="preserve">    "3" = "40-50 years", </w:t>
      </w:r>
      <w:r>
        <w:br/>
      </w:r>
      <w:r>
        <w:rPr>
          <w:rStyle w:val="VerbatimChar"/>
        </w:rPr>
        <w:t xml:space="preserve">    "4" = "50-60 years", </w:t>
      </w:r>
      <w:r>
        <w:br/>
      </w:r>
      <w:r>
        <w:rPr>
          <w:rStyle w:val="VerbatimChar"/>
        </w:rPr>
        <w:t xml:space="preserve">    "5" = "60-70 years", </w:t>
      </w:r>
      <w:r>
        <w:br/>
      </w:r>
      <w:r>
        <w:rPr>
          <w:rStyle w:val="VerbatimChar"/>
        </w:rPr>
        <w:t xml:space="preserve">    "6" = "70-80 years")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MOSHOOFD_labels &lt;- c( </w:t>
      </w:r>
      <w:r>
        <w:br/>
      </w:r>
      <w:r>
        <w:rPr>
          <w:rStyle w:val="VerbatimChar"/>
        </w:rPr>
        <w:t xml:space="preserve">    "1" = "Successful hedonists", </w:t>
      </w:r>
      <w:r>
        <w:br/>
      </w:r>
      <w:r>
        <w:rPr>
          <w:rStyle w:val="VerbatimChar"/>
        </w:rPr>
        <w:t xml:space="preserve">    "2" = "Driven Growers", </w:t>
      </w:r>
      <w:r>
        <w:br/>
      </w:r>
      <w:r>
        <w:rPr>
          <w:rStyle w:val="VerbatimChar"/>
        </w:rPr>
        <w:t xml:space="preserve">    "3" = "Average Family", </w:t>
      </w:r>
      <w:r>
        <w:br/>
      </w:r>
      <w:r>
        <w:rPr>
          <w:rStyle w:val="VerbatimChar"/>
        </w:rPr>
        <w:t xml:space="preserve">    "4" = "Career Loners", </w:t>
      </w:r>
      <w:r>
        <w:br/>
      </w:r>
      <w:r>
        <w:rPr>
          <w:rStyle w:val="VerbatimChar"/>
        </w:rPr>
        <w:t xml:space="preserve">    "5" = "Living well", </w:t>
      </w:r>
      <w:r>
        <w:br/>
      </w:r>
      <w:r>
        <w:rPr>
          <w:rStyle w:val="VerbatimChar"/>
        </w:rPr>
        <w:t xml:space="preserve">    "6" = "Cruising Seniors", </w:t>
      </w:r>
      <w:r>
        <w:br/>
      </w:r>
      <w:r>
        <w:rPr>
          <w:rStyle w:val="VerbatimChar"/>
        </w:rPr>
        <w:t xml:space="preserve">    "7" = "Retired and Religeous", </w:t>
      </w:r>
      <w:r>
        <w:br/>
      </w:r>
      <w:r>
        <w:rPr>
          <w:rStyle w:val="VerbatimChar"/>
        </w:rPr>
        <w:t xml:space="preserve">    "8" = "Family with grown ups", </w:t>
      </w:r>
      <w:r>
        <w:br/>
      </w:r>
      <w:r>
        <w:rPr>
          <w:rStyle w:val="VerbatimChar"/>
        </w:rPr>
        <w:t xml:space="preserve">    "9" = "Conservative families", </w:t>
      </w:r>
      <w:r>
        <w:br/>
      </w:r>
      <w:r>
        <w:rPr>
          <w:rStyle w:val="VerbatimChar"/>
        </w:rPr>
        <w:t xml:space="preserve">    "10" = "Farmers")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MGODRK_labels &lt;- c( </w:t>
      </w:r>
      <w:r>
        <w:br/>
      </w:r>
      <w:r>
        <w:rPr>
          <w:rStyle w:val="VerbatimChar"/>
        </w:rPr>
        <w:t xml:space="preserve">    "0" = "0%", </w:t>
      </w:r>
      <w:r>
        <w:br/>
      </w:r>
      <w:r>
        <w:rPr>
          <w:rStyle w:val="VerbatimChar"/>
        </w:rPr>
        <w:t xml:space="preserve">    "1" = "1 - 10%", </w:t>
      </w:r>
      <w:r>
        <w:br/>
      </w:r>
      <w:r>
        <w:rPr>
          <w:rStyle w:val="VerbatimChar"/>
        </w:rPr>
        <w:t xml:space="preserve">    "2" = "11 - 23%", </w:t>
      </w:r>
      <w:r>
        <w:br/>
      </w:r>
      <w:r>
        <w:rPr>
          <w:rStyle w:val="VerbatimChar"/>
        </w:rPr>
        <w:t xml:space="preserve">    "3" = "24 - 36%", </w:t>
      </w:r>
      <w:r>
        <w:br/>
      </w:r>
      <w:r>
        <w:rPr>
          <w:rStyle w:val="VerbatimChar"/>
        </w:rPr>
        <w:t xml:space="preserve">    "4" = "37 - 49%", </w:t>
      </w:r>
      <w:r>
        <w:br/>
      </w:r>
      <w:r>
        <w:rPr>
          <w:rStyle w:val="VerbatimChar"/>
        </w:rPr>
        <w:t xml:space="preserve">    "5" = "50 - 62%", </w:t>
      </w:r>
      <w:r>
        <w:br/>
      </w:r>
      <w:r>
        <w:rPr>
          <w:rStyle w:val="VerbatimChar"/>
        </w:rPr>
        <w:t xml:space="preserve">    "6" = "63 - 75%", </w:t>
      </w:r>
      <w:r>
        <w:br/>
      </w:r>
      <w:r>
        <w:rPr>
          <w:rStyle w:val="VerbatimChar"/>
        </w:rPr>
        <w:t xml:space="preserve">    "7" = "76 - 88%", </w:t>
      </w:r>
      <w:r>
        <w:br/>
      </w:r>
      <w:r>
        <w:rPr>
          <w:rStyle w:val="VerbatimChar"/>
        </w:rPr>
        <w:t xml:space="preserve">    "8" = "89 - 99%", </w:t>
      </w:r>
      <w:r>
        <w:br/>
      </w:r>
      <w:r>
        <w:rPr>
          <w:rStyle w:val="VerbatimChar"/>
        </w:rPr>
        <w:t xml:space="preserve">    "9" = "100%")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PWAPART_labels &lt;- c( </w:t>
      </w:r>
      <w:r>
        <w:br/>
      </w:r>
      <w:r>
        <w:rPr>
          <w:rStyle w:val="VerbatimChar"/>
        </w:rPr>
        <w:t xml:space="preserve">    "0" = "f 0", </w:t>
      </w:r>
      <w:r>
        <w:br/>
      </w:r>
      <w:r>
        <w:rPr>
          <w:rStyle w:val="VerbatimChar"/>
        </w:rPr>
        <w:t xml:space="preserve">    "1" = "f 1 - 49", </w:t>
      </w:r>
      <w:r>
        <w:br/>
      </w:r>
      <w:r>
        <w:rPr>
          <w:rStyle w:val="VerbatimChar"/>
        </w:rPr>
        <w:t xml:space="preserve">    "2" = "f 50 - 99", </w:t>
      </w:r>
      <w:r>
        <w:br/>
      </w:r>
      <w:r>
        <w:rPr>
          <w:rStyle w:val="VerbatimChar"/>
        </w:rPr>
        <w:t xml:space="preserve">    "3" = "f 100 - 199", </w:t>
      </w:r>
      <w:r>
        <w:br/>
      </w:r>
      <w:r>
        <w:rPr>
          <w:rStyle w:val="VerbatimChar"/>
        </w:rPr>
        <w:t xml:space="preserve">    "4" = "f 200 - 499", </w:t>
      </w:r>
      <w:r>
        <w:br/>
      </w:r>
      <w:r>
        <w:rPr>
          <w:rStyle w:val="VerbatimChar"/>
        </w:rPr>
        <w:t xml:space="preserve">    "5" = "f 500 - 999", </w:t>
      </w:r>
      <w:r>
        <w:br/>
      </w:r>
      <w:r>
        <w:rPr>
          <w:rStyle w:val="VerbatimChar"/>
        </w:rPr>
        <w:t xml:space="preserve">    "6" = "f 1000 - 4999", </w:t>
      </w:r>
      <w:r>
        <w:br/>
      </w:r>
      <w:r>
        <w:rPr>
          <w:rStyle w:val="VerbatimChar"/>
        </w:rPr>
        <w:t xml:space="preserve">    "7" = "f 5000 - 9999", </w:t>
      </w:r>
      <w:r>
        <w:br/>
      </w:r>
      <w:r>
        <w:rPr>
          <w:rStyle w:val="VerbatimChar"/>
        </w:rPr>
        <w:t xml:space="preserve">    "8" = "f 10,000 - 19,999", </w:t>
      </w:r>
      <w:r>
        <w:br/>
      </w:r>
      <w:r>
        <w:rPr>
          <w:rStyle w:val="VerbatimChar"/>
        </w:rPr>
        <w:t xml:space="preserve">    "9" = "f 20,000 - ?")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set_to_1 &lt;- c(12, 8, 6, 7, 1, 2, 36, 3, 37, 10, 20, 38, 11)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df %&gt;% </w:t>
      </w:r>
      <w:r>
        <w:br/>
      </w:r>
      <w:r>
        <w:rPr>
          <w:rStyle w:val="VerbatimChar"/>
        </w:rPr>
        <w:t xml:space="preserve">    mutate(LIKELY_CUSTOMERS = ifelse(MOSTYPE %in% set_to_1, 1, 0)) %&gt;% </w:t>
      </w:r>
      <w:r>
        <w:br/>
      </w:r>
      <w:r>
        <w:rPr>
          <w:rStyle w:val="VerbatimChar"/>
        </w:rPr>
        <w:t xml:space="preserve">    mutate(LIKELY_CUSTOMERS = as.factor(LIKELY_CUSTOMERS)) %&gt;% </w:t>
      </w:r>
      <w:r>
        <w:br/>
      </w:r>
      <w:r>
        <w:rPr>
          <w:rStyle w:val="VerbatimChar"/>
        </w:rPr>
        <w:t xml:space="preserve">    mutate(MOSTYPE = as.factor(MOSTYPE), </w:t>
      </w:r>
      <w:r>
        <w:br/>
      </w:r>
      <w:r>
        <w:rPr>
          <w:rStyle w:val="VerbatimChar"/>
        </w:rPr>
        <w:t xml:space="preserve">           MGEMLEEF = as.factor(MGEMLEEF), </w:t>
      </w:r>
      <w:r>
        <w:br/>
      </w:r>
      <w:r>
        <w:rPr>
          <w:rStyle w:val="VerbatimChar"/>
        </w:rPr>
        <w:t xml:space="preserve">           MOSHOOFD = as.factor(MOSHOOFD), </w:t>
      </w:r>
      <w:r>
        <w:br/>
      </w:r>
      <w:r>
        <w:rPr>
          <w:rStyle w:val="VerbatimChar"/>
        </w:rPr>
        <w:t xml:space="preserve">           MGODRK = as.factor(MGODRK), </w:t>
      </w:r>
      <w:r>
        <w:br/>
      </w:r>
      <w:r>
        <w:rPr>
          <w:rStyle w:val="VerbatimChar"/>
        </w:rPr>
        <w:t xml:space="preserve">           PWAPART = as.factor(PWAPART), </w:t>
      </w:r>
      <w:r>
        <w:br/>
      </w:r>
      <w:r>
        <w:rPr>
          <w:rStyle w:val="VerbatimChar"/>
        </w:rPr>
        <w:t xml:space="preserve">           CARAVAN = as.factor(CARAVAN)) %&gt;% </w:t>
      </w:r>
      <w:r>
        <w:br/>
      </w:r>
      <w:r>
        <w:rPr>
          <w:rStyle w:val="VerbatimChar"/>
        </w:rPr>
        <w:t xml:space="preserve">    mutate(MOSTYPE = recode(MOSTYPE, !!!MOSTYPE_labels), </w:t>
      </w:r>
      <w:r>
        <w:br/>
      </w:r>
      <w:r>
        <w:rPr>
          <w:rStyle w:val="VerbatimChar"/>
        </w:rPr>
        <w:t xml:space="preserve">           MGEMLEEF = recode(MGEMLEEF, !!!MGEMLEEF_labels), </w:t>
      </w:r>
      <w:r>
        <w:br/>
      </w:r>
      <w:r>
        <w:rPr>
          <w:rStyle w:val="VerbatimChar"/>
        </w:rPr>
        <w:t xml:space="preserve">           MOSHOOFD = recode(MOSHOOFD, !!!MOSHOOFD_labels), </w:t>
      </w:r>
      <w:r>
        <w:br/>
      </w:r>
      <w:r>
        <w:rPr>
          <w:rStyle w:val="VerbatimChar"/>
        </w:rPr>
        <w:t xml:space="preserve">           MGODRK = recode(MGODRK, !!!MGODRK_labels), </w:t>
      </w:r>
      <w:r>
        <w:br/>
      </w:r>
      <w:r>
        <w:rPr>
          <w:rStyle w:val="VerbatimChar"/>
        </w:rPr>
        <w:t xml:space="preserve">           PWAPART = recode(PWAPART, !!!PWAPART_labels))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eval &lt;- read.delim("data/ticeval2000.txt", header = FALSE) </w:t>
      </w:r>
      <w:r>
        <w:br/>
      </w:r>
      <w:r>
        <w:rPr>
          <w:rStyle w:val="VerbatimChar"/>
        </w:rPr>
        <w:t xml:space="preserve">temp &lt;- read.delim("data/tictgts2000.txt", header = FALSE) </w:t>
      </w:r>
      <w:r>
        <w:br/>
      </w:r>
      <w:r>
        <w:rPr>
          <w:rStyle w:val="VerbatimChar"/>
        </w:rPr>
        <w:t xml:space="preserve">eval$CARAVAN &lt;- temp$V1 </w:t>
      </w:r>
      <w:r>
        <w:br/>
      </w:r>
      <w:r>
        <w:rPr>
          <w:rStyle w:val="VerbatimChar"/>
        </w:rPr>
        <w:t xml:space="preserve">eval &lt;- prepare_data(eval) </w:t>
      </w:r>
      <w:r>
        <w:br/>
      </w:r>
      <w:r>
        <w:rPr>
          <w:rStyle w:val="VerbatimChar"/>
        </w:rPr>
        <w:t xml:space="preserve">df &lt;- prepare_data(read.delim("data/ticdata2000.txt", header = FALSE))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Create the train and test sets </w:t>
      </w:r>
      <w:r>
        <w:br/>
      </w:r>
      <w:r>
        <w:rPr>
          <w:rStyle w:val="VerbatimChar"/>
        </w:rPr>
        <w:t xml:space="preserve">set.seed(42) </w:t>
      </w:r>
      <w:r>
        <w:br/>
      </w:r>
      <w:r>
        <w:rPr>
          <w:rStyle w:val="VerbatimChar"/>
        </w:rPr>
        <w:t xml:space="preserve">train_index &lt;- createDataPartition(df$CARAVAN, p = .7, list = FALSE) </w:t>
      </w:r>
      <w:r>
        <w:br/>
      </w:r>
      <w:r>
        <w:rPr>
          <w:rStyle w:val="VerbatimChar"/>
        </w:rPr>
        <w:t xml:space="preserve">train &lt;- df[train_index,] </w:t>
      </w:r>
      <w:r>
        <w:br/>
      </w:r>
      <w:r>
        <w:rPr>
          <w:rStyle w:val="VerbatimChar"/>
        </w:rPr>
        <w:t xml:space="preserve">test &lt;- df[-train_index,]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Correct the data imbalance through over sampling </w:t>
      </w:r>
      <w:r>
        <w:br/>
      </w:r>
      <w:r>
        <w:rPr>
          <w:rStyle w:val="VerbatimChar"/>
        </w:rPr>
        <w:t xml:space="preserve">up_train &lt;- upSample(x = select(train, -CARAVAN),  </w:t>
      </w:r>
      <w:r>
        <w:br/>
      </w:r>
      <w:r>
        <w:rPr>
          <w:rStyle w:val="VerbatimChar"/>
        </w:rPr>
        <w:t xml:space="preserve">                     y = train$CARAVAN, </w:t>
      </w:r>
      <w:r>
        <w:br/>
      </w:r>
      <w:r>
        <w:rPr>
          <w:rStyle w:val="VerbatimChar"/>
        </w:rPr>
        <w:t xml:space="preserve">                     yname = "CARAVAN") 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Looking for important variables </w:t>
      </w:r>
      <w:r>
        <w:br/>
      </w:r>
      <w:r>
        <w:rPr>
          <w:rStyle w:val="VerbatimChar"/>
        </w:rPr>
        <w:t xml:space="preserve"># set.seed(42) </w:t>
      </w:r>
      <w:r>
        <w:br/>
      </w:r>
      <w:r>
        <w:rPr>
          <w:rStyle w:val="VerbatimChar"/>
        </w:rPr>
        <w:t xml:space="preserve"># library(randomForest) </w:t>
      </w:r>
      <w:r>
        <w:br/>
      </w:r>
      <w:r>
        <w:rPr>
          <w:rStyle w:val="VerbatimChar"/>
        </w:rPr>
        <w:t xml:space="preserve"># rf_fit &lt;- randomForest(CARAVAN ~ ., up_train) </w:t>
      </w:r>
      <w:r>
        <w:br/>
      </w:r>
      <w:r>
        <w:rPr>
          <w:rStyle w:val="VerbatimChar"/>
        </w:rPr>
        <w:t xml:space="preserve"># varImpPlot(rf_fit)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Find likely customer types </w:t>
      </w:r>
      <w:r>
        <w:br/>
      </w:r>
      <w:r>
        <w:rPr>
          <w:rStyle w:val="VerbatimChar"/>
        </w:rPr>
        <w:t xml:space="preserve">MOSTYPE_crosstab &lt;- up_train %&gt;% </w:t>
      </w:r>
      <w:r>
        <w:br/>
      </w:r>
      <w:r>
        <w:rPr>
          <w:rStyle w:val="VerbatimChar"/>
        </w:rPr>
        <w:t xml:space="preserve">  select(CARAVAN, MOSTYPE) %&gt;% </w:t>
      </w:r>
      <w:r>
        <w:br/>
      </w:r>
      <w:r>
        <w:rPr>
          <w:rStyle w:val="VerbatimChar"/>
        </w:rPr>
        <w:t xml:space="preserve">  table() %&gt;% </w:t>
      </w:r>
      <w:r>
        <w:br/>
      </w:r>
      <w:r>
        <w:rPr>
          <w:rStyle w:val="VerbatimChar"/>
        </w:rPr>
        <w:t xml:space="preserve">  data.frame()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MOSTYPE_crosstab &lt;- MOSTYPE_crosstab %&gt;% </w:t>
      </w:r>
      <w:r>
        <w:br/>
      </w:r>
      <w:r>
        <w:rPr>
          <w:rStyle w:val="VerbatimChar"/>
        </w:rPr>
        <w:t xml:space="preserve">  group_by(MOSTYPE) %&gt;% </w:t>
      </w:r>
      <w:r>
        <w:br/>
      </w:r>
      <w:r>
        <w:rPr>
          <w:rStyle w:val="VerbatimChar"/>
        </w:rPr>
        <w:t xml:space="preserve">  summarise(total = sum(Freq)) %&gt;% </w:t>
      </w:r>
      <w:r>
        <w:br/>
      </w:r>
      <w:r>
        <w:rPr>
          <w:rStyle w:val="VerbatimChar"/>
        </w:rPr>
        <w:t xml:space="preserve">  merge(MOSTYPE_crosstab) %&gt;% </w:t>
      </w:r>
      <w:r>
        <w:br/>
      </w:r>
      <w:r>
        <w:rPr>
          <w:rStyle w:val="VerbatimChar"/>
        </w:rPr>
        <w:t xml:space="preserve">  mutate(share = Freq / total) %&gt;% </w:t>
      </w:r>
      <w:r>
        <w:br/>
      </w:r>
      <w:r>
        <w:rPr>
          <w:rStyle w:val="VerbatimChar"/>
        </w:rPr>
        <w:t xml:space="preserve">  filter(CARAVAN == 1, share &gt; 0.5) %&gt;% </w:t>
      </w:r>
      <w:r>
        <w:br/>
      </w:r>
      <w:r>
        <w:rPr>
          <w:rStyle w:val="VerbatimChar"/>
        </w:rPr>
        <w:t xml:space="preserve">  arrange(desc(share)) %&gt;% </w:t>
      </w:r>
      <w:r>
        <w:br/>
      </w:r>
      <w:r>
        <w:rPr>
          <w:rStyle w:val="VerbatimChar"/>
        </w:rPr>
        <w:t xml:space="preserve">  select(MOSTYPE, share)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MOSTYPE_crosstab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Building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1 - Top 5 Important Variables from Random Forest </w:t>
      </w:r>
      <w:r>
        <w:br/>
      </w:r>
      <w:r>
        <w:rPr>
          <w:rStyle w:val="VerbatimChar"/>
        </w:rPr>
        <w:t xml:space="preserve">model1 &lt;- glm(CARAVAN ~ MOSTYPE + PPERSAUT + MOSHOOFD + PBRAND + APERSAUT, 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### Model 2 - Likely Customers and Car Policies Contribution Level </w:t>
      </w:r>
      <w:r>
        <w:br/>
      </w:r>
      <w:r>
        <w:rPr>
          <w:rStyle w:val="VerbatimChar"/>
        </w:rPr>
        <w:t xml:space="preserve">model2 &lt;- glm(CARAVAN ~ LIKELY_CUSTOMERS + PPERSAUT, </w:t>
      </w:r>
      <w:r>
        <w:br/>
      </w:r>
      <w:r>
        <w:rPr>
          <w:rStyle w:val="VerbatimChar"/>
        </w:rPr>
        <w:t xml:space="preserve">              family = binomial(link = "logit"), </w:t>
      </w:r>
      <w:r>
        <w:br/>
      </w:r>
      <w:r>
        <w:rPr>
          <w:rStyle w:val="VerbatimChar"/>
        </w:rPr>
        <w:t xml:space="preserve">              up_train)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Model Evaluation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 &lt;- function(model, data, threshold = 0.5, predictions = FALSE){ </w:t>
      </w:r>
      <w:r>
        <w:br/>
      </w:r>
      <w:r>
        <w:rPr>
          <w:rStyle w:val="VerbatimChar"/>
        </w:rPr>
        <w:t xml:space="preserve">  ## Provides model scoring data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INPUTS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model = logit model object </w:t>
      </w:r>
      <w:r>
        <w:br/>
      </w:r>
      <w:r>
        <w:rPr>
          <w:rStyle w:val="VerbatimChar"/>
        </w:rPr>
        <w:t xml:space="preserve">  # data = data frame to make predictions for </w:t>
      </w:r>
      <w:r>
        <w:br/>
      </w:r>
      <w:r>
        <w:rPr>
          <w:rStyle w:val="VerbatimChar"/>
        </w:rPr>
        <w:t xml:space="preserve">  # threshold (optional) = the cutpoint to assign a 1 or 0 response </w:t>
      </w:r>
      <w:r>
        <w:br/>
      </w:r>
      <w:r>
        <w:rPr>
          <w:rStyle w:val="VerbatimChar"/>
        </w:rPr>
        <w:t xml:space="preserve">  # predictions (optional) = 1 or 0 you want to use for the predicitions </w:t>
      </w:r>
      <w:r>
        <w:br/>
      </w:r>
      <w:r>
        <w:rPr>
          <w:rStyle w:val="VerbatimChar"/>
        </w:rPr>
        <w:t xml:space="preserve">  #  </w:t>
      </w:r>
      <w:r>
        <w:br/>
      </w:r>
      <w:r>
        <w:rPr>
          <w:rStyle w:val="VerbatimChar"/>
        </w:rPr>
        <w:t xml:space="preserve">  # RETURNS (list) </w:t>
      </w:r>
      <w:r>
        <w:br/>
      </w:r>
      <w:r>
        <w:rPr>
          <w:rStyle w:val="VerbatimChar"/>
        </w:rPr>
        <w:t xml:space="preserve">  # </w:t>
      </w:r>
      <w:r>
        <w:br/>
      </w:r>
      <w:r>
        <w:rPr>
          <w:rStyle w:val="VerbatimChar"/>
        </w:rPr>
        <w:t xml:space="preserve">  # cm = Confusion Matrix output from caret </w:t>
      </w:r>
      <w:r>
        <w:br/>
      </w:r>
      <w:r>
        <w:rPr>
          <w:rStyle w:val="VerbatimChar"/>
        </w:rPr>
        <w:t xml:space="preserve">  # correct = the number of correct CARAVAN = 1 predictions </w:t>
      </w:r>
      <w:r>
        <w:br/>
      </w:r>
      <w:r>
        <w:rPr>
          <w:rStyle w:val="VerbatimChar"/>
        </w:rPr>
        <w:t xml:space="preserve">  # accuracy = the accuracy of the CARAVAN = 1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the predicted outcome </w:t>
      </w:r>
      <w:r>
        <w:br/>
      </w:r>
      <w:r>
        <w:rPr>
          <w:rStyle w:val="VerbatimChar"/>
        </w:rPr>
        <w:t xml:space="preserve">  if(!predictions){ </w:t>
      </w:r>
      <w:r>
        <w:br/>
      </w:r>
      <w:r>
        <w:rPr>
          <w:rStyle w:val="VerbatimChar"/>
        </w:rPr>
        <w:t xml:space="preserve">    glm_predictions &lt;- predict.glm(model, data, "response") </w:t>
      </w:r>
      <w:r>
        <w:br/>
      </w:r>
      <w:r>
        <w:rPr>
          <w:rStyle w:val="VerbatimChar"/>
        </w:rPr>
        <w:t xml:space="preserve">    predictions &lt;- ifelse(glm_predictions &gt;= threshold, 1, 0) </w:t>
      </w:r>
      <w:r>
        <w:br/>
      </w:r>
      <w:r>
        <w:rPr>
          <w:rStyle w:val="VerbatimChar"/>
        </w:rPr>
        <w:t xml:space="preserve">  } </w:t>
      </w:r>
      <w:r>
        <w:br/>
      </w:r>
      <w:r>
        <w:rPr>
          <w:rStyle w:val="VerbatimChar"/>
        </w:rPr>
        <w:t xml:space="preserve">  data$yhat &lt;- predictions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Generate a confusion matrix </w:t>
      </w:r>
      <w:r>
        <w:br/>
      </w:r>
      <w:r>
        <w:rPr>
          <w:rStyle w:val="VerbatimChar"/>
        </w:rPr>
        <w:t xml:space="preserve">  cm &lt;- confusionMatrix(factor(predictions), factor(data$CARAVAN))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number of correct CARAVAN = 1 Predictions </w:t>
      </w:r>
      <w:r>
        <w:br/>
      </w:r>
      <w:r>
        <w:rPr>
          <w:rStyle w:val="VerbatimChar"/>
        </w:rPr>
        <w:t xml:space="preserve">  correct &lt;- data %&gt;% </w:t>
      </w:r>
      <w:r>
        <w:br/>
      </w:r>
      <w:r>
        <w:rPr>
          <w:rStyle w:val="VerbatimChar"/>
        </w:rPr>
        <w:t xml:space="preserve">    filter(yhat == 1, </w:t>
      </w:r>
      <w:r>
        <w:br/>
      </w:r>
      <w:r>
        <w:rPr>
          <w:rStyle w:val="VerbatimChar"/>
        </w:rPr>
        <w:t xml:space="preserve">           yhat == CARAVAN) %&gt;% </w:t>
      </w:r>
      <w:r>
        <w:br/>
      </w:r>
      <w:r>
        <w:rPr>
          <w:rStyle w:val="VerbatimChar"/>
        </w:rPr>
        <w:t xml:space="preserve">    nrow(.)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Get the accuracy of the model's CARAVAN = 1 Predictions </w:t>
      </w:r>
      <w:r>
        <w:br/>
      </w:r>
      <w:r>
        <w:rPr>
          <w:rStyle w:val="VerbatimChar"/>
        </w:rPr>
        <w:t xml:space="preserve">  accuracy &lt;- correct / nrow(data[data$CARAVAN == 1,]) </w:t>
      </w:r>
      <w:r>
        <w:br/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  # Return the data as a list </w:t>
      </w:r>
      <w:r>
        <w:br/>
      </w:r>
      <w:r>
        <w:rPr>
          <w:rStyle w:val="VerbatimChar"/>
        </w:rPr>
        <w:t xml:space="preserve">  return(list("cm" = cm, "correct" = correct, "accuracy" = accuracy)) </w:t>
      </w:r>
      <w:r>
        <w:br/>
      </w:r>
      <w:r>
        <w:rPr>
          <w:rStyle w:val="VerbatimChar"/>
        </w:rPr>
        <w:t xml:space="preserve">}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results1 &lt;- score_model(model1, test) </w:t>
      </w:r>
      <w:r>
        <w:br/>
      </w:r>
      <w:r>
        <w:rPr>
          <w:rStyle w:val="VerbatimChar"/>
        </w:rPr>
        <w:t xml:space="preserve">results2 &lt;- score_model(model2, test)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Final Model Accuracy </w:t>
      </w:r>
      <w:r>
        <w:br/>
      </w:r>
      <w:r>
        <w:rPr>
          <w:rStyle w:val="VerbatimChar"/>
        </w:rPr>
        <w:t xml:space="preserve">score_model(model1, eval)$correct </w:t>
      </w:r>
      <w:r>
        <w:br/>
      </w:r>
      <w:r>
        <w:rPr>
          <w:rStyle w:val="VerbatimChar"/>
        </w:rPr>
        <w:t xml:space="preserve">score_model(model1, eval)$accuracy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score_model(model2, eval)$correct </w:t>
      </w:r>
      <w:r>
        <w:br/>
      </w:r>
      <w:r>
        <w:rPr>
          <w:rStyle w:val="VerbatimChar"/>
        </w:rPr>
        <w:t xml:space="preserve">score_model(model2, eval)$accuracy </w:t>
      </w:r>
    </w:p>
    <w:p>
      <w:pPr>
        <w:pStyle w:val="FirstParagraph"/>
      </w:pPr>
    </w:p>
    <w:p>
      <w:pPr>
        <w:pStyle w:val="Heading2"/>
      </w:pPr>
      <w:bookmarkStart w:id="31" w:name="references"/>
      <w:r>
        <w:t xml:space="preserve">References</w:t>
      </w:r>
      <w:bookmarkEnd w:id="31"/>
    </w:p>
    <w:bookmarkStart w:id="90" w:name="refs"/>
    <w:bookmarkStart w:id="33" w:name="ref-Bera"/>
    <w:p>
      <w:pPr>
        <w:pStyle w:val="Bibliography"/>
      </w:pPr>
      <w:r>
        <w:t xml:space="preserve">Bera, Michel, and Bertrand Lamy. 2000. “Kxen at Coil Challenge 2000.”</w:t>
      </w:r>
      <w:r>
        <w:t xml:space="preserve"> </w:t>
      </w:r>
      <w:hyperlink r:id="rId32">
        <w:r>
          <w:rPr>
            <w:rStyle w:val="Hyperlink"/>
          </w:rPr>
          <w:t xml:space="preserve">http://liacs.leidenuniv.nl/~puttenpwhvander/library/cc2000/BERAPS~1.pdf</w:t>
        </w:r>
      </w:hyperlink>
      <w:r>
        <w:t xml:space="preserve">.</w:t>
      </w:r>
    </w:p>
    <w:bookmarkEnd w:id="33"/>
    <w:bookmarkStart w:id="35" w:name="ref-Brierley"/>
    <w:p>
      <w:pPr>
        <w:pStyle w:val="Bibliography"/>
      </w:pPr>
      <w:r>
        <w:t xml:space="preserve">Brierley, Philip. 2000. “COIL 2000 Challenge: Characteristics of Caravan Insurance Policy Owners.”</w:t>
      </w:r>
      <w:r>
        <w:t xml:space="preserve"> </w:t>
      </w:r>
      <w:hyperlink r:id="rId34">
        <w:r>
          <w:rPr>
            <w:rStyle w:val="Hyperlink"/>
          </w:rPr>
          <w:t xml:space="preserve">http://liacs.leidenuniv.nl/~puttenpwhvander/library/cc2000/BRIERL~1.pdf</w:t>
        </w:r>
      </w:hyperlink>
      <w:r>
        <w:t xml:space="preserve">.</w:t>
      </w:r>
    </w:p>
    <w:bookmarkEnd w:id="35"/>
    <w:bookmarkStart w:id="37" w:name="ref-Carter"/>
    <w:p>
      <w:pPr>
        <w:pStyle w:val="Bibliography"/>
      </w:pPr>
      <w:r>
        <w:t xml:space="preserve">Carter, Jonathan. 2000. “Coil 2000 Challenge Submission: Genetic Algorithms and Hill-Climbers.”</w:t>
      </w:r>
      <w:r>
        <w:t xml:space="preserve"> </w:t>
      </w:r>
      <w:hyperlink r:id="rId36">
        <w:r>
          <w:rPr>
            <w:rStyle w:val="Hyperlink"/>
          </w:rPr>
          <w:t xml:space="preserve">http://liacs.leidenuniv.nl/~puttenpwhvander/library/cc2000/CARTER~1.pdf</w:t>
        </w:r>
      </w:hyperlink>
      <w:r>
        <w:t xml:space="preserve">.</w:t>
      </w:r>
    </w:p>
    <w:bookmarkEnd w:id="37"/>
    <w:bookmarkStart w:id="39" w:name="ref-Crocoll"/>
    <w:p>
      <w:pPr>
        <w:pStyle w:val="Bibliography"/>
      </w:pPr>
      <w:r>
        <w:t xml:space="preserve">Crocoll, William M. 2000. “Artificial Neural Network Portion of Coil Study.”</w:t>
      </w:r>
      <w:r>
        <w:t xml:space="preserve"> </w:t>
      </w:r>
      <w:hyperlink r:id="rId38">
        <w:r>
          <w:rPr>
            <w:rStyle w:val="Hyperlink"/>
          </w:rPr>
          <w:t xml:space="preserve">http://www.liacs.nl/~putten/library/cc2000/CROCOL~1.pdf</w:t>
        </w:r>
      </w:hyperlink>
      <w:r>
        <w:t xml:space="preserve">.</w:t>
      </w:r>
    </w:p>
    <w:bookmarkEnd w:id="39"/>
    <w:bookmarkStart w:id="41" w:name="ref-Doornik"/>
    <w:p>
      <w:pPr>
        <w:pStyle w:val="Bibliography"/>
      </w:pPr>
      <w:r>
        <w:t xml:space="preserve">Doornik, Jurgen A., and Steve Moyle. 2000. “LOGIT Modelling.”</w:t>
      </w:r>
      <w:r>
        <w:t xml:space="preserve"> </w:t>
      </w:r>
      <w:hyperlink r:id="rId40">
        <w:r>
          <w:rPr>
            <w:rStyle w:val="Hyperlink"/>
          </w:rPr>
          <w:t xml:space="preserve">http://liacs.leidenuniv.nl/~puttenpwhvander/library/cc2000/MOYLEP~1.pdf</w:t>
        </w:r>
      </w:hyperlink>
      <w:r>
        <w:t xml:space="preserve">.</w:t>
      </w:r>
    </w:p>
    <w:bookmarkEnd w:id="41"/>
    <w:bookmarkStart w:id="43" w:name="ref-Elkan"/>
    <w:p>
      <w:pPr>
        <w:pStyle w:val="Bibliography"/>
      </w:pPr>
      <w:r>
        <w:t xml:space="preserve">Elkan, Charles. 2000. “CoIL Challenge 2000 Entry.”</w:t>
      </w:r>
      <w:r>
        <w:t xml:space="preserve"> </w:t>
      </w:r>
      <w:hyperlink r:id="rId42">
        <w:r>
          <w:rPr>
            <w:rStyle w:val="Hyperlink"/>
          </w:rPr>
          <w:t xml:space="preserve">http://liacs.leidenuniv.nl/~puttenpwhvander/library/cc2000/ELKANP~1.pdf</w:t>
        </w:r>
      </w:hyperlink>
      <w:r>
        <w:t xml:space="preserve">.</w:t>
      </w:r>
    </w:p>
    <w:bookmarkEnd w:id="43"/>
    <w:bookmarkStart w:id="45" w:name="ref-Gamberger"/>
    <w:p>
      <w:pPr>
        <w:pStyle w:val="Bibliography"/>
      </w:pPr>
      <w:r>
        <w:t xml:space="preserve">Gamberger, Dragan. 2000. “Solution Based on Illm Confirmation Rule.”</w:t>
      </w:r>
      <w:r>
        <w:t xml:space="preserve"> </w:t>
      </w:r>
      <w:hyperlink r:id="rId44">
        <w:r>
          <w:rPr>
            <w:rStyle w:val="Hyperlink"/>
          </w:rPr>
          <w:t xml:space="preserve">http://liacs.leidenuniv.nl/~puttenpwhvander/library/cc2000/GAMBER~1.pdf</w:t>
        </w:r>
      </w:hyperlink>
      <w:r>
        <w:t xml:space="preserve">.</w:t>
      </w:r>
    </w:p>
    <w:bookmarkEnd w:id="45"/>
    <w:bookmarkStart w:id="47" w:name="ref-Greenyer"/>
    <w:p>
      <w:pPr>
        <w:pStyle w:val="Bibliography"/>
      </w:pPr>
      <w:r>
        <w:t xml:space="preserve">Greenyer, Andrew. 2000. “Coil 2000 Competition. The Use of a Learning Classifier System Jxcs.”</w:t>
      </w:r>
      <w:r>
        <w:t xml:space="preserve"> </w:t>
      </w:r>
      <w:hyperlink r:id="rId46">
        <w:r>
          <w:rPr>
            <w:rStyle w:val="Hyperlink"/>
          </w:rPr>
          <w:t xml:space="preserve">http://www.liacs.nl/~putten/library/cc2000/GREENY~1.pdf</w:t>
        </w:r>
      </w:hyperlink>
      <w:r>
        <w:t xml:space="preserve">.</w:t>
      </w:r>
    </w:p>
    <w:bookmarkEnd w:id="47"/>
    <w:bookmarkStart w:id="49" w:name="ref-Abonyi"/>
    <w:p>
      <w:pPr>
        <w:pStyle w:val="Bibliography"/>
      </w:pPr>
      <w:r>
        <w:t xml:space="preserve">János Abonyi, Hans Roubos. 2000. “A Simple Fuzzy Classifier Based on Inconsistency Analysis of Labeled Data.”</w:t>
      </w:r>
      <w:r>
        <w:t xml:space="preserve"> </w:t>
      </w:r>
      <w:hyperlink r:id="rId48">
        <w:r>
          <w:rPr>
            <w:rStyle w:val="Hyperlink"/>
          </w:rPr>
          <w:t xml:space="preserve">http://liacs.leidenuniv.nl/~puttenpwhvander/library/cc2000/ABONYI~1.pdf</w:t>
        </w:r>
      </w:hyperlink>
      <w:r>
        <w:t xml:space="preserve">.</w:t>
      </w:r>
    </w:p>
    <w:bookmarkEnd w:id="49"/>
    <w:bookmarkStart w:id="51" w:name="ref-Jorgensen"/>
    <w:p>
      <w:pPr>
        <w:pStyle w:val="Bibliography"/>
      </w:pPr>
      <w:r>
        <w:t xml:space="preserve">Jorgensen, Thomas Martini, and Christian Linneberg. 2000. “Subspace Projections – an Approach to Variable Selection and Modeling.”</w:t>
      </w:r>
      <w:r>
        <w:t xml:space="preserve"> </w:t>
      </w:r>
      <w:hyperlink r:id="rId50">
        <w:r>
          <w:rPr>
            <w:rStyle w:val="Hyperlink"/>
          </w:rPr>
          <w:t xml:space="preserve">http://liacs.leidenuniv.nl/~puttenpwhvander/library/cc2000/JORGEN~1.pdf</w:t>
        </w:r>
      </w:hyperlink>
      <w:r>
        <w:t xml:space="preserve">.</w:t>
      </w:r>
    </w:p>
    <w:bookmarkEnd w:id="51"/>
    <w:bookmarkStart w:id="53" w:name="ref-Kaymak"/>
    <w:p>
      <w:pPr>
        <w:pStyle w:val="Bibliography"/>
      </w:pPr>
      <w:r>
        <w:t xml:space="preserve">Kaymak, Uzay, and Magne Setnes. 2000. “Target Selection Based on Fuzzy Clustering: A Volume Prototype Approach to Coil Challenge 2000.”</w:t>
      </w:r>
      <w:r>
        <w:t xml:space="preserve"> </w:t>
      </w:r>
      <w:hyperlink r:id="rId52">
        <w:r>
          <w:rPr>
            <w:rStyle w:val="Hyperlink"/>
          </w:rPr>
          <w:t xml:space="preserve">http://liacs.leidenuniv.nl/~puttenpwhvander/library/cc2000/KAYMAK~1.pdf</w:t>
        </w:r>
      </w:hyperlink>
      <w:r>
        <w:t xml:space="preserve">.</w:t>
      </w:r>
    </w:p>
    <w:bookmarkEnd w:id="53"/>
    <w:bookmarkStart w:id="55" w:name="ref-Keerthi"/>
    <w:p>
      <w:pPr>
        <w:pStyle w:val="Bibliography"/>
      </w:pPr>
      <w:r>
        <w:t xml:space="preserve">Keerthi, S. Sathiya, and Chong Jin Ong. 2000. “Solution of the Coil Challenge 2000 Task Using Support Vector Machines.”</w:t>
      </w:r>
      <w:r>
        <w:t xml:space="preserve"> </w:t>
      </w:r>
      <w:hyperlink r:id="rId54">
        <w:r>
          <w:rPr>
            <w:rStyle w:val="Hyperlink"/>
          </w:rPr>
          <w:t xml:space="preserve">http://liacs.leidenuniv.nl/~puttenpwhvander/library/cc2000/KEERTH~1.pdf</w:t>
        </w:r>
      </w:hyperlink>
      <w:r>
        <w:t xml:space="preserve">.</w:t>
      </w:r>
    </w:p>
    <w:bookmarkEnd w:id="55"/>
    <w:bookmarkStart w:id="57" w:name="ref-Kim"/>
    <w:p>
      <w:pPr>
        <w:pStyle w:val="Bibliography"/>
      </w:pPr>
      <w:r>
        <w:t xml:space="preserve">Kim, YongSeog, and W. Nick Street. 2000. “CoIL Challenge 2000: Choosing and Explaining Likely Caravan Insurance Customers.”</w:t>
      </w:r>
      <w:r>
        <w:t xml:space="preserve"> </w:t>
      </w:r>
      <w:hyperlink r:id="rId56">
        <w:r>
          <w:rPr>
            <w:rStyle w:val="Hyperlink"/>
          </w:rPr>
          <w:t xml:space="preserve">http://liacs.leidenuniv.nl/~puttenpwhvander/library/cc2000/STREET~1.pdf</w:t>
        </w:r>
      </w:hyperlink>
      <w:r>
        <w:t xml:space="preserve">.</w:t>
      </w:r>
    </w:p>
    <w:bookmarkEnd w:id="57"/>
    <w:bookmarkStart w:id="59" w:name="ref-Kontkanen"/>
    <w:p>
      <w:pPr>
        <w:pStyle w:val="Bibliography"/>
      </w:pPr>
      <w:r>
        <w:t xml:space="preserve">Kontkanen, Petri. 2000. “CoIL 2000 Submission.”</w:t>
      </w:r>
      <w:r>
        <w:t xml:space="preserve"> </w:t>
      </w:r>
      <w:hyperlink r:id="rId58">
        <w:r>
          <w:rPr>
            <w:rStyle w:val="Hyperlink"/>
          </w:rPr>
          <w:t xml:space="preserve">http://liacs.leidenuniv.nl/~puttenpwhvander/library/cc2000/KONTKA~1.pdf</w:t>
        </w:r>
      </w:hyperlink>
      <w:r>
        <w:t xml:space="preserve">.</w:t>
      </w:r>
    </w:p>
    <w:bookmarkEnd w:id="59"/>
    <w:bookmarkStart w:id="61" w:name="ref-Koudijs"/>
    <w:p>
      <w:pPr>
        <w:pStyle w:val="Bibliography"/>
      </w:pPr>
      <w:r>
        <w:t xml:space="preserve">Koudijs, Arnold. 2000. “CoIL Challenge 2000 Submission for the Description Task.”</w:t>
      </w:r>
      <w:r>
        <w:t xml:space="preserve"> </w:t>
      </w:r>
      <w:hyperlink r:id="rId60">
        <w:r>
          <w:rPr>
            <w:rStyle w:val="Hyperlink"/>
          </w:rPr>
          <w:t xml:space="preserve">http://www.liacs.nl/~putten/library/cc2000/KOUDIJ~1.pdf</w:t>
        </w:r>
      </w:hyperlink>
      <w:r>
        <w:t xml:space="preserve">.</w:t>
      </w:r>
    </w:p>
    <w:bookmarkEnd w:id="61"/>
    <w:bookmarkStart w:id="63" w:name="ref-Krogel"/>
    <w:p>
      <w:pPr>
        <w:pStyle w:val="Bibliography"/>
      </w:pPr>
      <w:r>
        <w:t xml:space="preserve">Krogel, Mark-André. 2000. “A Data Mining Case Study.”</w:t>
      </w:r>
      <w:r>
        <w:t xml:space="preserve"> </w:t>
      </w:r>
      <w:hyperlink r:id="rId62">
        <w:r>
          <w:rPr>
            <w:rStyle w:val="Hyperlink"/>
          </w:rPr>
          <w:t xml:space="preserve">http://www.liacs.nl/~putten/library/cc2000/KROGEL~1.pdf</w:t>
        </w:r>
      </w:hyperlink>
      <w:r>
        <w:t xml:space="preserve">.</w:t>
      </w:r>
    </w:p>
    <w:bookmarkEnd w:id="63"/>
    <w:bookmarkStart w:id="65" w:name="ref-Leckie"/>
    <w:p>
      <w:pPr>
        <w:pStyle w:val="Bibliography"/>
      </w:pPr>
      <w:r>
        <w:t xml:space="preserve">Leckie, Chris, and Herman Ferra. 2000. “COIL Challenge 2000 Description Task.”</w:t>
      </w:r>
      <w:r>
        <w:t xml:space="preserve"> </w:t>
      </w:r>
      <w:hyperlink r:id="rId64">
        <w:r>
          <w:rPr>
            <w:rStyle w:val="Hyperlink"/>
          </w:rPr>
          <w:t xml:space="preserve">http://www.liacs.nl/~putten/library/cc2000/LECKIE~1.pdf</w:t>
        </w:r>
      </w:hyperlink>
      <w:r>
        <w:t xml:space="preserve">.</w:t>
      </w:r>
    </w:p>
    <w:bookmarkEnd w:id="65"/>
    <w:bookmarkStart w:id="67" w:name="ref-Lewandowski"/>
    <w:p>
      <w:pPr>
        <w:pStyle w:val="Bibliography"/>
      </w:pPr>
      <w:r>
        <w:t xml:space="preserve">Lewandowski, Achim. 2000. “How to Detect Potential Customers.”</w:t>
      </w:r>
      <w:r>
        <w:t xml:space="preserve"> </w:t>
      </w:r>
      <w:hyperlink r:id="rId66">
        <w:r>
          <w:rPr>
            <w:rStyle w:val="Hyperlink"/>
          </w:rPr>
          <w:t xml:space="preserve">http://www.liacs.nl/~putten/library/cc2000/LEWAND~1.pdf</w:t>
        </w:r>
      </w:hyperlink>
      <w:r>
        <w:t xml:space="preserve">.</w:t>
      </w:r>
    </w:p>
    <w:bookmarkEnd w:id="67"/>
    <w:bookmarkStart w:id="69" w:name="ref-McKone"/>
    <w:p>
      <w:pPr>
        <w:pStyle w:val="Bibliography"/>
      </w:pPr>
      <w:r>
        <w:t xml:space="preserve">McKone, Tom, and Curt Stenger. 2000. “COIL Challenge 2000 Submission.”</w:t>
      </w:r>
      <w:r>
        <w:t xml:space="preserve"> </w:t>
      </w:r>
      <w:hyperlink r:id="rId68">
        <w:r>
          <w:rPr>
            <w:rStyle w:val="Hyperlink"/>
          </w:rPr>
          <w:t xml:space="preserve">http://liacs.leidenuniv.nl/~puttenpwhvander/library/cc2000/MCKONE~1.pdf</w:t>
        </w:r>
      </w:hyperlink>
      <w:r>
        <w:t xml:space="preserve">.</w:t>
      </w:r>
    </w:p>
    <w:bookmarkEnd w:id="69"/>
    <w:bookmarkStart w:id="71" w:name="ref-Miksovsky"/>
    <w:p>
      <w:pPr>
        <w:pStyle w:val="Bibliography"/>
      </w:pPr>
      <w:r>
        <w:t xml:space="preserve">Mikšovský, Petr, and Jirí Klema. 2000. “CoIL Challenge 2000.”</w:t>
      </w:r>
      <w:r>
        <w:t xml:space="preserve"> </w:t>
      </w:r>
      <w:hyperlink r:id="rId70">
        <w:r>
          <w:rPr>
            <w:rStyle w:val="Hyperlink"/>
          </w:rPr>
          <w:t xml:space="preserve">http://liacs.leidenuniv.nl/~puttenpwhvander/library/cc2000/MIKSOV~1.pdf</w:t>
        </w:r>
      </w:hyperlink>
      <w:r>
        <w:t xml:space="preserve">.</w:t>
      </w:r>
    </w:p>
    <w:bookmarkEnd w:id="71"/>
    <w:bookmarkStart w:id="73" w:name="ref-Putten"/>
    <w:p>
      <w:pPr>
        <w:pStyle w:val="Bibliography"/>
      </w:pPr>
      <w:r>
        <w:t xml:space="preserve">Putten, Peter, Michel Ruiter, and Maarten Someren. 2000. “CoIL Challenge 2000 Tasks and Results: Predicting and Explaining Caravan Policy Ownership.”</w:t>
      </w:r>
      <w:r>
        <w:t xml:space="preserve"> </w:t>
      </w:r>
      <w:hyperlink r:id="rId72">
        <w:r>
          <w:rPr>
            <w:rStyle w:val="Hyperlink"/>
          </w:rPr>
          <w:t xml:space="preserve">http://liacs.leidenuniv.nl/~puttenpwhvander/library/cc2000/PUTTEN~1.pdf</w:t>
        </w:r>
      </w:hyperlink>
      <w:r>
        <w:t xml:space="preserve">.</w:t>
      </w:r>
    </w:p>
    <w:bookmarkEnd w:id="73"/>
    <w:bookmarkStart w:id="75" w:name="ref-Rickets"/>
    <w:p>
      <w:pPr>
        <w:pStyle w:val="Bibliography"/>
      </w:pPr>
      <w:r>
        <w:t xml:space="preserve">Rickets, Paul. 2000. “CoIL Challenge 2000 Submission.”</w:t>
      </w:r>
      <w:r>
        <w:t xml:space="preserve"> </w:t>
      </w:r>
      <w:hyperlink r:id="rId74">
        <w:r>
          <w:rPr>
            <w:rStyle w:val="Hyperlink"/>
          </w:rPr>
          <w:t xml:space="preserve">http://liacs.leidenuniv.nl/~puttenpwhvander/library/cc2000/RICKET~1.pdf</w:t>
        </w:r>
      </w:hyperlink>
      <w:r>
        <w:t xml:space="preserve">.</w:t>
      </w:r>
    </w:p>
    <w:bookmarkEnd w:id="75"/>
    <w:bookmarkStart w:id="77" w:name="ref-Seewald"/>
    <w:p>
      <w:pPr>
        <w:pStyle w:val="Bibliography"/>
      </w:pPr>
      <w:r>
        <w:t xml:space="preserve">Seewald, Alexander. 2000. “CoIL Challenge 2000 Submitted Solution.”</w:t>
      </w:r>
      <w:r>
        <w:t xml:space="preserve"> </w:t>
      </w:r>
      <w:hyperlink r:id="rId76">
        <w:r>
          <w:rPr>
            <w:rStyle w:val="Hyperlink"/>
          </w:rPr>
          <w:t xml:space="preserve">http://www.liacs.nl/~putten/library/cc2000/SEEWAL~1.pdf</w:t>
        </w:r>
      </w:hyperlink>
      <w:r>
        <w:t xml:space="preserve">.</w:t>
      </w:r>
    </w:p>
    <w:bookmarkEnd w:id="77"/>
    <w:bookmarkStart w:id="79" w:name="ref-Shtovba"/>
    <w:p>
      <w:pPr>
        <w:pStyle w:val="Bibliography"/>
      </w:pPr>
      <w:r>
        <w:t xml:space="preserve">Shtovba, Serhiy. 2000. “Phase Intervals and Genetic Algorithms Based Competition Task Solution.”</w:t>
      </w:r>
      <w:r>
        <w:t xml:space="preserve"> </w:t>
      </w:r>
      <w:hyperlink r:id="rId78">
        <w:r>
          <w:rPr>
            <w:rStyle w:val="Hyperlink"/>
          </w:rPr>
          <w:t xml:space="preserve">http://liacs.leidenuniv.nl/~puttenpwhvander/library/cc2000/SHTOVB~2.pdf</w:t>
        </w:r>
      </w:hyperlink>
      <w:r>
        <w:t xml:space="preserve">.</w:t>
      </w:r>
    </w:p>
    <w:bookmarkEnd w:id="79"/>
    <w:bookmarkStart w:id="81" w:name="ref-Shtovba_Mashnitskiy"/>
    <w:p>
      <w:pPr>
        <w:pStyle w:val="Bibliography"/>
      </w:pPr>
      <w:r>
        <w:t xml:space="preserve">Shtovba, Serhiy, and Yakiv Mashnitskiy. 2000. “The Backpropagation Multilayer Feedforward Neural Network Based Competition Task Solution.”</w:t>
      </w:r>
      <w:r>
        <w:t xml:space="preserve"> </w:t>
      </w:r>
      <w:hyperlink r:id="rId80">
        <w:r>
          <w:rPr>
            <w:rStyle w:val="Hyperlink"/>
          </w:rPr>
          <w:t xml:space="preserve">http://liacs.leidenuniv.nl/~puttenpwhvander/library/cc2000/SHTOVB~1.pdf</w:t>
        </w:r>
      </w:hyperlink>
      <w:r>
        <w:t xml:space="preserve">.</w:t>
      </w:r>
    </w:p>
    <w:bookmarkEnd w:id="81"/>
    <w:bookmarkStart w:id="83" w:name="ref-Simmonds"/>
    <w:p>
      <w:pPr>
        <w:pStyle w:val="Bibliography"/>
      </w:pPr>
      <w:r>
        <w:t xml:space="preserve">Simmonds, Robert M. 2000. “ACT Study Report Using Classification and Regression Tree (Cart) Analysis.”</w:t>
      </w:r>
      <w:r>
        <w:t xml:space="preserve"> </w:t>
      </w:r>
      <w:hyperlink r:id="rId82">
        <w:r>
          <w:rPr>
            <w:rStyle w:val="Hyperlink"/>
          </w:rPr>
          <w:t xml:space="preserve">http://www.liacs.nl/~putten/library/cc2000/SIMMON~1.pdf</w:t>
        </w:r>
      </w:hyperlink>
      <w:r>
        <w:t xml:space="preserve">.</w:t>
      </w:r>
    </w:p>
    <w:bookmarkEnd w:id="83"/>
    <w:bookmarkStart w:id="85" w:name="ref-Smuc"/>
    <w:p>
      <w:pPr>
        <w:pStyle w:val="Bibliography"/>
      </w:pPr>
      <w:r>
        <w:t xml:space="preserve">Šmuc, Tomislav. 2000. “COIL 2000 Challenge Solution Based on Illm-Sg Methodology.”</w:t>
      </w:r>
      <w:r>
        <w:t xml:space="preserve"> </w:t>
      </w:r>
      <w:hyperlink r:id="rId84">
        <w:r>
          <w:rPr>
            <w:rStyle w:val="Hyperlink"/>
          </w:rPr>
          <w:t xml:space="preserve">http://liacs.leidenuniv.nl/~puttenpwhvander/library/cc2000/SMUCPS~1.pdf</w:t>
        </w:r>
      </w:hyperlink>
      <w:r>
        <w:t xml:space="preserve">.</w:t>
      </w:r>
    </w:p>
    <w:bookmarkEnd w:id="85"/>
    <w:bookmarkStart w:id="87" w:name="ref-Vesanto"/>
    <w:p>
      <w:pPr>
        <w:pStyle w:val="Bibliography"/>
      </w:pPr>
      <w:r>
        <w:t xml:space="preserve">Vesanto, Juha, and Janne Sinkkonen. 2000. “Submission for the Coil Challenge 2000.”</w:t>
      </w:r>
      <w:r>
        <w:t xml:space="preserve"> </w:t>
      </w:r>
      <w:hyperlink r:id="rId86">
        <w:r>
          <w:rPr>
            <w:rStyle w:val="Hyperlink"/>
          </w:rPr>
          <w:t xml:space="preserve">http://liacs.leidenuniv.nl/~puttenpwhvander/library/cc2000/VESANT~1.pdf</w:t>
        </w:r>
      </w:hyperlink>
      <w:r>
        <w:t xml:space="preserve">.</w:t>
      </w:r>
    </w:p>
    <w:bookmarkEnd w:id="87"/>
    <w:bookmarkStart w:id="89" w:name="ref-White"/>
    <w:p>
      <w:pPr>
        <w:pStyle w:val="Bibliography"/>
      </w:pPr>
      <w:r>
        <w:t xml:space="preserve">White, A. P., and W. Z. Liu. 2000. “The Coil Challenge: An Application of Classification Trees with Bootstrap Aggregation.”</w:t>
      </w:r>
      <w:r>
        <w:t xml:space="preserve"> </w:t>
      </w:r>
      <w:hyperlink r:id="rId88">
        <w:r>
          <w:rPr>
            <w:rStyle w:val="Hyperlink"/>
          </w:rPr>
          <w:t xml:space="preserve">http://www.liacs.nl/~putten/library/cc2000/WHITEP~1.pdf</w:t>
        </w:r>
      </w:hyperlink>
      <w:r>
        <w:t xml:space="preserve">.</w:t>
      </w:r>
    </w:p>
    <w:bookmarkEnd w:id="89"/>
    <w:bookmarkEnd w:id="90"/>
    <w:sectPr w:rsidR="00B66E41" w:rsidRPr="00482692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454B4C"/>
    <w:multiLevelType w:val="multilevel"/>
    <w:tmpl w:val="BE22A71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BAAC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0F6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7E759D"/>
    <w:pPr>
      <w:keepNext/>
      <w:keepLines/>
      <w:spacing w:after="0"/>
      <w:outlineLvl w:val="0"/>
    </w:pPr>
    <w:rPr>
      <w:rFonts w:ascii="Calibri Light" w:eastAsiaTheme="majorEastAsia" w:hAnsi="Calibri Light" w:cstheme="majorBidi"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4F81BD" w:themeColor="accent1"/>
      <w:sz w:val="32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7E759D"/>
    <w:pPr>
      <w:outlineLvl w:val="2"/>
    </w:pPr>
    <w:rPr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0860F6"/>
    <w:pPr>
      <w:keepNext/>
      <w:keepLines/>
      <w:spacing w:before="200" w:after="0"/>
      <w:outlineLvl w:val="3"/>
    </w:pPr>
    <w:rPr>
      <w:rFonts w:ascii="Calibri Light" w:eastAsiaTheme="majorEastAsia" w:hAnsi="Calibri Light" w:cstheme="majorBidi"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0860F6"/>
    <w:pPr>
      <w:keepNext/>
      <w:keepLines/>
      <w:pageBreakBefore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60F6"/>
    <w:pPr>
      <w:keepNext/>
      <w:keepLines/>
      <w:spacing w:before="480" w:after="240"/>
      <w:jc w:val="center"/>
    </w:pPr>
    <w:rPr>
      <w:rFonts w:ascii="Calibri Light" w:eastAsiaTheme="majorEastAsia" w:hAnsi="Calibri Light" w:cstheme="majorBidi"/>
      <w:bCs/>
      <w:color w:val="345A8A" w:themeColor="accent1" w:themeShade="B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6176A3"/>
    <w:pPr>
      <w:keepNext/>
      <w:keepLines/>
      <w:jc w:val="center"/>
    </w:pPr>
    <w:rPr>
      <w:rFonts w:ascii="Calibri Light" w:hAnsi="Calibri Light"/>
      <w:sz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176A3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60F6"/>
    <w:pPr>
      <w:spacing w:before="240" w:line="259" w:lineRule="auto"/>
      <w:outlineLvl w:val="9"/>
    </w:pPr>
    <w:rPr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GridTable4-Accent1">
    <w:name w:val="Grid Table 4 Accent 1"/>
    <w:basedOn w:val="TableNormal"/>
    <w:uiPriority w:val="49"/>
    <w:rsid w:val="007E759D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48" Target="http://liacs.leidenuniv.nl/~puttenpwhvander/library/cc2000/ABONYI~1.pdf" TargetMode="External" /><Relationship Type="http://schemas.openxmlformats.org/officeDocument/2006/relationships/hyperlink" Id="rId32" Target="http://liacs.leidenuniv.nl/~puttenpwhvander/library/cc2000/BERAPS~1.pdf" TargetMode="External" /><Relationship Type="http://schemas.openxmlformats.org/officeDocument/2006/relationships/hyperlink" Id="rId34" Target="http://liacs.leidenuniv.nl/~puttenpwhvander/library/cc2000/BRIERL~1.pdf" TargetMode="External" /><Relationship Type="http://schemas.openxmlformats.org/officeDocument/2006/relationships/hyperlink" Id="rId36" Target="http://liacs.leidenuniv.nl/~puttenpwhvander/library/cc2000/CARTER~1.pdf" TargetMode="External" /><Relationship Type="http://schemas.openxmlformats.org/officeDocument/2006/relationships/hyperlink" Id="rId42" Target="http://liacs.leidenuniv.nl/~puttenpwhvander/library/cc2000/ELKANP~1.pdf" TargetMode="External" /><Relationship Type="http://schemas.openxmlformats.org/officeDocument/2006/relationships/hyperlink" Id="rId44" Target="http://liacs.leidenuniv.nl/~puttenpwhvander/library/cc2000/GAMBER~1.pdf" TargetMode="External" /><Relationship Type="http://schemas.openxmlformats.org/officeDocument/2006/relationships/hyperlink" Id="rId50" Target="http://liacs.leidenuniv.nl/~puttenpwhvander/library/cc2000/JORGEN~1.pdf" TargetMode="External" /><Relationship Type="http://schemas.openxmlformats.org/officeDocument/2006/relationships/hyperlink" Id="rId52" Target="http://liacs.leidenuniv.nl/~puttenpwhvander/library/cc2000/KAYMAK~1.pdf" TargetMode="External" /><Relationship Type="http://schemas.openxmlformats.org/officeDocument/2006/relationships/hyperlink" Id="rId54" Target="http://liacs.leidenuniv.nl/~puttenpwhvander/library/cc2000/KEERTH~1.pdf" TargetMode="External" /><Relationship Type="http://schemas.openxmlformats.org/officeDocument/2006/relationships/hyperlink" Id="rId58" Target="http://liacs.leidenuniv.nl/~puttenpwhvander/library/cc2000/KONTKA~1.pdf" TargetMode="External" /><Relationship Type="http://schemas.openxmlformats.org/officeDocument/2006/relationships/hyperlink" Id="rId68" Target="http://liacs.leidenuniv.nl/~puttenpwhvander/library/cc2000/MCKONE~1.pdf" TargetMode="External" /><Relationship Type="http://schemas.openxmlformats.org/officeDocument/2006/relationships/hyperlink" Id="rId70" Target="http://liacs.leidenuniv.nl/~puttenpwhvander/library/cc2000/MIKSOV~1.pdf" TargetMode="External" /><Relationship Type="http://schemas.openxmlformats.org/officeDocument/2006/relationships/hyperlink" Id="rId40" Target="http://liacs.leidenuniv.nl/~puttenpwhvander/library/cc2000/MOYLEP~1.pdf" TargetMode="External" /><Relationship Type="http://schemas.openxmlformats.org/officeDocument/2006/relationships/hyperlink" Id="rId72" Target="http://liacs.leidenuniv.nl/~puttenpwhvander/library/cc2000/PUTTEN~1.pdf" TargetMode="External" /><Relationship Type="http://schemas.openxmlformats.org/officeDocument/2006/relationships/hyperlink" Id="rId74" Target="http://liacs.leidenuniv.nl/~puttenpwhvander/library/cc2000/RICKET~1.pdf" TargetMode="External" /><Relationship Type="http://schemas.openxmlformats.org/officeDocument/2006/relationships/hyperlink" Id="rId80" Target="http://liacs.leidenuniv.nl/~puttenpwhvander/library/cc2000/SHTOVB~1.pdf" TargetMode="External" /><Relationship Type="http://schemas.openxmlformats.org/officeDocument/2006/relationships/hyperlink" Id="rId78" Target="http://liacs.leidenuniv.nl/~puttenpwhvander/library/cc2000/SHTOVB~2.pdf" TargetMode="External" /><Relationship Type="http://schemas.openxmlformats.org/officeDocument/2006/relationships/hyperlink" Id="rId84" Target="http://liacs.leidenuniv.nl/~puttenpwhvander/library/cc2000/SMUCPS~1.pdf" TargetMode="External" /><Relationship Type="http://schemas.openxmlformats.org/officeDocument/2006/relationships/hyperlink" Id="rId56" Target="http://liacs.leidenuniv.nl/~puttenpwhvander/library/cc2000/STREET~1.pdf" TargetMode="External" /><Relationship Type="http://schemas.openxmlformats.org/officeDocument/2006/relationships/hyperlink" Id="rId86" Target="http://liacs.leidenuniv.nl/~puttenpwhvander/library/cc2000/VESANT~1.pdf" TargetMode="External" /><Relationship Type="http://schemas.openxmlformats.org/officeDocument/2006/relationships/hyperlink" Id="rId38" Target="http://www.liacs.nl/~putten/library/cc2000/CROCOL~1.pdf" TargetMode="External" /><Relationship Type="http://schemas.openxmlformats.org/officeDocument/2006/relationships/hyperlink" Id="rId46" Target="http://www.liacs.nl/~putten/library/cc2000/GREENY~1.pdf" TargetMode="External" /><Relationship Type="http://schemas.openxmlformats.org/officeDocument/2006/relationships/hyperlink" Id="rId60" Target="http://www.liacs.nl/~putten/library/cc2000/KOUDIJ~1.pdf" TargetMode="External" /><Relationship Type="http://schemas.openxmlformats.org/officeDocument/2006/relationships/hyperlink" Id="rId62" Target="http://www.liacs.nl/~putten/library/cc2000/KROGEL~1.pdf" TargetMode="External" /><Relationship Type="http://schemas.openxmlformats.org/officeDocument/2006/relationships/hyperlink" Id="rId64" Target="http://www.liacs.nl/~putten/library/cc2000/LECKIE~1.pdf" TargetMode="External" /><Relationship Type="http://schemas.openxmlformats.org/officeDocument/2006/relationships/hyperlink" Id="rId66" Target="http://www.liacs.nl/~putten/library/cc2000/LEWAND~1.pdf" TargetMode="External" /><Relationship Type="http://schemas.openxmlformats.org/officeDocument/2006/relationships/hyperlink" Id="rId76" Target="http://www.liacs.nl/~putten/library/cc2000/SEEWAL~1.pdf" TargetMode="External" /><Relationship Type="http://schemas.openxmlformats.org/officeDocument/2006/relationships/hyperlink" Id="rId82" Target="http://www.liacs.nl/~putten/library/cc2000/SIMMON~1.pdf" TargetMode="External" /><Relationship Type="http://schemas.openxmlformats.org/officeDocument/2006/relationships/hyperlink" Id="rId88" Target="http://www.liacs.nl/~putten/library/cc2000/WHITEP~1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liacs.leidenuniv.nl/~puttenpwhvander/library/cc2000/ABONYI~1.pdf" TargetMode="External" /><Relationship Type="http://schemas.openxmlformats.org/officeDocument/2006/relationships/hyperlink" Id="rId32" Target="http://liacs.leidenuniv.nl/~puttenpwhvander/library/cc2000/BERAPS~1.pdf" TargetMode="External" /><Relationship Type="http://schemas.openxmlformats.org/officeDocument/2006/relationships/hyperlink" Id="rId34" Target="http://liacs.leidenuniv.nl/~puttenpwhvander/library/cc2000/BRIERL~1.pdf" TargetMode="External" /><Relationship Type="http://schemas.openxmlformats.org/officeDocument/2006/relationships/hyperlink" Id="rId36" Target="http://liacs.leidenuniv.nl/~puttenpwhvander/library/cc2000/CARTER~1.pdf" TargetMode="External" /><Relationship Type="http://schemas.openxmlformats.org/officeDocument/2006/relationships/hyperlink" Id="rId42" Target="http://liacs.leidenuniv.nl/~puttenpwhvander/library/cc2000/ELKANP~1.pdf" TargetMode="External" /><Relationship Type="http://schemas.openxmlformats.org/officeDocument/2006/relationships/hyperlink" Id="rId44" Target="http://liacs.leidenuniv.nl/~puttenpwhvander/library/cc2000/GAMBER~1.pdf" TargetMode="External" /><Relationship Type="http://schemas.openxmlformats.org/officeDocument/2006/relationships/hyperlink" Id="rId50" Target="http://liacs.leidenuniv.nl/~puttenpwhvander/library/cc2000/JORGEN~1.pdf" TargetMode="External" /><Relationship Type="http://schemas.openxmlformats.org/officeDocument/2006/relationships/hyperlink" Id="rId52" Target="http://liacs.leidenuniv.nl/~puttenpwhvander/library/cc2000/KAYMAK~1.pdf" TargetMode="External" /><Relationship Type="http://schemas.openxmlformats.org/officeDocument/2006/relationships/hyperlink" Id="rId54" Target="http://liacs.leidenuniv.nl/~puttenpwhvander/library/cc2000/KEERTH~1.pdf" TargetMode="External" /><Relationship Type="http://schemas.openxmlformats.org/officeDocument/2006/relationships/hyperlink" Id="rId58" Target="http://liacs.leidenuniv.nl/~puttenpwhvander/library/cc2000/KONTKA~1.pdf" TargetMode="External" /><Relationship Type="http://schemas.openxmlformats.org/officeDocument/2006/relationships/hyperlink" Id="rId68" Target="http://liacs.leidenuniv.nl/~puttenpwhvander/library/cc2000/MCKONE~1.pdf" TargetMode="External" /><Relationship Type="http://schemas.openxmlformats.org/officeDocument/2006/relationships/hyperlink" Id="rId70" Target="http://liacs.leidenuniv.nl/~puttenpwhvander/library/cc2000/MIKSOV~1.pdf" TargetMode="External" /><Relationship Type="http://schemas.openxmlformats.org/officeDocument/2006/relationships/hyperlink" Id="rId40" Target="http://liacs.leidenuniv.nl/~puttenpwhvander/library/cc2000/MOYLEP~1.pdf" TargetMode="External" /><Relationship Type="http://schemas.openxmlformats.org/officeDocument/2006/relationships/hyperlink" Id="rId72" Target="http://liacs.leidenuniv.nl/~puttenpwhvander/library/cc2000/PUTTEN~1.pdf" TargetMode="External" /><Relationship Type="http://schemas.openxmlformats.org/officeDocument/2006/relationships/hyperlink" Id="rId74" Target="http://liacs.leidenuniv.nl/~puttenpwhvander/library/cc2000/RICKET~1.pdf" TargetMode="External" /><Relationship Type="http://schemas.openxmlformats.org/officeDocument/2006/relationships/hyperlink" Id="rId80" Target="http://liacs.leidenuniv.nl/~puttenpwhvander/library/cc2000/SHTOVB~1.pdf" TargetMode="External" /><Relationship Type="http://schemas.openxmlformats.org/officeDocument/2006/relationships/hyperlink" Id="rId78" Target="http://liacs.leidenuniv.nl/~puttenpwhvander/library/cc2000/SHTOVB~2.pdf" TargetMode="External" /><Relationship Type="http://schemas.openxmlformats.org/officeDocument/2006/relationships/hyperlink" Id="rId84" Target="http://liacs.leidenuniv.nl/~puttenpwhvander/library/cc2000/SMUCPS~1.pdf" TargetMode="External" /><Relationship Type="http://schemas.openxmlformats.org/officeDocument/2006/relationships/hyperlink" Id="rId56" Target="http://liacs.leidenuniv.nl/~puttenpwhvander/library/cc2000/STREET~1.pdf" TargetMode="External" /><Relationship Type="http://schemas.openxmlformats.org/officeDocument/2006/relationships/hyperlink" Id="rId86" Target="http://liacs.leidenuniv.nl/~puttenpwhvander/library/cc2000/VESANT~1.pdf" TargetMode="External" /><Relationship Type="http://schemas.openxmlformats.org/officeDocument/2006/relationships/hyperlink" Id="rId38" Target="http://www.liacs.nl/~putten/library/cc2000/CROCOL~1.pdf" TargetMode="External" /><Relationship Type="http://schemas.openxmlformats.org/officeDocument/2006/relationships/hyperlink" Id="rId46" Target="http://www.liacs.nl/~putten/library/cc2000/GREENY~1.pdf" TargetMode="External" /><Relationship Type="http://schemas.openxmlformats.org/officeDocument/2006/relationships/hyperlink" Id="rId60" Target="http://www.liacs.nl/~putten/library/cc2000/KOUDIJ~1.pdf" TargetMode="External" /><Relationship Type="http://schemas.openxmlformats.org/officeDocument/2006/relationships/hyperlink" Id="rId62" Target="http://www.liacs.nl/~putten/library/cc2000/KROGEL~1.pdf" TargetMode="External" /><Relationship Type="http://schemas.openxmlformats.org/officeDocument/2006/relationships/hyperlink" Id="rId64" Target="http://www.liacs.nl/~putten/library/cc2000/LECKIE~1.pdf" TargetMode="External" /><Relationship Type="http://schemas.openxmlformats.org/officeDocument/2006/relationships/hyperlink" Id="rId66" Target="http://www.liacs.nl/~putten/library/cc2000/LEWAND~1.pdf" TargetMode="External" /><Relationship Type="http://schemas.openxmlformats.org/officeDocument/2006/relationships/hyperlink" Id="rId76" Target="http://www.liacs.nl/~putten/library/cc2000/SEEWAL~1.pdf" TargetMode="External" /><Relationship Type="http://schemas.openxmlformats.org/officeDocument/2006/relationships/hyperlink" Id="rId82" Target="http://www.liacs.nl/~putten/library/cc2000/SIMMON~1.pdf" TargetMode="External" /><Relationship Type="http://schemas.openxmlformats.org/officeDocument/2006/relationships/hyperlink" Id="rId88" Target="http://www.liacs.nl/~putten/library/cc2000/WHITEP~1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Logistic Regression Approach to CoIL Challenge 2000</vt:lpstr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Logistic Regression Approach to CoIL Challenge 2000</dc:title>
  <dc:creator>Corey Arnouts, Adam Douglas, Jason Givens-Doyle, Michael Silva</dc:creator>
  <cp:keywords/>
  <dcterms:created xsi:type="dcterms:W3CDTF">2019-12-11T18:33:37Z</dcterms:created>
  <dcterms:modified xsi:type="dcterms:W3CDTF">2019-12-11T18:33:37Z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Manuscript.bib</vt:lpwstr>
  </property>
  <property fmtid="{D5CDD505-2E9C-101B-9397-08002B2CF9AE}" pid="3" name="output">
    <vt:lpwstr/>
  </property>
</Properties>
</file>