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40A784" w14:textId="0BF3A1ED" w:rsidR="002C0594" w:rsidRDefault="0047746A" w:rsidP="007E7B43">
      <w:pPr>
        <w:jc w:val="center"/>
        <w:rPr>
          <w:rFonts w:hint="eastAsia"/>
          <w:b/>
          <w:bCs/>
        </w:rPr>
      </w:pPr>
      <w:r w:rsidRPr="0047746A">
        <w:rPr>
          <w:rFonts w:hint="eastAsia"/>
          <w:b/>
          <w:bCs/>
        </w:rPr>
        <w:t>＜</w:t>
      </w:r>
      <w:r w:rsidR="009A3104">
        <w:rPr>
          <w:b/>
          <w:bCs/>
        </w:rPr>
        <w:t>DAY PACK</w:t>
      </w:r>
      <w:r w:rsidR="00AB55DF">
        <w:rPr>
          <w:b/>
          <w:bCs/>
        </w:rPr>
        <w:t xml:space="preserve"> </w:t>
      </w:r>
      <w:r w:rsidR="00AB55DF">
        <w:rPr>
          <w:rFonts w:hint="eastAsia"/>
          <w:b/>
          <w:bCs/>
        </w:rPr>
        <w:t>デイパック</w:t>
      </w:r>
      <w:r w:rsidRPr="0047746A">
        <w:rPr>
          <w:rFonts w:hint="eastAsia"/>
          <w:b/>
          <w:bCs/>
        </w:rPr>
        <w:t>＞</w:t>
      </w:r>
      <w:r w:rsidR="002E2360">
        <w:rPr>
          <w:rFonts w:hint="eastAsia"/>
          <w:b/>
          <w:bCs/>
        </w:rPr>
        <w:t xml:space="preserve">　</w:t>
      </w:r>
      <w:r w:rsidR="002E2360">
        <w:rPr>
          <w:b/>
          <w:bCs/>
        </w:rPr>
        <w:t>25,300</w:t>
      </w:r>
      <w:r w:rsidR="002E2360">
        <w:rPr>
          <w:rFonts w:hint="eastAsia"/>
          <w:b/>
          <w:bCs/>
        </w:rPr>
        <w:t>円（税込）</w:t>
      </w:r>
    </w:p>
    <w:p w14:paraId="05D92603" w14:textId="77777777" w:rsidR="007E7B43" w:rsidRPr="006B634F" w:rsidRDefault="007E7B43" w:rsidP="007E7B43">
      <w:pPr>
        <w:jc w:val="center"/>
        <w:rPr>
          <w:b/>
          <w:bCs/>
        </w:rPr>
      </w:pPr>
    </w:p>
    <w:p w14:paraId="0A0A78AB" w14:textId="2D2F9792" w:rsidR="00F504B5" w:rsidRDefault="00E24238">
      <w:r>
        <w:rPr>
          <w:rFonts w:hint="eastAsia"/>
        </w:rPr>
        <w:t>【</w:t>
      </w:r>
      <w:r w:rsidR="008525FC">
        <w:t>FABRIC</w:t>
      </w:r>
      <w:r>
        <w:rPr>
          <w:rFonts w:hint="eastAsia"/>
        </w:rPr>
        <w:t>】</w:t>
      </w:r>
    </w:p>
    <w:p w14:paraId="20B8B3CB" w14:textId="67EABA6D" w:rsidR="00E30578" w:rsidRDefault="00FB05CA">
      <w:r>
        <w:rPr>
          <w:noProof/>
        </w:rPr>
        <w:drawing>
          <wp:inline distT="0" distB="0" distL="0" distR="0" wp14:anchorId="32FED0CC" wp14:editId="2DB535BC">
            <wp:extent cx="2210463" cy="2210463"/>
            <wp:effectExtent l="0" t="0" r="0" b="0"/>
            <wp:docPr id="86506219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062192" name="図 865062192"/>
                    <pic:cNvPicPr/>
                  </pic:nvPicPr>
                  <pic:blipFill>
                    <a:blip r:embed="rId4" cstate="print">
                      <a:extLst>
                        <a:ext uri="{28A0092B-C50C-407E-A947-70E740481C1C}">
                          <a14:useLocalDpi xmlns:a14="http://schemas.microsoft.com/office/drawing/2010/main" val="0"/>
                        </a:ext>
                      </a:extLst>
                    </a:blip>
                    <a:stretch>
                      <a:fillRect/>
                    </a:stretch>
                  </pic:blipFill>
                  <pic:spPr>
                    <a:xfrm>
                      <a:off x="0" y="0"/>
                      <a:ext cx="2220877" cy="2220877"/>
                    </a:xfrm>
                    <a:prstGeom prst="rect">
                      <a:avLst/>
                    </a:prstGeom>
                  </pic:spPr>
                </pic:pic>
              </a:graphicData>
            </a:graphic>
          </wp:inline>
        </w:drawing>
      </w:r>
    </w:p>
    <w:p w14:paraId="779B9AAF" w14:textId="12643387" w:rsidR="00FB05CA" w:rsidRDefault="00FB05CA" w:rsidP="00FB05CA">
      <w:r>
        <w:rPr>
          <w:rFonts w:hint="eastAsia"/>
        </w:rPr>
        <w:t>本体生地に採用した「</w:t>
      </w:r>
      <w:r>
        <w:t>CORDURA® RE/COR™（コーデュラ レコー）」は</w:t>
      </w:r>
      <w:r w:rsidR="00CE6BF8">
        <w:rPr>
          <w:rFonts w:hint="eastAsia"/>
        </w:rPr>
        <w:t>、</w:t>
      </w:r>
      <w:r>
        <w:t>CORDURA糸とリサイクルPET糸で作られた、サステナブルナイロン素材。210D TWILL NYLON生地に綿をボンディングし</w:t>
      </w:r>
      <w:r w:rsidR="00CE6BF8">
        <w:rPr>
          <w:rFonts w:hint="eastAsia"/>
        </w:rPr>
        <w:t>、</w:t>
      </w:r>
      <w:r>
        <w:t>柔らかさとハリを絶妙なバランスで調整。</w:t>
      </w:r>
      <w:r>
        <w:rPr>
          <w:rFonts w:hint="eastAsia"/>
        </w:rPr>
        <w:t>環境に配慮しながら高耐久・高機能を実現しました。</w:t>
      </w:r>
    </w:p>
    <w:p w14:paraId="389C8793" w14:textId="77777777" w:rsidR="00F674BA" w:rsidRPr="00CE6BF8" w:rsidRDefault="00F674BA"/>
    <w:p w14:paraId="50ED48D5" w14:textId="15D67A99" w:rsidR="00F674BA" w:rsidRPr="00F674BA" w:rsidRDefault="00E24238">
      <w:r>
        <w:rPr>
          <w:rFonts w:hint="eastAsia"/>
        </w:rPr>
        <w:t>【</w:t>
      </w:r>
      <w:r w:rsidR="008F45BE">
        <w:t>FABRIC</w:t>
      </w:r>
      <w:r>
        <w:rPr>
          <w:rFonts w:hint="eastAsia"/>
        </w:rPr>
        <w:t>】</w:t>
      </w:r>
    </w:p>
    <w:p w14:paraId="04A39438" w14:textId="56C45A6A" w:rsidR="00AB55DF" w:rsidRDefault="00AB55DF" w:rsidP="00FB05CA">
      <w:r>
        <w:rPr>
          <w:noProof/>
        </w:rPr>
        <w:drawing>
          <wp:inline distT="0" distB="0" distL="0" distR="0" wp14:anchorId="45CD6967" wp14:editId="7A2979C4">
            <wp:extent cx="2210435" cy="2210435"/>
            <wp:effectExtent l="0" t="0" r="0" b="0"/>
            <wp:docPr id="126412018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120185" name="図 1264120185"/>
                    <pic:cNvPicPr/>
                  </pic:nvPicPr>
                  <pic:blipFill>
                    <a:blip r:embed="rId5" cstate="print">
                      <a:extLst>
                        <a:ext uri="{28A0092B-C50C-407E-A947-70E740481C1C}">
                          <a14:useLocalDpi xmlns:a14="http://schemas.microsoft.com/office/drawing/2010/main" val="0"/>
                        </a:ext>
                      </a:extLst>
                    </a:blip>
                    <a:stretch>
                      <a:fillRect/>
                    </a:stretch>
                  </pic:blipFill>
                  <pic:spPr>
                    <a:xfrm>
                      <a:off x="0" y="0"/>
                      <a:ext cx="2220306" cy="2220306"/>
                    </a:xfrm>
                    <a:prstGeom prst="rect">
                      <a:avLst/>
                    </a:prstGeom>
                  </pic:spPr>
                </pic:pic>
              </a:graphicData>
            </a:graphic>
          </wp:inline>
        </w:drawing>
      </w:r>
    </w:p>
    <w:p w14:paraId="5EBBB177" w14:textId="4645F3B7" w:rsidR="003F29C1" w:rsidRDefault="00FB05CA" w:rsidP="00FB05CA">
      <w:r>
        <w:rPr>
          <w:rFonts w:hint="eastAsia"/>
        </w:rPr>
        <w:t>内装生地には国際的な有害化学物質基準に関する安全性試験をクリアした</w:t>
      </w:r>
      <w:r>
        <w:t>OEKO-TEX® 認定生地を採用。</w:t>
      </w:r>
      <w:r>
        <w:rPr>
          <w:rFonts w:hint="eastAsia"/>
        </w:rPr>
        <w:t>軽量ながら引き裂き強度の高い</w:t>
      </w:r>
      <w:r>
        <w:t>210Dのリップストップ生地を使用している</w:t>
      </w:r>
      <w:r w:rsidR="00CE6BF8">
        <w:rPr>
          <w:rFonts w:hint="eastAsia"/>
        </w:rPr>
        <w:t>ため、</w:t>
      </w:r>
      <w:r>
        <w:rPr>
          <w:rFonts w:hint="eastAsia"/>
        </w:rPr>
        <w:t>荷物を気兼ねなく出し入れすることが出来ます。</w:t>
      </w:r>
    </w:p>
    <w:p w14:paraId="4E60BA0E" w14:textId="77777777" w:rsidR="00FB05CA" w:rsidRDefault="00FB05CA" w:rsidP="00F674BA"/>
    <w:p w14:paraId="5249C28B" w14:textId="6029FD82" w:rsidR="002C0594" w:rsidRDefault="00E24238" w:rsidP="002C0594">
      <w:r>
        <w:rPr>
          <w:rFonts w:hint="eastAsia"/>
        </w:rPr>
        <w:t>【</w:t>
      </w:r>
      <w:r w:rsidR="008F45BE">
        <w:t>ZIPPER</w:t>
      </w:r>
      <w:r>
        <w:rPr>
          <w:rFonts w:hint="eastAsia"/>
        </w:rPr>
        <w:t>】</w:t>
      </w:r>
    </w:p>
    <w:p w14:paraId="1BAFD545" w14:textId="37326EBC" w:rsidR="008418FA" w:rsidRDefault="008418FA" w:rsidP="00FB05CA">
      <w:r>
        <w:rPr>
          <w:noProof/>
        </w:rPr>
        <w:lastRenderedPageBreak/>
        <w:drawing>
          <wp:inline distT="0" distB="0" distL="0" distR="0" wp14:anchorId="24CF0102" wp14:editId="245363A3">
            <wp:extent cx="2107096" cy="2107096"/>
            <wp:effectExtent l="0" t="0" r="1270" b="1270"/>
            <wp:docPr id="1194933589"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933589" name="図 1194933589"/>
                    <pic:cNvPicPr/>
                  </pic:nvPicPr>
                  <pic:blipFill>
                    <a:blip r:embed="rId6" cstate="print">
                      <a:extLst>
                        <a:ext uri="{28A0092B-C50C-407E-A947-70E740481C1C}">
                          <a14:useLocalDpi xmlns:a14="http://schemas.microsoft.com/office/drawing/2010/main" val="0"/>
                        </a:ext>
                      </a:extLst>
                    </a:blip>
                    <a:stretch>
                      <a:fillRect/>
                    </a:stretch>
                  </pic:blipFill>
                  <pic:spPr>
                    <a:xfrm>
                      <a:off x="0" y="0"/>
                      <a:ext cx="2115239" cy="2115239"/>
                    </a:xfrm>
                    <a:prstGeom prst="rect">
                      <a:avLst/>
                    </a:prstGeom>
                  </pic:spPr>
                </pic:pic>
              </a:graphicData>
            </a:graphic>
          </wp:inline>
        </w:drawing>
      </w:r>
    </w:p>
    <w:p w14:paraId="37BBFA99" w14:textId="08EDC2B6" w:rsidR="00FB05CA" w:rsidRDefault="00FB05CA" w:rsidP="00FB05CA">
      <w:r>
        <w:rPr>
          <w:rFonts w:hint="eastAsia"/>
        </w:rPr>
        <w:t>ファスナーには世界基準でも安定した品質を誇る、世界シェア</w:t>
      </w:r>
      <w:r>
        <w:t>No.1のYKK社製</w:t>
      </w:r>
    </w:p>
    <w:p w14:paraId="535D723A" w14:textId="3947C858" w:rsidR="004C569F" w:rsidRDefault="00FB05CA" w:rsidP="00FB05CA">
      <w:r>
        <w:rPr>
          <w:rFonts w:hint="eastAsia"/>
        </w:rPr>
        <w:t>コイルファスナーを採用。表面には撥水加工を施した「</w:t>
      </w:r>
      <w:r>
        <w:t>WATER-R」を使用しており</w:t>
      </w:r>
      <w:r w:rsidR="00310D6A">
        <w:rPr>
          <w:rFonts w:hint="eastAsia"/>
        </w:rPr>
        <w:t>、</w:t>
      </w:r>
      <w:r>
        <w:rPr>
          <w:rFonts w:hint="eastAsia"/>
        </w:rPr>
        <w:t>軽度の雨や汚れを弾きます。（水量が</w:t>
      </w:r>
      <w:proofErr w:type="gramStart"/>
      <w:r>
        <w:rPr>
          <w:rFonts w:hint="eastAsia"/>
        </w:rPr>
        <w:t>多かったり</w:t>
      </w:r>
      <w:proofErr w:type="gramEnd"/>
      <w:r>
        <w:rPr>
          <w:rFonts w:hint="eastAsia"/>
        </w:rPr>
        <w:t>、長時間雨水に晒されると浸水する恐れがあります）</w:t>
      </w:r>
    </w:p>
    <w:p w14:paraId="32867443" w14:textId="42B60817" w:rsidR="00FB05CA" w:rsidRDefault="00FB05CA" w:rsidP="00FB05CA">
      <w:r>
        <w:rPr>
          <w:rFonts w:hint="eastAsia"/>
        </w:rPr>
        <w:t>プラスチック部材には多くの国際的アウトドアブランドも採用している韓国の大手プラスチック部材メーカー「</w:t>
      </w:r>
      <w:r>
        <w:t>WOOJIN（ウージン）」社製品を使用。</w:t>
      </w:r>
      <w:r>
        <w:rPr>
          <w:rFonts w:hint="eastAsia"/>
        </w:rPr>
        <w:t>高い耐久性に加えて、スタイリッシュなデザインが特徴の高品質パーツとなって</w:t>
      </w:r>
      <w:r w:rsidR="004A4B66">
        <w:rPr>
          <w:rFonts w:hint="eastAsia"/>
        </w:rPr>
        <w:t>い</w:t>
      </w:r>
      <w:r>
        <w:rPr>
          <w:rFonts w:hint="eastAsia"/>
        </w:rPr>
        <w:t>ます。</w:t>
      </w:r>
    </w:p>
    <w:p w14:paraId="1A865240" w14:textId="77777777" w:rsidR="00FB05CA" w:rsidRPr="00FB05CA" w:rsidRDefault="00FB05CA" w:rsidP="00FB05CA"/>
    <w:p w14:paraId="1869A867" w14:textId="45EF5614" w:rsidR="004C569F" w:rsidRDefault="00E24238" w:rsidP="004C569F">
      <w:r>
        <w:rPr>
          <w:rFonts w:hint="eastAsia"/>
        </w:rPr>
        <w:t>【</w:t>
      </w:r>
      <w:r w:rsidR="008F45BE">
        <w:t>FRONT POCKET</w:t>
      </w:r>
      <w:r>
        <w:rPr>
          <w:rFonts w:hint="eastAsia"/>
        </w:rPr>
        <w:t>】</w:t>
      </w:r>
    </w:p>
    <w:p w14:paraId="3D17A091" w14:textId="4F9E7D35" w:rsidR="00135562" w:rsidRDefault="00135562" w:rsidP="00DD1D33">
      <w:r>
        <w:rPr>
          <w:noProof/>
        </w:rPr>
        <w:drawing>
          <wp:inline distT="0" distB="0" distL="0" distR="0" wp14:anchorId="0E363CDD" wp14:editId="425DEEA1">
            <wp:extent cx="2210463" cy="2210463"/>
            <wp:effectExtent l="0" t="0" r="0" b="0"/>
            <wp:docPr id="1106746024"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746024" name="図 1106746024"/>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20314" cy="2220314"/>
                    </a:xfrm>
                    <a:prstGeom prst="rect">
                      <a:avLst/>
                    </a:prstGeom>
                  </pic:spPr>
                </pic:pic>
              </a:graphicData>
            </a:graphic>
          </wp:inline>
        </w:drawing>
      </w:r>
    </w:p>
    <w:p w14:paraId="2654A5CE" w14:textId="3C3C340F" w:rsidR="004C569F" w:rsidRDefault="00135562" w:rsidP="00DD1D33">
      <w:r>
        <w:rPr>
          <w:rFonts w:hint="eastAsia"/>
        </w:rPr>
        <w:t>フロントポケットはマチ付きのため</w:t>
      </w:r>
      <w:r w:rsidR="000176D3">
        <w:rPr>
          <w:rFonts w:hint="eastAsia"/>
        </w:rPr>
        <w:t>多くの荷物を収納可能</w:t>
      </w:r>
      <w:r w:rsidR="00D21D62">
        <w:rPr>
          <w:rFonts w:hint="eastAsia"/>
        </w:rPr>
        <w:t>。中にメッシュポケットがあり、バッグの中でバラバラになりがちな小物の仕分けも</w:t>
      </w:r>
      <w:r w:rsidR="000176D3">
        <w:rPr>
          <w:rFonts w:hint="eastAsia"/>
        </w:rPr>
        <w:t>できます</w:t>
      </w:r>
      <w:r w:rsidR="00D21D62">
        <w:rPr>
          <w:rFonts w:hint="eastAsia"/>
        </w:rPr>
        <w:t>。</w:t>
      </w:r>
    </w:p>
    <w:p w14:paraId="128DCD94" w14:textId="77777777" w:rsidR="00D21D62" w:rsidRDefault="00D21D62" w:rsidP="00DD1D33"/>
    <w:p w14:paraId="5A15DFD7" w14:textId="09C62A71" w:rsidR="00D21D62" w:rsidRDefault="00E24238" w:rsidP="00DD1D33">
      <w:r>
        <w:rPr>
          <w:rFonts w:hint="eastAsia"/>
        </w:rPr>
        <w:t>【</w:t>
      </w:r>
      <w:r w:rsidR="005156DC">
        <w:t>SIDE POCKET</w:t>
      </w:r>
      <w:r>
        <w:rPr>
          <w:rFonts w:hint="eastAsia"/>
        </w:rPr>
        <w:t>】</w:t>
      </w:r>
    </w:p>
    <w:p w14:paraId="1EB773A3" w14:textId="4AD2AC21" w:rsidR="005B5C7B" w:rsidRDefault="008C3C2A" w:rsidP="00DD1D33">
      <w:r>
        <w:rPr>
          <w:noProof/>
        </w:rPr>
        <w:lastRenderedPageBreak/>
        <w:drawing>
          <wp:inline distT="0" distB="0" distL="0" distR="0" wp14:anchorId="0F224369" wp14:editId="548009EB">
            <wp:extent cx="2289976" cy="2289976"/>
            <wp:effectExtent l="0" t="0" r="0" b="0"/>
            <wp:docPr id="364677217"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677217" name="図 364677217"/>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03098" cy="2303098"/>
                    </a:xfrm>
                    <a:prstGeom prst="rect">
                      <a:avLst/>
                    </a:prstGeom>
                  </pic:spPr>
                </pic:pic>
              </a:graphicData>
            </a:graphic>
          </wp:inline>
        </w:drawing>
      </w:r>
    </w:p>
    <w:p w14:paraId="2F3D2393" w14:textId="2C71C1E4" w:rsidR="002E53AC" w:rsidRDefault="002E53AC" w:rsidP="00DD1D33">
      <w:r>
        <w:rPr>
          <w:rFonts w:hint="eastAsia"/>
        </w:rPr>
        <w:t>正面</w:t>
      </w:r>
      <w:r w:rsidR="000176D3">
        <w:rPr>
          <w:rFonts w:hint="eastAsia"/>
        </w:rPr>
        <w:t>左側の</w:t>
      </w:r>
      <w:r>
        <w:rPr>
          <w:rFonts w:hint="eastAsia"/>
        </w:rPr>
        <w:t>ポケットはマグネット式になっており、開閉しやすい仕様に。</w:t>
      </w:r>
      <w:r>
        <w:t>500ml</w:t>
      </w:r>
      <w:r>
        <w:rPr>
          <w:rFonts w:hint="eastAsia"/>
        </w:rPr>
        <w:t>ペットボトルや折り畳み傘などの収納に</w:t>
      </w:r>
      <w:r w:rsidR="00C532C0">
        <w:rPr>
          <w:rFonts w:hint="eastAsia"/>
        </w:rPr>
        <w:t>最適</w:t>
      </w:r>
      <w:r>
        <w:rPr>
          <w:rFonts w:hint="eastAsia"/>
        </w:rPr>
        <w:t>です。</w:t>
      </w:r>
    </w:p>
    <w:p w14:paraId="37010188" w14:textId="77777777" w:rsidR="00BB6155" w:rsidRDefault="00BB6155" w:rsidP="00DD1D33"/>
    <w:p w14:paraId="3D813437" w14:textId="38AE7E8C" w:rsidR="00CB6C9C" w:rsidRDefault="008C3C2A" w:rsidP="00DD1D33">
      <w:r>
        <w:rPr>
          <w:rFonts w:hint="eastAsia"/>
          <w:noProof/>
        </w:rPr>
        <w:drawing>
          <wp:inline distT="0" distB="0" distL="0" distR="0" wp14:anchorId="193993BC" wp14:editId="70BB1776">
            <wp:extent cx="2266122" cy="2266122"/>
            <wp:effectExtent l="0" t="0" r="0" b="0"/>
            <wp:docPr id="1879901555"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01555" name="図 1879901555"/>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74003" cy="2274003"/>
                    </a:xfrm>
                    <a:prstGeom prst="rect">
                      <a:avLst/>
                    </a:prstGeom>
                  </pic:spPr>
                </pic:pic>
              </a:graphicData>
            </a:graphic>
          </wp:inline>
        </w:drawing>
      </w:r>
    </w:p>
    <w:p w14:paraId="2501F387" w14:textId="70423419" w:rsidR="00C504DE" w:rsidRDefault="00C504DE" w:rsidP="00DD1D33">
      <w:r>
        <w:rPr>
          <w:rFonts w:hint="eastAsia"/>
        </w:rPr>
        <w:t>正面</w:t>
      </w:r>
      <w:r w:rsidR="000176D3">
        <w:rPr>
          <w:rFonts w:hint="eastAsia"/>
        </w:rPr>
        <w:t>右側の</w:t>
      </w:r>
      <w:r>
        <w:rPr>
          <w:rFonts w:hint="eastAsia"/>
        </w:rPr>
        <w:t>ポケットはファスナー式になっており、スマホやパスケースなどの収納に</w:t>
      </w:r>
      <w:r w:rsidR="00C532C0">
        <w:rPr>
          <w:rFonts w:hint="eastAsia"/>
        </w:rPr>
        <w:t>便利</w:t>
      </w:r>
      <w:r>
        <w:rPr>
          <w:rFonts w:hint="eastAsia"/>
        </w:rPr>
        <w:t>。</w:t>
      </w:r>
    </w:p>
    <w:p w14:paraId="10970464" w14:textId="77777777" w:rsidR="00BB6155" w:rsidRDefault="00BB6155" w:rsidP="00DD1D33"/>
    <w:p w14:paraId="6052B3B4" w14:textId="11B476C9" w:rsidR="007D596E" w:rsidRDefault="007D596E" w:rsidP="00DD1D33">
      <w:r>
        <w:rPr>
          <w:noProof/>
        </w:rPr>
        <w:drawing>
          <wp:inline distT="0" distB="0" distL="0" distR="0" wp14:anchorId="533DB43E" wp14:editId="0370A5E2">
            <wp:extent cx="2115047" cy="2115047"/>
            <wp:effectExtent l="0" t="0" r="6350" b="6350"/>
            <wp:docPr id="49310515"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10515" name="図 4931051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29882" cy="2129882"/>
                    </a:xfrm>
                    <a:prstGeom prst="rect">
                      <a:avLst/>
                    </a:prstGeom>
                  </pic:spPr>
                </pic:pic>
              </a:graphicData>
            </a:graphic>
          </wp:inline>
        </w:drawing>
      </w:r>
    </w:p>
    <w:p w14:paraId="001B8B7E" w14:textId="57BEDA3C" w:rsidR="00BE14F9" w:rsidRDefault="004D174E" w:rsidP="00BE14F9">
      <w:r>
        <w:rPr>
          <w:rFonts w:hint="eastAsia"/>
        </w:rPr>
        <w:t>同</w:t>
      </w:r>
      <w:r w:rsidR="00137203">
        <w:rPr>
          <w:rFonts w:hint="eastAsia"/>
        </w:rPr>
        <w:t>ポケット内のループには</w:t>
      </w:r>
      <w:r w:rsidR="00F83E9E">
        <w:rPr>
          <w:rFonts w:hint="eastAsia"/>
        </w:rPr>
        <w:t>キーチェーンなど</w:t>
      </w:r>
      <w:r w:rsidR="00137203">
        <w:rPr>
          <w:rFonts w:hint="eastAsia"/>
        </w:rPr>
        <w:t>を取り付けること</w:t>
      </w:r>
      <w:r w:rsidR="000176D3">
        <w:rPr>
          <w:rFonts w:hint="eastAsia"/>
        </w:rPr>
        <w:t>ができます</w:t>
      </w:r>
      <w:r w:rsidR="00137203">
        <w:rPr>
          <w:rFonts w:hint="eastAsia"/>
        </w:rPr>
        <w:t>。</w:t>
      </w:r>
    </w:p>
    <w:p w14:paraId="0C05D8AB" w14:textId="77777777" w:rsidR="00E24238" w:rsidRDefault="00E24238" w:rsidP="00DD1D33"/>
    <w:p w14:paraId="6AFA23C9" w14:textId="288757DE" w:rsidR="007D596E" w:rsidRDefault="00E24238" w:rsidP="00DD1D33">
      <w:r>
        <w:rPr>
          <w:rFonts w:hint="eastAsia"/>
        </w:rPr>
        <w:lastRenderedPageBreak/>
        <w:t>【</w:t>
      </w:r>
      <w:r w:rsidR="007D596E">
        <w:t>PC ROOM</w:t>
      </w:r>
      <w:r>
        <w:rPr>
          <w:rFonts w:hint="eastAsia"/>
        </w:rPr>
        <w:t>】</w:t>
      </w:r>
    </w:p>
    <w:p w14:paraId="24BEDB1A" w14:textId="1974A956" w:rsidR="007D596E" w:rsidRDefault="007D596E" w:rsidP="00DD1D33">
      <w:r>
        <w:rPr>
          <w:noProof/>
        </w:rPr>
        <w:drawing>
          <wp:inline distT="0" distB="0" distL="0" distR="0" wp14:anchorId="2B910D54" wp14:editId="326FBB49">
            <wp:extent cx="2114550" cy="2114550"/>
            <wp:effectExtent l="0" t="0" r="6350" b="6350"/>
            <wp:docPr id="639256288"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256288" name="図 63925628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26194" cy="2126194"/>
                    </a:xfrm>
                    <a:prstGeom prst="rect">
                      <a:avLst/>
                    </a:prstGeom>
                  </pic:spPr>
                </pic:pic>
              </a:graphicData>
            </a:graphic>
          </wp:inline>
        </w:drawing>
      </w:r>
    </w:p>
    <w:p w14:paraId="0C4E4C84" w14:textId="6CC2E6C1" w:rsidR="007D596E" w:rsidRDefault="00C46092" w:rsidP="00DD1D33">
      <w:r>
        <w:rPr>
          <w:rFonts w:hint="eastAsia"/>
        </w:rPr>
        <w:t>背面のPCルームはクッション性の生地を採用しており、大切なガジェットを保護します。</w:t>
      </w:r>
      <w:r>
        <w:t>16</w:t>
      </w:r>
      <w:r>
        <w:rPr>
          <w:rFonts w:hint="eastAsia"/>
        </w:rPr>
        <w:t>インチ</w:t>
      </w:r>
      <w:r w:rsidR="00793CEA">
        <w:rPr>
          <w:rFonts w:hint="eastAsia"/>
        </w:rPr>
        <w:t>程度の</w:t>
      </w:r>
      <w:r>
        <w:rPr>
          <w:rFonts w:hint="eastAsia"/>
        </w:rPr>
        <w:t>PCまで収納可能です。</w:t>
      </w:r>
    </w:p>
    <w:p w14:paraId="4853B794" w14:textId="77777777" w:rsidR="00753B87" w:rsidRDefault="00753B87" w:rsidP="00DD1D33"/>
    <w:p w14:paraId="0EE77732" w14:textId="657F1E1A" w:rsidR="00D21DD6" w:rsidRPr="00D21DD6" w:rsidRDefault="00E24238" w:rsidP="00DD1D33">
      <w:r>
        <w:rPr>
          <w:rFonts w:hint="eastAsia"/>
        </w:rPr>
        <w:t>【</w:t>
      </w:r>
      <w:r w:rsidR="00CB6C9C">
        <w:t>MAIN ROOM</w:t>
      </w:r>
      <w:r>
        <w:rPr>
          <w:rFonts w:hint="eastAsia"/>
        </w:rPr>
        <w:t>】</w:t>
      </w:r>
    </w:p>
    <w:p w14:paraId="5A953B02" w14:textId="48972402" w:rsidR="00D21DD6" w:rsidRDefault="00D21DD6" w:rsidP="00DD1D33">
      <w:r>
        <w:rPr>
          <w:noProof/>
        </w:rPr>
        <w:drawing>
          <wp:inline distT="0" distB="0" distL="0" distR="0" wp14:anchorId="5025509D" wp14:editId="2D4A8909">
            <wp:extent cx="2313830" cy="2313830"/>
            <wp:effectExtent l="0" t="0" r="0" b="0"/>
            <wp:docPr id="1993367346"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67346" name="図 199336734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24142" cy="2324142"/>
                    </a:xfrm>
                    <a:prstGeom prst="rect">
                      <a:avLst/>
                    </a:prstGeom>
                  </pic:spPr>
                </pic:pic>
              </a:graphicData>
            </a:graphic>
          </wp:inline>
        </w:drawing>
      </w:r>
    </w:p>
    <w:p w14:paraId="060500B8" w14:textId="0B4F8DE3" w:rsidR="003163CC" w:rsidRDefault="003163CC" w:rsidP="00DD1D33">
      <w:pPr>
        <w:rPr>
          <w:rFonts w:hint="eastAsia"/>
        </w:rPr>
      </w:pPr>
      <w:r>
        <w:rPr>
          <w:rFonts w:hint="eastAsia"/>
        </w:rPr>
        <w:t>メインルーム奥側には大小のオープンポケットを配置。</w:t>
      </w:r>
      <w:r w:rsidR="00A55C8E">
        <w:rPr>
          <w:rFonts w:hint="eastAsia"/>
        </w:rPr>
        <w:t>大きい方のポケットはクッション性の生地になっており、こちらにPCを収納することもできます。</w:t>
      </w:r>
    </w:p>
    <w:p w14:paraId="48805D2C" w14:textId="36BF4B67" w:rsidR="00CB6C9C" w:rsidRDefault="00D21DD6" w:rsidP="00DD1D33">
      <w:r>
        <w:rPr>
          <w:noProof/>
        </w:rPr>
        <w:drawing>
          <wp:inline distT="0" distB="0" distL="0" distR="0" wp14:anchorId="63BC8961" wp14:editId="64F5304B">
            <wp:extent cx="2274073" cy="2274073"/>
            <wp:effectExtent l="0" t="0" r="0" b="0"/>
            <wp:docPr id="1894517683"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517683" name="図 189451768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85124" cy="2285124"/>
                    </a:xfrm>
                    <a:prstGeom prst="rect">
                      <a:avLst/>
                    </a:prstGeom>
                  </pic:spPr>
                </pic:pic>
              </a:graphicData>
            </a:graphic>
          </wp:inline>
        </w:drawing>
      </w:r>
    </w:p>
    <w:p w14:paraId="48F049DD" w14:textId="34A18196" w:rsidR="003163CC" w:rsidRDefault="003163CC" w:rsidP="00DD1D33">
      <w:r>
        <w:rPr>
          <w:rFonts w:hint="eastAsia"/>
        </w:rPr>
        <w:lastRenderedPageBreak/>
        <w:t>メインルーム手前には</w:t>
      </w:r>
      <w:r w:rsidR="001C286A">
        <w:rPr>
          <w:rFonts w:hint="eastAsia"/>
        </w:rPr>
        <w:t>２つの</w:t>
      </w:r>
      <w:r>
        <w:rPr>
          <w:rFonts w:hint="eastAsia"/>
        </w:rPr>
        <w:t>ファスナーポケット</w:t>
      </w:r>
      <w:r w:rsidR="00A37466">
        <w:rPr>
          <w:rFonts w:hint="eastAsia"/>
        </w:rPr>
        <w:t>を配置。</w:t>
      </w:r>
      <w:r w:rsidR="001C286A">
        <w:rPr>
          <w:rFonts w:hint="eastAsia"/>
        </w:rPr>
        <w:t>上部のポケットはメッシュになっています。</w:t>
      </w:r>
    </w:p>
    <w:p w14:paraId="060CE2A7" w14:textId="77777777" w:rsidR="00C90731" w:rsidRDefault="00C90731" w:rsidP="00DD1D33"/>
    <w:p w14:paraId="65DF6011" w14:textId="1DF3E96A" w:rsidR="00CB6C9C" w:rsidRDefault="00D21DD6" w:rsidP="00DD1D33">
      <w:r>
        <w:rPr>
          <w:noProof/>
        </w:rPr>
        <w:drawing>
          <wp:inline distT="0" distB="0" distL="0" distR="0" wp14:anchorId="314E54E9" wp14:editId="710EEF09">
            <wp:extent cx="2146853" cy="2146853"/>
            <wp:effectExtent l="0" t="0" r="0" b="0"/>
            <wp:docPr id="901879427"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79427" name="図 90187942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54368" cy="2154368"/>
                    </a:xfrm>
                    <a:prstGeom prst="rect">
                      <a:avLst/>
                    </a:prstGeom>
                  </pic:spPr>
                </pic:pic>
              </a:graphicData>
            </a:graphic>
          </wp:inline>
        </w:drawing>
      </w:r>
    </w:p>
    <w:p w14:paraId="2FA868AF" w14:textId="7E67FDCE" w:rsidR="005E22F6" w:rsidRDefault="000D2A9E" w:rsidP="00DD1D33">
      <w:r>
        <w:rPr>
          <w:rFonts w:hint="eastAsia"/>
        </w:rPr>
        <w:t>メインルーム左側に</w:t>
      </w:r>
      <w:r w:rsidR="00B51EF2">
        <w:rPr>
          <w:rFonts w:hint="eastAsia"/>
        </w:rPr>
        <w:t>ボトルホルダーを配置。使用しない場合はホックで固定しておくことができるため、収納の邪魔になりません。</w:t>
      </w:r>
    </w:p>
    <w:p w14:paraId="77563650" w14:textId="77777777" w:rsidR="00D21DD6" w:rsidRPr="00E9732A" w:rsidRDefault="00D21DD6" w:rsidP="00DD1D33"/>
    <w:p w14:paraId="49339274" w14:textId="22E4C1AE" w:rsidR="009A0FCD" w:rsidRDefault="00E24238" w:rsidP="00DD1D33">
      <w:r>
        <w:rPr>
          <w:rFonts w:hint="eastAsia"/>
        </w:rPr>
        <w:t>【</w:t>
      </w:r>
      <w:r w:rsidR="00CB6C9C">
        <w:t>CHEST</w:t>
      </w:r>
      <w:r w:rsidR="00CB6C9C" w:rsidRPr="00CB6C9C">
        <w:t xml:space="preserve"> </w:t>
      </w:r>
      <w:r w:rsidR="00CB6C9C">
        <w:t>BELT</w:t>
      </w:r>
      <w:r>
        <w:rPr>
          <w:rFonts w:hint="eastAsia"/>
        </w:rPr>
        <w:t>】</w:t>
      </w:r>
    </w:p>
    <w:p w14:paraId="1E38BBAC" w14:textId="588B25A8" w:rsidR="007D596E" w:rsidRDefault="00D21DD6" w:rsidP="00DD1D33">
      <w:r>
        <w:rPr>
          <w:noProof/>
        </w:rPr>
        <w:drawing>
          <wp:inline distT="0" distB="0" distL="0" distR="0" wp14:anchorId="6D30844E" wp14:editId="4154E62C">
            <wp:extent cx="2282025" cy="2282025"/>
            <wp:effectExtent l="0" t="0" r="4445" b="4445"/>
            <wp:docPr id="325544532"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544532" name="図 32554453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290413" cy="2290413"/>
                    </a:xfrm>
                    <a:prstGeom prst="rect">
                      <a:avLst/>
                    </a:prstGeom>
                  </pic:spPr>
                </pic:pic>
              </a:graphicData>
            </a:graphic>
          </wp:inline>
        </w:drawing>
      </w:r>
    </w:p>
    <w:p w14:paraId="517EC2BC" w14:textId="0E00E6FB" w:rsidR="007D596E" w:rsidRDefault="006A4A10" w:rsidP="00DD1D33">
      <w:r>
        <w:rPr>
          <w:rFonts w:hint="eastAsia"/>
        </w:rPr>
        <w:t>肩のずり落ちを防ぎ、疲労を軽減させるチェストストラップを装備。着脱式のため、使用しない場合は取り外すことができます。</w:t>
      </w:r>
    </w:p>
    <w:p w14:paraId="1851B4C8" w14:textId="77777777" w:rsidR="006A4A10" w:rsidRDefault="006A4A10" w:rsidP="00DD1D33"/>
    <w:p w14:paraId="7AD51BDD" w14:textId="77777777" w:rsidR="00AA6952" w:rsidRDefault="00AA6952" w:rsidP="00AA6952">
      <w:r>
        <w:rPr>
          <w:rFonts w:hint="eastAsia"/>
        </w:rPr>
        <w:t>【</w:t>
      </w:r>
      <w:r>
        <w:t>PISNAME</w:t>
      </w:r>
      <w:r>
        <w:rPr>
          <w:rFonts w:hint="eastAsia"/>
        </w:rPr>
        <w:t>】</w:t>
      </w:r>
    </w:p>
    <w:p w14:paraId="3FC942D7" w14:textId="3DF0BDE0" w:rsidR="00D21DD6" w:rsidRDefault="00D21DD6" w:rsidP="00DD1D33">
      <w:r>
        <w:rPr>
          <w:rFonts w:hint="eastAsia"/>
          <w:noProof/>
        </w:rPr>
        <w:lastRenderedPageBreak/>
        <w:drawing>
          <wp:inline distT="0" distB="0" distL="0" distR="0" wp14:anchorId="57B11BC8" wp14:editId="6F76F2FE">
            <wp:extent cx="2345635" cy="2345635"/>
            <wp:effectExtent l="0" t="0" r="4445" b="4445"/>
            <wp:docPr id="191157151"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57151" name="図 19115715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358011" cy="2358011"/>
                    </a:xfrm>
                    <a:prstGeom prst="rect">
                      <a:avLst/>
                    </a:prstGeom>
                  </pic:spPr>
                </pic:pic>
              </a:graphicData>
            </a:graphic>
          </wp:inline>
        </w:drawing>
      </w:r>
    </w:p>
    <w:p w14:paraId="77CBDF6E" w14:textId="74706F61" w:rsidR="008E11CF" w:rsidRDefault="00392967" w:rsidP="00DD1D33">
      <w:proofErr w:type="spellStart"/>
      <w:r>
        <w:t>epe</w:t>
      </w:r>
      <w:proofErr w:type="spellEnd"/>
      <w:r>
        <w:rPr>
          <w:rFonts w:hint="eastAsia"/>
        </w:rPr>
        <w:t>オリジナルの</w:t>
      </w:r>
      <w:r w:rsidR="00C01E33">
        <w:rPr>
          <w:rFonts w:hint="eastAsia"/>
        </w:rPr>
        <w:t>ピス</w:t>
      </w:r>
      <w:r w:rsidR="008A3E6B">
        <w:rPr>
          <w:rFonts w:hint="eastAsia"/>
        </w:rPr>
        <w:t>ネームは</w:t>
      </w:r>
      <w:r w:rsidR="00C01E33">
        <w:rPr>
          <w:rFonts w:hint="eastAsia"/>
        </w:rPr>
        <w:t>、</w:t>
      </w:r>
      <w:r w:rsidR="008E11CF">
        <w:rPr>
          <w:rFonts w:hint="eastAsia"/>
        </w:rPr>
        <w:t>主張しすぎないグレーカラー</w:t>
      </w:r>
      <w:r w:rsidR="005C46E7">
        <w:rPr>
          <w:rFonts w:hint="eastAsia"/>
        </w:rPr>
        <w:t>に</w:t>
      </w:r>
      <w:r w:rsidR="008E11CF">
        <w:rPr>
          <w:rFonts w:hint="eastAsia"/>
        </w:rPr>
        <w:t>仕上げました。</w:t>
      </w:r>
    </w:p>
    <w:p w14:paraId="2BE86AF8" w14:textId="77777777" w:rsidR="00CB6C9C" w:rsidRPr="000F3932" w:rsidRDefault="00CB6C9C" w:rsidP="00DD1D33"/>
    <w:p w14:paraId="6C8830EB" w14:textId="49EED868" w:rsidR="009A0FCD" w:rsidRPr="00654877" w:rsidRDefault="00654877" w:rsidP="009A0FCD">
      <w:pPr>
        <w:rPr>
          <w:b/>
          <w:bCs/>
        </w:rPr>
      </w:pPr>
      <w:r w:rsidRPr="00654877">
        <w:rPr>
          <w:b/>
          <w:bCs/>
        </w:rPr>
        <w:t>SPEC</w:t>
      </w:r>
    </w:p>
    <w:p w14:paraId="31C1F71B" w14:textId="04BAA61A" w:rsidR="009A0FCD" w:rsidRDefault="00787C09" w:rsidP="009A0FCD">
      <w:r>
        <w:t>Item N</w:t>
      </w:r>
      <w:r w:rsidR="00E67C2C">
        <w:t>umber</w:t>
      </w:r>
      <w:r w:rsidR="009A0FCD">
        <w:rPr>
          <w:rFonts w:hint="eastAsia"/>
        </w:rPr>
        <w:t>：</w:t>
      </w:r>
      <w:r w:rsidR="009A0FCD">
        <w:t>epe</w:t>
      </w:r>
      <w:r>
        <w:t>201</w:t>
      </w:r>
    </w:p>
    <w:p w14:paraId="7D045378" w14:textId="10DC1481" w:rsidR="009A0FCD" w:rsidRDefault="00787C09" w:rsidP="009A0FCD">
      <w:r>
        <w:t>Item Name</w:t>
      </w:r>
      <w:r w:rsidR="009A0FCD">
        <w:rPr>
          <w:rFonts w:hint="eastAsia"/>
        </w:rPr>
        <w:t>：</w:t>
      </w:r>
      <w:r>
        <w:t>DAY PACK</w:t>
      </w:r>
      <w:r w:rsidR="002F1566">
        <w:rPr>
          <w:rFonts w:hint="eastAsia"/>
        </w:rPr>
        <w:t>（デイパック）</w:t>
      </w:r>
    </w:p>
    <w:p w14:paraId="5446CA45" w14:textId="47B5A4EA" w:rsidR="009A0FCD" w:rsidRDefault="00787C09" w:rsidP="009A0FCD">
      <w:r>
        <w:t>Color</w:t>
      </w:r>
      <w:r w:rsidR="009A0FCD">
        <w:rPr>
          <w:rFonts w:hint="eastAsia"/>
        </w:rPr>
        <w:t>：</w:t>
      </w:r>
      <w:r>
        <w:t>Black</w:t>
      </w:r>
    </w:p>
    <w:p w14:paraId="0B38A003" w14:textId="5BBE1F9B" w:rsidR="009A0FCD" w:rsidRDefault="00787C09" w:rsidP="009A0FCD">
      <w:r>
        <w:t>Material</w:t>
      </w:r>
      <w:r w:rsidR="009A0FCD">
        <w:rPr>
          <w:rFonts w:hint="eastAsia"/>
        </w:rPr>
        <w:t>：</w:t>
      </w:r>
      <w:r w:rsidR="00A62FD0" w:rsidRPr="00A62FD0">
        <w:t>CORDURA® RE/COR™</w:t>
      </w:r>
    </w:p>
    <w:p w14:paraId="2B22E3AE" w14:textId="2C43D938" w:rsidR="009A0FCD" w:rsidRDefault="00787C09" w:rsidP="009A0FCD">
      <w:r>
        <w:t>S</w:t>
      </w:r>
      <w:r w:rsidR="00E67C2C">
        <w:t>ize</w:t>
      </w:r>
      <w:r w:rsidR="00A62FD0">
        <w:rPr>
          <w:rFonts w:hint="eastAsia"/>
        </w:rPr>
        <w:t>：</w:t>
      </w:r>
      <w:r w:rsidR="00AB48A7">
        <w:t>W</w:t>
      </w:r>
      <w:r w:rsidR="00A62FD0" w:rsidRPr="00A62FD0">
        <w:t>320×</w:t>
      </w:r>
      <w:r w:rsidR="00AB48A7">
        <w:t>H</w:t>
      </w:r>
      <w:r w:rsidR="00A62FD0" w:rsidRPr="00A62FD0">
        <w:t>450×</w:t>
      </w:r>
      <w:r w:rsidR="00AB48A7">
        <w:t>D</w:t>
      </w:r>
      <w:r w:rsidR="00A62FD0" w:rsidRPr="00A62FD0">
        <w:t>1</w:t>
      </w:r>
      <w:r w:rsidR="00A62FD0">
        <w:t>5</w:t>
      </w:r>
      <w:r w:rsidR="00A62FD0" w:rsidRPr="00A62FD0">
        <w:t>0mm</w:t>
      </w:r>
    </w:p>
    <w:p w14:paraId="725DA00F" w14:textId="1463FEDB" w:rsidR="00A62FD0" w:rsidRDefault="00A62FD0" w:rsidP="009A0FCD">
      <w:r>
        <w:t>C</w:t>
      </w:r>
      <w:r w:rsidR="00E67C2C">
        <w:t>apacity</w:t>
      </w:r>
      <w:r>
        <w:rPr>
          <w:rFonts w:hint="eastAsia"/>
        </w:rPr>
        <w:t>：約</w:t>
      </w:r>
      <w:r>
        <w:t>20L</w:t>
      </w:r>
    </w:p>
    <w:p w14:paraId="066F7409" w14:textId="4DB2D04A" w:rsidR="005D02FE" w:rsidRPr="005D02FE" w:rsidRDefault="005D02FE" w:rsidP="009A0FCD">
      <w:r>
        <w:t>Weight</w:t>
      </w:r>
      <w:r>
        <w:rPr>
          <w:rFonts w:hint="eastAsia"/>
        </w:rPr>
        <w:t>：</w:t>
      </w:r>
      <w:r w:rsidR="00206CEF">
        <w:rPr>
          <w:rFonts w:hint="eastAsia"/>
        </w:rPr>
        <w:t>約</w:t>
      </w:r>
      <w:r>
        <w:t>920g</w:t>
      </w:r>
    </w:p>
    <w:p w14:paraId="770258C7" w14:textId="292DBDDE" w:rsidR="0047746A" w:rsidRDefault="00A62FD0" w:rsidP="0047746A">
      <w:r w:rsidRPr="00A62FD0">
        <w:t>C</w:t>
      </w:r>
      <w:r w:rsidR="00E67C2C">
        <w:t>ountry</w:t>
      </w:r>
      <w:r w:rsidRPr="00A62FD0">
        <w:t xml:space="preserve"> O</w:t>
      </w:r>
      <w:r w:rsidR="00E67C2C">
        <w:t>f</w:t>
      </w:r>
      <w:r w:rsidRPr="00A62FD0">
        <w:t xml:space="preserve"> O</w:t>
      </w:r>
      <w:r w:rsidR="00E67C2C">
        <w:t>rigin</w:t>
      </w:r>
      <w:r>
        <w:rPr>
          <w:rFonts w:hint="eastAsia"/>
        </w:rPr>
        <w:t>：</w:t>
      </w:r>
      <w:r>
        <w:t>VIETNAM</w:t>
      </w:r>
    </w:p>
    <w:p w14:paraId="625B66E3" w14:textId="77777777" w:rsidR="00A62FD0" w:rsidRDefault="00A62FD0" w:rsidP="0047746A"/>
    <w:p w14:paraId="3014D37D" w14:textId="77777777" w:rsidR="0047746A" w:rsidRPr="00654877" w:rsidRDefault="0047746A" w:rsidP="0047746A">
      <w:pPr>
        <w:rPr>
          <w:b/>
          <w:bCs/>
        </w:rPr>
      </w:pPr>
      <w:r w:rsidRPr="00654877">
        <w:rPr>
          <w:rFonts w:hint="eastAsia"/>
          <w:b/>
          <w:bCs/>
        </w:rPr>
        <w:t>G</w:t>
      </w:r>
      <w:r w:rsidRPr="00654877">
        <w:rPr>
          <w:b/>
          <w:bCs/>
        </w:rPr>
        <w:t>IFT</w:t>
      </w:r>
    </w:p>
    <w:tbl>
      <w:tblPr>
        <w:tblStyle w:val="a3"/>
        <w:tblW w:w="0" w:type="auto"/>
        <w:tblLook w:val="04A0" w:firstRow="1" w:lastRow="0" w:firstColumn="1" w:lastColumn="0" w:noHBand="0" w:noVBand="1"/>
      </w:tblPr>
      <w:tblGrid>
        <w:gridCol w:w="8494"/>
      </w:tblGrid>
      <w:tr w:rsidR="0047746A" w14:paraId="306CD057" w14:textId="77777777" w:rsidTr="00AB4D01">
        <w:tc>
          <w:tcPr>
            <w:tcW w:w="8494" w:type="dxa"/>
          </w:tcPr>
          <w:p w14:paraId="2A022C5E" w14:textId="78054FF7" w:rsidR="0047746A" w:rsidRDefault="0047746A" w:rsidP="00AB4D01">
            <w:r>
              <w:rPr>
                <w:rFonts w:hint="eastAsia"/>
              </w:rPr>
              <w:t>ギフト写真</w:t>
            </w:r>
            <w:r w:rsidR="000062C9">
              <w:rPr>
                <w:rFonts w:hint="eastAsia"/>
              </w:rPr>
              <w:t>（準備中）</w:t>
            </w:r>
          </w:p>
        </w:tc>
      </w:tr>
    </w:tbl>
    <w:p w14:paraId="59816A4D" w14:textId="21E56F7A" w:rsidR="0047746A" w:rsidRPr="003F29C1" w:rsidRDefault="0047746A" w:rsidP="0047746A">
      <w:proofErr w:type="spellStart"/>
      <w:r w:rsidRPr="009B7D93">
        <w:t>epe</w:t>
      </w:r>
      <w:proofErr w:type="spellEnd"/>
      <w:r w:rsidRPr="009B7D93">
        <w:t>を大切な方へプレゼントするお客様のため、ギフトラッピングを無料でご用意</w:t>
      </w:r>
      <w:r w:rsidR="001223F6">
        <w:rPr>
          <w:rFonts w:hint="eastAsia"/>
        </w:rPr>
        <w:t>しています</w:t>
      </w:r>
      <w:r w:rsidRPr="009B7D93">
        <w:t>。</w:t>
      </w:r>
    </w:p>
    <w:p w14:paraId="54D7FDDD" w14:textId="77777777" w:rsidR="0047746A" w:rsidRDefault="0047746A" w:rsidP="0047746A">
      <w:r>
        <w:rPr>
          <w:rFonts w:hint="eastAsia"/>
        </w:rPr>
        <w:t>※ギフトをご希望の方は、必ずギフトラッピングの希望欄にチェックを入れてください。</w:t>
      </w:r>
    </w:p>
    <w:p w14:paraId="306B9F9A" w14:textId="562BDCAD" w:rsidR="00470C17" w:rsidRPr="00470C17" w:rsidRDefault="0047746A" w:rsidP="00C22D5F">
      <w:pPr>
        <w:rPr>
          <w:rFonts w:hint="eastAsia"/>
        </w:rPr>
      </w:pPr>
      <w:r>
        <w:rPr>
          <w:rFonts w:hint="eastAsia"/>
        </w:rPr>
        <w:t>※ラッピングの仕様は、写真と異なる場合がございますので、ご了承ください。</w:t>
      </w:r>
    </w:p>
    <w:sectPr w:rsidR="00470C17" w:rsidRPr="00470C17" w:rsidSect="007A6860">
      <w:pgSz w:w="11906" w:h="16838"/>
      <w:pgMar w:top="1439"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594"/>
    <w:rsid w:val="000062C9"/>
    <w:rsid w:val="000176D3"/>
    <w:rsid w:val="000659EC"/>
    <w:rsid w:val="00073C38"/>
    <w:rsid w:val="00080C86"/>
    <w:rsid w:val="000A37B8"/>
    <w:rsid w:val="000A4DFE"/>
    <w:rsid w:val="000C551C"/>
    <w:rsid w:val="000D01CE"/>
    <w:rsid w:val="000D2A9E"/>
    <w:rsid w:val="000E1BB9"/>
    <w:rsid w:val="000F2A46"/>
    <w:rsid w:val="000F3932"/>
    <w:rsid w:val="000F7D2E"/>
    <w:rsid w:val="001223F6"/>
    <w:rsid w:val="0012754B"/>
    <w:rsid w:val="00135562"/>
    <w:rsid w:val="00137203"/>
    <w:rsid w:val="00144134"/>
    <w:rsid w:val="00146087"/>
    <w:rsid w:val="00183139"/>
    <w:rsid w:val="00193CE9"/>
    <w:rsid w:val="001966F7"/>
    <w:rsid w:val="001B463D"/>
    <w:rsid w:val="001C286A"/>
    <w:rsid w:val="001D1340"/>
    <w:rsid w:val="00200FDB"/>
    <w:rsid w:val="00206CEF"/>
    <w:rsid w:val="00206D13"/>
    <w:rsid w:val="002B4DF6"/>
    <w:rsid w:val="002C0594"/>
    <w:rsid w:val="002D42AA"/>
    <w:rsid w:val="002E2360"/>
    <w:rsid w:val="002E53AC"/>
    <w:rsid w:val="002F1566"/>
    <w:rsid w:val="00310261"/>
    <w:rsid w:val="00310D6A"/>
    <w:rsid w:val="003163CC"/>
    <w:rsid w:val="00324837"/>
    <w:rsid w:val="00327E81"/>
    <w:rsid w:val="00346A2B"/>
    <w:rsid w:val="00387B02"/>
    <w:rsid w:val="00392967"/>
    <w:rsid w:val="003963AB"/>
    <w:rsid w:val="003A08A2"/>
    <w:rsid w:val="003E35AE"/>
    <w:rsid w:val="003F29C1"/>
    <w:rsid w:val="00416169"/>
    <w:rsid w:val="00424516"/>
    <w:rsid w:val="004335BB"/>
    <w:rsid w:val="00457327"/>
    <w:rsid w:val="00470C17"/>
    <w:rsid w:val="00473CA8"/>
    <w:rsid w:val="0047746A"/>
    <w:rsid w:val="00495977"/>
    <w:rsid w:val="004A4B66"/>
    <w:rsid w:val="004B1F7C"/>
    <w:rsid w:val="004C569F"/>
    <w:rsid w:val="004D174E"/>
    <w:rsid w:val="004D58F5"/>
    <w:rsid w:val="004D63BE"/>
    <w:rsid w:val="004E5A70"/>
    <w:rsid w:val="004F1A32"/>
    <w:rsid w:val="00506F16"/>
    <w:rsid w:val="00507015"/>
    <w:rsid w:val="005156DC"/>
    <w:rsid w:val="005446EB"/>
    <w:rsid w:val="00591CD4"/>
    <w:rsid w:val="005A22F1"/>
    <w:rsid w:val="005A7EAE"/>
    <w:rsid w:val="005B0296"/>
    <w:rsid w:val="005B5C7B"/>
    <w:rsid w:val="005C46E7"/>
    <w:rsid w:val="005D02FE"/>
    <w:rsid w:val="005D474C"/>
    <w:rsid w:val="005E22F6"/>
    <w:rsid w:val="00603D0B"/>
    <w:rsid w:val="006124FE"/>
    <w:rsid w:val="006334BC"/>
    <w:rsid w:val="00652841"/>
    <w:rsid w:val="00654877"/>
    <w:rsid w:val="00656B62"/>
    <w:rsid w:val="00676A8C"/>
    <w:rsid w:val="00697CC7"/>
    <w:rsid w:val="006A4A10"/>
    <w:rsid w:val="006B634F"/>
    <w:rsid w:val="006B74B0"/>
    <w:rsid w:val="006C1754"/>
    <w:rsid w:val="006E1794"/>
    <w:rsid w:val="006F3FE2"/>
    <w:rsid w:val="00705508"/>
    <w:rsid w:val="00725842"/>
    <w:rsid w:val="00732B61"/>
    <w:rsid w:val="00753B87"/>
    <w:rsid w:val="00787684"/>
    <w:rsid w:val="00787C09"/>
    <w:rsid w:val="00793CEA"/>
    <w:rsid w:val="007A6860"/>
    <w:rsid w:val="007A6EDE"/>
    <w:rsid w:val="007D596E"/>
    <w:rsid w:val="007D72D0"/>
    <w:rsid w:val="007E7B43"/>
    <w:rsid w:val="00820C7E"/>
    <w:rsid w:val="00824006"/>
    <w:rsid w:val="008418FA"/>
    <w:rsid w:val="008452FF"/>
    <w:rsid w:val="008525FC"/>
    <w:rsid w:val="008A3E6B"/>
    <w:rsid w:val="008A6BEB"/>
    <w:rsid w:val="008C3C2A"/>
    <w:rsid w:val="008C545D"/>
    <w:rsid w:val="008D01B8"/>
    <w:rsid w:val="008E0D5E"/>
    <w:rsid w:val="008E11CF"/>
    <w:rsid w:val="008F45BE"/>
    <w:rsid w:val="008F5AAD"/>
    <w:rsid w:val="0092708D"/>
    <w:rsid w:val="009425D4"/>
    <w:rsid w:val="00950555"/>
    <w:rsid w:val="00954CE1"/>
    <w:rsid w:val="00956930"/>
    <w:rsid w:val="009A0FCD"/>
    <w:rsid w:val="009A3104"/>
    <w:rsid w:val="009B7D93"/>
    <w:rsid w:val="009C181B"/>
    <w:rsid w:val="009E2A47"/>
    <w:rsid w:val="00A04F13"/>
    <w:rsid w:val="00A05925"/>
    <w:rsid w:val="00A211F4"/>
    <w:rsid w:val="00A31BB2"/>
    <w:rsid w:val="00A37466"/>
    <w:rsid w:val="00A46F22"/>
    <w:rsid w:val="00A55C8E"/>
    <w:rsid w:val="00A62FD0"/>
    <w:rsid w:val="00A73658"/>
    <w:rsid w:val="00AA4B38"/>
    <w:rsid w:val="00AA6952"/>
    <w:rsid w:val="00AB48A7"/>
    <w:rsid w:val="00AB55DF"/>
    <w:rsid w:val="00AB6E38"/>
    <w:rsid w:val="00AE381B"/>
    <w:rsid w:val="00B00C91"/>
    <w:rsid w:val="00B03AA8"/>
    <w:rsid w:val="00B06B0D"/>
    <w:rsid w:val="00B11D54"/>
    <w:rsid w:val="00B34579"/>
    <w:rsid w:val="00B35FAF"/>
    <w:rsid w:val="00B37191"/>
    <w:rsid w:val="00B51EF2"/>
    <w:rsid w:val="00B61BD9"/>
    <w:rsid w:val="00B80084"/>
    <w:rsid w:val="00BB6155"/>
    <w:rsid w:val="00BC3E9C"/>
    <w:rsid w:val="00BD0F4A"/>
    <w:rsid w:val="00BE14F9"/>
    <w:rsid w:val="00BE64FE"/>
    <w:rsid w:val="00BF065B"/>
    <w:rsid w:val="00BF44B5"/>
    <w:rsid w:val="00BF52C5"/>
    <w:rsid w:val="00BF6B9B"/>
    <w:rsid w:val="00C01E33"/>
    <w:rsid w:val="00C13398"/>
    <w:rsid w:val="00C22D5F"/>
    <w:rsid w:val="00C31469"/>
    <w:rsid w:val="00C41030"/>
    <w:rsid w:val="00C46092"/>
    <w:rsid w:val="00C504DE"/>
    <w:rsid w:val="00C532C0"/>
    <w:rsid w:val="00C553C7"/>
    <w:rsid w:val="00C86220"/>
    <w:rsid w:val="00C90731"/>
    <w:rsid w:val="00C95975"/>
    <w:rsid w:val="00CA381E"/>
    <w:rsid w:val="00CB6C9C"/>
    <w:rsid w:val="00CC3926"/>
    <w:rsid w:val="00CC55E6"/>
    <w:rsid w:val="00CD10FB"/>
    <w:rsid w:val="00CD6716"/>
    <w:rsid w:val="00CE6BF8"/>
    <w:rsid w:val="00D01025"/>
    <w:rsid w:val="00D21D62"/>
    <w:rsid w:val="00D21DD6"/>
    <w:rsid w:val="00D240AD"/>
    <w:rsid w:val="00D24612"/>
    <w:rsid w:val="00D32725"/>
    <w:rsid w:val="00D529D6"/>
    <w:rsid w:val="00D546CF"/>
    <w:rsid w:val="00D8427E"/>
    <w:rsid w:val="00DB3345"/>
    <w:rsid w:val="00DC15EB"/>
    <w:rsid w:val="00DD1D33"/>
    <w:rsid w:val="00DF1769"/>
    <w:rsid w:val="00E0567B"/>
    <w:rsid w:val="00E24238"/>
    <w:rsid w:val="00E24FB3"/>
    <w:rsid w:val="00E30578"/>
    <w:rsid w:val="00E61920"/>
    <w:rsid w:val="00E65488"/>
    <w:rsid w:val="00E67C2C"/>
    <w:rsid w:val="00E728BB"/>
    <w:rsid w:val="00E8323A"/>
    <w:rsid w:val="00E9732A"/>
    <w:rsid w:val="00EB252D"/>
    <w:rsid w:val="00EB723D"/>
    <w:rsid w:val="00EC68E1"/>
    <w:rsid w:val="00EE1E3E"/>
    <w:rsid w:val="00F37C4A"/>
    <w:rsid w:val="00F504B5"/>
    <w:rsid w:val="00F674BA"/>
    <w:rsid w:val="00F83E9E"/>
    <w:rsid w:val="00F8529F"/>
    <w:rsid w:val="00FB05CA"/>
    <w:rsid w:val="00FB22C7"/>
    <w:rsid w:val="00FE6B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8D20200"/>
  <w15:chartTrackingRefBased/>
  <w15:docId w15:val="{7952BE1F-C18D-1E40-BAB9-63F76662C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656B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jpe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237</TotalTime>
  <Pages>6</Pages>
  <Words>226</Words>
  <Characters>1292</Characters>
  <Application>Microsoft Office Word</Application>
  <DocSecurity>0</DocSecurity>
  <Lines>10</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三幣倫史</dc:creator>
  <cp:keywords/>
  <dc:description/>
  <cp:lastModifiedBy>三幣倫史</cp:lastModifiedBy>
  <cp:revision>207</cp:revision>
  <dcterms:created xsi:type="dcterms:W3CDTF">2023-08-03T13:07:00Z</dcterms:created>
  <dcterms:modified xsi:type="dcterms:W3CDTF">2026-08-14T05:27:00Z</dcterms:modified>
</cp:coreProperties>
</file>