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/>
        <w:t xml:space="preserve">This is a simple example of maintaining formatting.  </w:t>
      </w:r>
      <w:r>
        <w:rPr>
          <w:b/>
        </w:rPr>
        <w:t xml:space="preserve">Insert file </w:t>
      </w:r>
      <w:r>
        <w:rPr/>
      </w:r>
      <w:r>
        <w:rPr>
          <w:rStyle w:val="DefaultParagraphFont"/>
        </w:rPr>
        <w:t xml:space="preserve">This </w:t>
      </w:r>
      <w:r>
        <w:rPr>
          <w:rStyle w:val="DefaultParagraphFont"/>
          <w:rFonts w:ascii="Times New Roman" w:hAnsi="Times New Roman"/>
          <w:highlight w:val="yellow"/>
        </w:rPr>
        <w:t>is</w:t>
      </w:r>
      <w:r>
        <w:rPr>
          <w:rStyle w:val="DefaultParagraphFont"/>
        </w:rPr>
        <w:t xml:space="preserve"> </w:t>
      </w:r>
      <w:r>
        <w:rPr>
          <w:rStyle w:val="DefaultParagraphFont"/>
          <w:u w:val="single"/>
        </w:rPr>
        <w:t>f</w:t>
      </w:r>
      <w:r>
        <w:rPr>
          <w:rStyle w:val="DefaultParagraphFont"/>
          <w:u w:val="single"/>
        </w:rPr>
        <w:t>ile1</w:t>
      </w:r>
      <w:r>
        <w:rPr>
          <w:rStyle w:val="DefaultParagraphFont"/>
        </w:rPr>
        <w:t>.</w:t>
      </w:r>
      <w:r>
        <w:rPr/>
      </w:r>
      <w:r>
        <w:rPr>
          <w:b/>
        </w:rPr>
        <w:t xml:space="preserve"> here</w:t>
      </w:r>
      <w:r>
        <w:rPr/>
        <w:t>.  The file has been inserted.</w:t>
      </w:r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9C"/>
    <w:rsid w:val="006C02B9"/>
    <w:rsid w:val="00C963AF"/>
    <w:rsid w:val="00CA759C"/>
    <w:rsid w:val="00F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74EF"/>
  <w15:chartTrackingRefBased/>
  <w15:docId w15:val="{1B3FC439-E8BF-46C1-810F-BE63F3E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</cp:revision>
  <dcterms:created xsi:type="dcterms:W3CDTF">2019-12-19T11:37:00Z</dcterms:created>
  <dcterms:modified xsi:type="dcterms:W3CDTF">2019-12-21T16:58:00Z</dcterms:modified>
</cp:coreProperties>
</file>