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B2" w:rsidRPr="00A51512" w:rsidRDefault="006A41BA" w:rsidP="00A51512">
      <w:pPr>
        <w:pStyle w:val="Ttulo1"/>
        <w:spacing w:line="240" w:lineRule="auto"/>
        <w:jc w:val="center"/>
        <w:rPr>
          <w:color w:val="auto"/>
          <w:sz w:val="48"/>
          <w:szCs w:val="48"/>
          <w:lang w:val="es-AR"/>
        </w:rPr>
      </w:pPr>
      <w:r w:rsidRPr="00A51512">
        <w:rPr>
          <w:color w:val="auto"/>
          <w:sz w:val="48"/>
          <w:szCs w:val="48"/>
          <w:lang w:val="es-AR"/>
        </w:rPr>
        <w:t>UNIDAD DE ENDOSCOPIA DIGESTIVA.</w:t>
      </w:r>
    </w:p>
    <w:p w:rsidR="006A41BA" w:rsidRPr="00A51512" w:rsidRDefault="006A41BA" w:rsidP="00A51512">
      <w:pPr>
        <w:pStyle w:val="Ttulo1"/>
        <w:spacing w:line="240" w:lineRule="auto"/>
        <w:jc w:val="center"/>
        <w:rPr>
          <w:i/>
          <w:sz w:val="40"/>
          <w:szCs w:val="40"/>
          <w:lang w:val="es-AR"/>
        </w:rPr>
      </w:pPr>
      <w:r w:rsidRPr="00A51512">
        <w:rPr>
          <w:i/>
          <w:sz w:val="40"/>
          <w:szCs w:val="40"/>
          <w:lang w:val="es-AR"/>
        </w:rPr>
        <w:t>HOSPITAL REGIONAL USHUAIA.</w:t>
      </w:r>
    </w:p>
    <w:p w:rsidR="003A59D5" w:rsidRPr="003A59D5" w:rsidRDefault="003A59D5" w:rsidP="003A5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lang w:val="es-AR"/>
        </w:rPr>
      </w:pPr>
      <w:r w:rsidRPr="003A59D5">
        <w:rPr>
          <w:b/>
          <w:sz w:val="40"/>
          <w:szCs w:val="40"/>
          <w:lang w:val="es-AR"/>
        </w:rPr>
        <w:t xml:space="preserve">ESCANEA EL QR </w:t>
      </w:r>
    </w:p>
    <w:p w:rsidR="006A41BA" w:rsidRDefault="008239A0">
      <w:pPr>
        <w:rPr>
          <w:lang w:val="es-AR"/>
        </w:rPr>
      </w:pPr>
      <w:r>
        <w:rPr>
          <w:noProof/>
          <w:lang w:eastAsia="es-ES"/>
        </w:rPr>
        <w:pict>
          <v:roundrect id="_x0000_s1028" style="position:absolute;margin-left:299.45pt;margin-top:.1pt;width:145.85pt;height:50.05pt;rotation:256524fd;z-index:251659264" arcsize="10923f">
            <v:textbox>
              <w:txbxContent>
                <w:p w:rsidR="008239A0" w:rsidRPr="008239A0" w:rsidRDefault="008239A0" w:rsidP="008239A0">
                  <w:pPr>
                    <w:jc w:val="center"/>
                    <w:rPr>
                      <w:b/>
                      <w:sz w:val="28"/>
                      <w:szCs w:val="28"/>
                      <w:lang w:val="es-AR"/>
                    </w:rPr>
                  </w:pPr>
                  <w:r w:rsidRPr="008239A0">
                    <w:rPr>
                      <w:b/>
                      <w:sz w:val="28"/>
                      <w:szCs w:val="28"/>
                      <w:lang w:val="es-AR"/>
                    </w:rPr>
                    <w:t>Como prepararte para una Endoscopia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27" style="position:absolute;margin-left:-20.8pt;margin-top:3.25pt;width:148.9pt;height:35.4pt;rotation:-249231fd;z-index:251658240" arcsize="10923f">
            <v:textbox>
              <w:txbxContent>
                <w:p w:rsidR="008239A0" w:rsidRPr="008239A0" w:rsidRDefault="008239A0" w:rsidP="008239A0">
                  <w:pPr>
                    <w:jc w:val="center"/>
                    <w:rPr>
                      <w:b/>
                      <w:sz w:val="36"/>
                      <w:szCs w:val="36"/>
                      <w:lang w:val="es-AR"/>
                    </w:rPr>
                  </w:pPr>
                  <w:r w:rsidRPr="008239A0">
                    <w:rPr>
                      <w:b/>
                      <w:sz w:val="36"/>
                      <w:szCs w:val="36"/>
                      <w:lang w:val="es-AR"/>
                    </w:rPr>
                    <w:t>Baja tus estudios</w:t>
                  </w:r>
                </w:p>
              </w:txbxContent>
            </v:textbox>
          </v:roundrect>
        </w:pict>
      </w:r>
    </w:p>
    <w:p w:rsidR="006A41BA" w:rsidRDefault="008239A0">
      <w:pPr>
        <w:rPr>
          <w:lang w:val="es-AR"/>
        </w:rPr>
      </w:pPr>
      <w:r>
        <w:rPr>
          <w:noProof/>
          <w:lang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104.05pt;margin-top:13.2pt;width:24.05pt;height:23.45pt;z-index:251662336" fillcolor="black [3213]">
            <v:textbox style="layout-flow:vertical-ideographic"/>
          </v:shape>
        </w:pict>
      </w:r>
    </w:p>
    <w:p w:rsidR="008239A0" w:rsidRDefault="008239A0" w:rsidP="006A41BA">
      <w:pPr>
        <w:jc w:val="center"/>
        <w:rPr>
          <w:lang w:val="es-AR"/>
        </w:rPr>
      </w:pPr>
      <w:r>
        <w:rPr>
          <w:noProof/>
          <w:lang w:eastAsia="es-ES"/>
        </w:rPr>
        <w:pict>
          <v:shape id="_x0000_s1035" type="#_x0000_t67" style="position:absolute;left:0;text-align:left;margin-left:299.45pt;margin-top:-.2pt;width:24.05pt;height:23.45pt;z-index:251663360" fillcolor="black [3213]">
            <v:textbox style="layout-flow:vertical-ideographic"/>
          </v:shape>
        </w:pict>
      </w:r>
    </w:p>
    <w:p w:rsidR="006A41BA" w:rsidRDefault="003A59D5" w:rsidP="006A41BA">
      <w:pPr>
        <w:jc w:val="center"/>
        <w:rPr>
          <w:lang w:val="es-AR"/>
        </w:rPr>
      </w:pPr>
      <w:r>
        <w:rPr>
          <w:noProof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2" type="#_x0000_t13" style="position:absolute;left:0;text-align:left;margin-left:356.95pt;margin-top:87.2pt;width:16.3pt;height:16.3pt;rotation:11472784fd;z-index:251669504" fillcolor="black [3213]"/>
        </w:pict>
      </w:r>
      <w:r>
        <w:rPr>
          <w:noProof/>
          <w:lang w:eastAsia="es-ES"/>
        </w:rPr>
        <w:pict>
          <v:shape id="_x0000_s1041" type="#_x0000_t13" style="position:absolute;left:0;text-align:left;margin-left:52.05pt;margin-top:79.7pt;width:16.3pt;height:16.9pt;z-index:251668480" fillcolor="black [3213]"/>
        </w:pict>
      </w:r>
      <w:r>
        <w:rPr>
          <w:noProof/>
          <w:lang w:eastAsia="es-ES"/>
        </w:rPr>
        <w:pict>
          <v:roundrect id="_x0000_s1040" style="position:absolute;left:0;text-align:left;margin-left:373.25pt;margin-top:92.25pt;width:108.95pt;height:40.7pt;rotation:922392fd;z-index:251667456" arcsize="10923f">
            <v:textbox>
              <w:txbxContent>
                <w:p w:rsidR="003A59D5" w:rsidRPr="003A59D5" w:rsidRDefault="00A51512" w:rsidP="003A59D5">
                  <w:pPr>
                    <w:jc w:val="center"/>
                    <w:rPr>
                      <w:b/>
                      <w:sz w:val="24"/>
                      <w:szCs w:val="24"/>
                      <w:lang w:val="es-AR"/>
                    </w:rPr>
                  </w:pPr>
                  <w:r w:rsidRPr="003A59D5">
                    <w:rPr>
                      <w:b/>
                      <w:sz w:val="24"/>
                      <w:szCs w:val="24"/>
                      <w:lang w:val="es-AR"/>
                    </w:rPr>
                    <w:t>Contácta</w:t>
                  </w:r>
                  <w:r>
                    <w:rPr>
                      <w:b/>
                      <w:sz w:val="24"/>
                      <w:szCs w:val="24"/>
                      <w:lang w:val="es-AR"/>
                    </w:rPr>
                    <w:t>nos</w:t>
                  </w:r>
                  <w:r w:rsidR="003A59D5" w:rsidRPr="003A59D5">
                    <w:rPr>
                      <w:b/>
                      <w:sz w:val="24"/>
                      <w:szCs w:val="24"/>
                      <w:lang w:val="es-AR"/>
                    </w:rPr>
                    <w:t xml:space="preserve"> para turnos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9" style="position:absolute;left:0;text-align:left;margin-left:-65.65pt;margin-top:87.2pt;width:117.7pt;height:45.75pt;rotation:-625510fd;z-index:251666432" arcsize="10923f">
            <v:textbox>
              <w:txbxContent>
                <w:p w:rsidR="003A59D5" w:rsidRPr="003A59D5" w:rsidRDefault="003A59D5" w:rsidP="003A59D5">
                  <w:pPr>
                    <w:jc w:val="center"/>
                    <w:rPr>
                      <w:b/>
                      <w:sz w:val="24"/>
                      <w:szCs w:val="24"/>
                      <w:lang w:val="es-AR"/>
                    </w:rPr>
                  </w:pPr>
                  <w:r w:rsidRPr="003A59D5">
                    <w:rPr>
                      <w:b/>
                      <w:sz w:val="24"/>
                      <w:szCs w:val="24"/>
                      <w:lang w:val="es-AR"/>
                    </w:rPr>
                    <w:t>Encuesta de atención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shape id="_x0000_s1036" type="#_x0000_t67" style="position:absolute;left:0;text-align:left;margin-left:312.25pt;margin-top:291.1pt;width:24.05pt;height:34.05pt;rotation:10544121fd;z-index:251664384" fillcolor="black [3213]">
            <v:textbox style="layout-flow:vertical-ideographic"/>
          </v:shape>
        </w:pict>
      </w:r>
      <w:r>
        <w:rPr>
          <w:noProof/>
          <w:lang w:eastAsia="es-ES"/>
        </w:rPr>
        <w:pict>
          <v:shape id="_x0000_s1037" type="#_x0000_t67" style="position:absolute;left:0;text-align:left;margin-left:84.5pt;margin-top:284.9pt;width:24.05pt;height:27.7pt;rotation:12460619fd;z-index:251665408" fillcolor="black [3213]">
            <v:textbox style="layout-flow:vertical-ideographic"/>
          </v:shape>
        </w:pict>
      </w:r>
      <w:r w:rsidR="006A41BA">
        <w:rPr>
          <w:noProof/>
          <w:lang w:eastAsia="es-ES"/>
        </w:rPr>
        <w:drawing>
          <wp:inline distT="0" distB="0" distL="0" distR="0">
            <wp:extent cx="3721210" cy="3721210"/>
            <wp:effectExtent l="19050" t="0" r="0" b="0"/>
            <wp:docPr id="2" name="Imagen 2" descr="C:\Users\User\Desktop\qr-cod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qr-code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71" cy="372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9A0" w:rsidRDefault="003A59D5" w:rsidP="006A41BA">
      <w:pPr>
        <w:jc w:val="center"/>
        <w:rPr>
          <w:lang w:val="es-AR"/>
        </w:rPr>
      </w:pPr>
      <w:r>
        <w:rPr>
          <w:noProof/>
          <w:lang w:eastAsia="es-ES"/>
        </w:rPr>
        <w:pict>
          <v:roundrect id="_x0000_s1030" style="position:absolute;left:0;text-align:left;margin-left:270.15pt;margin-top:20.1pt;width:180.95pt;height:57.15pt;rotation:-593419fd;z-index:251661312" arcsize="10923f">
            <v:textbox>
              <w:txbxContent>
                <w:p w:rsidR="008239A0" w:rsidRPr="008239A0" w:rsidRDefault="008239A0" w:rsidP="008239A0">
                  <w:pPr>
                    <w:jc w:val="center"/>
                    <w:rPr>
                      <w:b/>
                      <w:sz w:val="32"/>
                      <w:szCs w:val="32"/>
                      <w:lang w:val="es-AR"/>
                    </w:rPr>
                  </w:pPr>
                  <w:r w:rsidRPr="008239A0">
                    <w:rPr>
                      <w:b/>
                      <w:sz w:val="32"/>
                      <w:szCs w:val="32"/>
                      <w:lang w:val="es-AR"/>
                    </w:rPr>
                    <w:t>De que se trata la Endoscopia..</w:t>
                  </w:r>
                  <w:proofErr w:type="gramStart"/>
                  <w:r w:rsidRPr="008239A0">
                    <w:rPr>
                      <w:b/>
                      <w:sz w:val="32"/>
                      <w:szCs w:val="32"/>
                      <w:lang w:val="es-AR"/>
                    </w:rPr>
                    <w:t>?</w:t>
                  </w:r>
                  <w:proofErr w:type="gramEnd"/>
                </w:p>
              </w:txbxContent>
            </v:textbox>
          </v:roundrect>
        </w:pict>
      </w:r>
      <w:r w:rsidR="008239A0">
        <w:rPr>
          <w:noProof/>
          <w:lang w:eastAsia="es-ES"/>
        </w:rPr>
        <w:pict>
          <v:roundrect id="_x0000_s1029" style="position:absolute;left:0;text-align:left;margin-left:-42.15pt;margin-top:11.85pt;width:179.7pt;height:79.45pt;rotation:300850fd;z-index:251660288" arcsize="10923f">
            <v:textbox style="mso-next-textbox:#_x0000_s1029">
              <w:txbxContent>
                <w:p w:rsidR="008239A0" w:rsidRPr="008239A0" w:rsidRDefault="008239A0" w:rsidP="008239A0">
                  <w:pPr>
                    <w:jc w:val="center"/>
                    <w:rPr>
                      <w:b/>
                      <w:sz w:val="32"/>
                      <w:szCs w:val="32"/>
                      <w:lang w:val="es-AR"/>
                    </w:rPr>
                  </w:pPr>
                  <w:r w:rsidRPr="008239A0">
                    <w:rPr>
                      <w:b/>
                      <w:sz w:val="32"/>
                      <w:szCs w:val="32"/>
                      <w:lang w:val="es-AR"/>
                    </w:rPr>
                    <w:t>Consentimiento para la realización de la Endoscopia</w:t>
                  </w:r>
                </w:p>
              </w:txbxContent>
            </v:textbox>
          </v:roundrect>
        </w:pict>
      </w:r>
    </w:p>
    <w:p w:rsidR="003A59D5" w:rsidRDefault="003A59D5" w:rsidP="006A41BA">
      <w:pPr>
        <w:jc w:val="center"/>
        <w:rPr>
          <w:lang w:val="es-AR"/>
        </w:rPr>
      </w:pPr>
    </w:p>
    <w:p w:rsidR="003A59D5" w:rsidRDefault="003A59D5" w:rsidP="006A41BA">
      <w:pPr>
        <w:jc w:val="center"/>
        <w:rPr>
          <w:lang w:val="es-AR"/>
        </w:rPr>
      </w:pPr>
    </w:p>
    <w:p w:rsidR="003A59D5" w:rsidRDefault="003A59D5" w:rsidP="006A41BA">
      <w:pPr>
        <w:jc w:val="center"/>
        <w:rPr>
          <w:lang w:val="es-AR"/>
        </w:rPr>
      </w:pPr>
    </w:p>
    <w:p w:rsidR="003A59D5" w:rsidRDefault="003A59D5" w:rsidP="006A41BA">
      <w:pPr>
        <w:jc w:val="center"/>
        <w:rPr>
          <w:lang w:val="es-AR"/>
        </w:rPr>
      </w:pPr>
    </w:p>
    <w:p w:rsidR="008239A0" w:rsidRPr="006A41BA" w:rsidRDefault="008239A0" w:rsidP="003A59D5">
      <w:pPr>
        <w:rPr>
          <w:lang w:val="es-AR"/>
        </w:rPr>
      </w:pPr>
    </w:p>
    <w:sectPr w:rsidR="008239A0" w:rsidRPr="006A41BA" w:rsidSect="00650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A41BA"/>
    <w:rsid w:val="003A59D5"/>
    <w:rsid w:val="006508B2"/>
    <w:rsid w:val="006A41BA"/>
    <w:rsid w:val="008239A0"/>
    <w:rsid w:val="00A51512"/>
    <w:rsid w:val="00E6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8B2"/>
  </w:style>
  <w:style w:type="paragraph" w:styleId="Ttulo1">
    <w:name w:val="heading 1"/>
    <w:basedOn w:val="Normal"/>
    <w:next w:val="Normal"/>
    <w:link w:val="Ttulo1Car"/>
    <w:uiPriority w:val="9"/>
    <w:qFormat/>
    <w:rsid w:val="003A5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1B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A5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2022-04-16T17:11:00Z</cp:lastPrinted>
  <dcterms:created xsi:type="dcterms:W3CDTF">2022-04-16T16:06:00Z</dcterms:created>
  <dcterms:modified xsi:type="dcterms:W3CDTF">2022-04-16T17:12:00Z</dcterms:modified>
</cp:coreProperties>
</file>