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EA5AC" w14:textId="77777777" w:rsidR="00093892" w:rsidRDefault="00093892" w:rsidP="0042107F">
      <w:pPr>
        <w:pStyle w:val="05DossiersuiviNosrfCopiesPJ"/>
        <w:ind w:left="567" w:hanging="567"/>
        <w:rPr>
          <w:lang w:val="fr-FR"/>
        </w:rPr>
      </w:pPr>
    </w:p>
    <w:p w14:paraId="2F43919B" w14:textId="77777777" w:rsidR="00F64D0B" w:rsidRDefault="00F64D0B" w:rsidP="0042107F">
      <w:pPr>
        <w:ind w:left="567" w:hanging="567"/>
      </w:pPr>
    </w:p>
    <w:p w14:paraId="7C45E2BF" w14:textId="094214F5" w:rsidR="00F64D0B" w:rsidRPr="00631168" w:rsidRDefault="00F64D0B" w:rsidP="0042107F">
      <w:pPr>
        <w:pStyle w:val="05DossiersuiviNosrfCopiesPJ"/>
        <w:ind w:left="567" w:hanging="567"/>
        <w:rPr>
          <w:b w:val="0"/>
        </w:rPr>
      </w:pPr>
    </w:p>
    <w:tbl>
      <w:tblPr>
        <w:tblStyle w:val="Grilledutableau"/>
        <w:tblW w:w="9464" w:type="dxa"/>
        <w:tblLook w:val="04A0" w:firstRow="1" w:lastRow="0" w:firstColumn="1" w:lastColumn="0" w:noHBand="0" w:noVBand="1"/>
      </w:tblPr>
      <w:tblGrid>
        <w:gridCol w:w="9464"/>
      </w:tblGrid>
      <w:tr w:rsidR="00093892" w14:paraId="46210437" w14:textId="77777777" w:rsidTr="00CA5AC7">
        <w:tc>
          <w:tcPr>
            <w:tcW w:w="9464" w:type="dxa"/>
          </w:tcPr>
          <w:p w14:paraId="472ABF43" w14:textId="77777777" w:rsidR="00093892" w:rsidRDefault="00093892" w:rsidP="0042107F">
            <w:pPr>
              <w:pStyle w:val="06Objet"/>
              <w:spacing w:before="0" w:after="0"/>
              <w:ind w:left="567" w:hanging="567"/>
              <w:jc w:val="center"/>
              <w:rPr>
                <w:sz w:val="36"/>
                <w:lang w:val="fr-FR"/>
              </w:rPr>
            </w:pPr>
          </w:p>
          <w:p w14:paraId="31C839E6" w14:textId="38085AC4" w:rsidR="002B7C39" w:rsidRPr="002B7C39" w:rsidRDefault="002B7C39" w:rsidP="00CA5AC7">
            <w:pPr>
              <w:pStyle w:val="06Objet"/>
              <w:spacing w:before="0"/>
              <w:ind w:left="567" w:hanging="567"/>
              <w:jc w:val="center"/>
              <w:rPr>
                <w:sz w:val="36"/>
              </w:rPr>
            </w:pPr>
            <w:r w:rsidRPr="002B7C39">
              <w:rPr>
                <w:sz w:val="36"/>
              </w:rPr>
              <w:t xml:space="preserve">Documentation relative à la mise à disposition des données de </w:t>
            </w:r>
            <w:r w:rsidR="004A159A">
              <w:rPr>
                <w:sz w:val="36"/>
                <w:lang w:val="fr-FR"/>
              </w:rPr>
              <w:t xml:space="preserve">tarif </w:t>
            </w:r>
            <w:r w:rsidR="00160B0F" w:rsidRPr="00160B0F">
              <w:rPr>
                <w:sz w:val="36"/>
                <w:highlight w:val="yellow"/>
                <w:lang w:val="fr-FR"/>
              </w:rPr>
              <w:t>et</w:t>
            </w:r>
            <w:r w:rsidR="00160B0F">
              <w:rPr>
                <w:sz w:val="36"/>
                <w:lang w:val="fr-FR"/>
              </w:rPr>
              <w:t xml:space="preserve"> </w:t>
            </w:r>
            <w:r w:rsidR="004A159A">
              <w:rPr>
                <w:sz w:val="36"/>
                <w:lang w:val="fr-FR"/>
              </w:rPr>
              <w:t>des prestations en EHPAD</w:t>
            </w:r>
            <w:r w:rsidRPr="002B7C39">
              <w:rPr>
                <w:sz w:val="36"/>
              </w:rPr>
              <w:t xml:space="preserve"> sur le site data.gouv.fr</w:t>
            </w:r>
          </w:p>
          <w:p w14:paraId="491F0574" w14:textId="0C8C3EE8" w:rsidR="00093892" w:rsidRDefault="00B61580" w:rsidP="00442589">
            <w:pPr>
              <w:pStyle w:val="06Objet"/>
              <w:spacing w:before="0" w:after="0"/>
              <w:ind w:left="567" w:hanging="567"/>
              <w:jc w:val="right"/>
              <w:rPr>
                <w:lang w:val="fr-FR"/>
              </w:rPr>
            </w:pPr>
            <w:r>
              <w:rPr>
                <w:lang w:val="fr-FR"/>
              </w:rPr>
              <w:t>5</w:t>
            </w:r>
            <w:r w:rsidR="004A159A">
              <w:rPr>
                <w:lang w:val="fr-FR"/>
              </w:rPr>
              <w:t xml:space="preserve"> </w:t>
            </w:r>
            <w:r>
              <w:rPr>
                <w:lang w:val="fr-FR"/>
              </w:rPr>
              <w:t>novembre</w:t>
            </w:r>
            <w:r w:rsidR="00442589">
              <w:rPr>
                <w:lang w:val="fr-FR"/>
              </w:rPr>
              <w:t xml:space="preserve"> 20</w:t>
            </w:r>
            <w:r>
              <w:rPr>
                <w:lang w:val="fr-FR"/>
              </w:rPr>
              <w:t>20</w:t>
            </w:r>
          </w:p>
        </w:tc>
      </w:tr>
    </w:tbl>
    <w:p w14:paraId="63BC5D88" w14:textId="77777777" w:rsidR="00093892" w:rsidRDefault="00093892" w:rsidP="0042107F">
      <w:pPr>
        <w:pStyle w:val="07Titreniveau1"/>
        <w:ind w:left="567" w:hanging="567"/>
        <w:rPr>
          <w:sz w:val="24"/>
          <w:lang w:val="fr-FR"/>
        </w:rPr>
      </w:pPr>
    </w:p>
    <w:p w14:paraId="4FE02C67" w14:textId="77777777" w:rsidR="00093892" w:rsidRDefault="00093892" w:rsidP="0042107F">
      <w:pPr>
        <w:pStyle w:val="07Titreniveau1"/>
        <w:ind w:left="567" w:hanging="567"/>
        <w:rPr>
          <w:lang w:val="fr-FR"/>
        </w:rPr>
      </w:pPr>
    </w:p>
    <w:p w14:paraId="2DA3388D" w14:textId="77777777" w:rsidR="00093892" w:rsidRDefault="00093892" w:rsidP="0042107F">
      <w:pPr>
        <w:pStyle w:val="07Titreniveau1"/>
        <w:ind w:left="567" w:hanging="567"/>
        <w:rPr>
          <w:lang w:val="fr-FR"/>
        </w:rPr>
      </w:pPr>
    </w:p>
    <w:p w14:paraId="69BD3251" w14:textId="77777777" w:rsidR="00093892" w:rsidRDefault="00093892" w:rsidP="0042107F">
      <w:pPr>
        <w:pStyle w:val="07Titreniveau1"/>
        <w:ind w:left="567" w:hanging="567"/>
        <w:rPr>
          <w:lang w:val="fr-FR"/>
        </w:rPr>
      </w:pPr>
    </w:p>
    <w:p w14:paraId="2B590DA2" w14:textId="38247034" w:rsidR="00160B0F" w:rsidRDefault="00093892">
      <w:pPr>
        <w:pStyle w:val="TM1"/>
        <w:tabs>
          <w:tab w:val="left" w:pos="480"/>
          <w:tab w:val="right" w:leader="dot" w:pos="9629"/>
        </w:tabs>
        <w:rPr>
          <w:rFonts w:asciiTheme="minorHAnsi" w:eastAsiaTheme="minorEastAsia" w:hAnsiTheme="minorHAnsi" w:cstheme="minorBidi"/>
          <w:b w:val="0"/>
          <w:bCs w:val="0"/>
          <w:caps w:val="0"/>
          <w:noProof/>
          <w:sz w:val="22"/>
          <w:szCs w:val="22"/>
        </w:rPr>
      </w:pPr>
      <w:r>
        <w:rPr>
          <w:rFonts w:ascii="Arial" w:hAnsi="Arial" w:cs="Arial"/>
          <w:b w:val="0"/>
          <w:bCs w:val="0"/>
          <w:caps w:val="0"/>
        </w:rPr>
        <w:fldChar w:fldCharType="begin"/>
      </w:r>
      <w:r>
        <w:rPr>
          <w:rFonts w:ascii="Arial" w:hAnsi="Arial" w:cs="Arial"/>
          <w:b w:val="0"/>
          <w:bCs w:val="0"/>
          <w:caps w:val="0"/>
        </w:rPr>
        <w:instrText xml:space="preserve"> TOC \o "1-3" \h \z \u </w:instrText>
      </w:r>
      <w:r>
        <w:rPr>
          <w:rFonts w:ascii="Arial" w:hAnsi="Arial" w:cs="Arial"/>
          <w:b w:val="0"/>
          <w:bCs w:val="0"/>
          <w:caps w:val="0"/>
        </w:rPr>
        <w:fldChar w:fldCharType="separate"/>
      </w:r>
      <w:hyperlink w:anchor="_Toc55470452" w:history="1">
        <w:r w:rsidR="00160B0F" w:rsidRPr="00D20B45">
          <w:rPr>
            <w:rStyle w:val="Lienhypertexte"/>
            <w:rFonts w:ascii="Arial" w:hAnsi="Arial"/>
            <w:noProof/>
          </w:rPr>
          <w:t>1.</w:t>
        </w:r>
        <w:r w:rsidR="00160B0F">
          <w:rPr>
            <w:rFonts w:asciiTheme="minorHAnsi" w:eastAsiaTheme="minorEastAsia" w:hAnsiTheme="minorHAnsi" w:cstheme="minorBidi"/>
            <w:b w:val="0"/>
            <w:bCs w:val="0"/>
            <w:caps w:val="0"/>
            <w:noProof/>
            <w:sz w:val="22"/>
            <w:szCs w:val="22"/>
          </w:rPr>
          <w:tab/>
        </w:r>
        <w:r w:rsidR="00160B0F" w:rsidRPr="00D20B45">
          <w:rPr>
            <w:rStyle w:val="Lienhypertexte"/>
            <w:rFonts w:ascii="Arial" w:hAnsi="Arial"/>
            <w:noProof/>
            <w:lang w:val="uz-Cyrl-UZ"/>
          </w:rPr>
          <w:t xml:space="preserve">Présentation du </w:t>
        </w:r>
        <w:r w:rsidR="00160B0F" w:rsidRPr="00D20B45">
          <w:rPr>
            <w:rStyle w:val="Lienhypertexte"/>
            <w:rFonts w:ascii="Arial" w:hAnsi="Arial"/>
            <w:noProof/>
          </w:rPr>
          <w:t>cadre de publication</w:t>
        </w:r>
        <w:r w:rsidR="00160B0F">
          <w:rPr>
            <w:noProof/>
            <w:webHidden/>
          </w:rPr>
          <w:tab/>
        </w:r>
        <w:r w:rsidR="00160B0F">
          <w:rPr>
            <w:noProof/>
            <w:webHidden/>
          </w:rPr>
          <w:fldChar w:fldCharType="begin"/>
        </w:r>
        <w:r w:rsidR="00160B0F">
          <w:rPr>
            <w:noProof/>
            <w:webHidden/>
          </w:rPr>
          <w:instrText xml:space="preserve"> PAGEREF _Toc55470452 \h </w:instrText>
        </w:r>
        <w:r w:rsidR="00160B0F">
          <w:rPr>
            <w:noProof/>
            <w:webHidden/>
          </w:rPr>
        </w:r>
        <w:r w:rsidR="00160B0F">
          <w:rPr>
            <w:noProof/>
            <w:webHidden/>
          </w:rPr>
          <w:fldChar w:fldCharType="separate"/>
        </w:r>
        <w:r w:rsidR="00160B0F">
          <w:rPr>
            <w:noProof/>
            <w:webHidden/>
          </w:rPr>
          <w:t>2</w:t>
        </w:r>
        <w:r w:rsidR="00160B0F">
          <w:rPr>
            <w:noProof/>
            <w:webHidden/>
          </w:rPr>
          <w:fldChar w:fldCharType="end"/>
        </w:r>
      </w:hyperlink>
    </w:p>
    <w:p w14:paraId="126CC2EA" w14:textId="4419927E" w:rsidR="00160B0F" w:rsidRDefault="006E6E64">
      <w:pPr>
        <w:pStyle w:val="TM1"/>
        <w:tabs>
          <w:tab w:val="left" w:pos="480"/>
          <w:tab w:val="right" w:leader="dot" w:pos="9629"/>
        </w:tabs>
        <w:rPr>
          <w:rFonts w:asciiTheme="minorHAnsi" w:eastAsiaTheme="minorEastAsia" w:hAnsiTheme="minorHAnsi" w:cstheme="minorBidi"/>
          <w:b w:val="0"/>
          <w:bCs w:val="0"/>
          <w:caps w:val="0"/>
          <w:noProof/>
          <w:sz w:val="22"/>
          <w:szCs w:val="22"/>
        </w:rPr>
      </w:pPr>
      <w:hyperlink w:anchor="_Toc55470453" w:history="1">
        <w:r w:rsidR="00160B0F" w:rsidRPr="00D20B45">
          <w:rPr>
            <w:rStyle w:val="Lienhypertexte"/>
            <w:rFonts w:ascii="Arial" w:hAnsi="Arial"/>
            <w:noProof/>
          </w:rPr>
          <w:t>2.</w:t>
        </w:r>
        <w:r w:rsidR="00160B0F">
          <w:rPr>
            <w:rFonts w:asciiTheme="minorHAnsi" w:eastAsiaTheme="minorEastAsia" w:hAnsiTheme="minorHAnsi" w:cstheme="minorBidi"/>
            <w:b w:val="0"/>
            <w:bCs w:val="0"/>
            <w:caps w:val="0"/>
            <w:noProof/>
            <w:sz w:val="22"/>
            <w:szCs w:val="22"/>
          </w:rPr>
          <w:tab/>
        </w:r>
        <w:r w:rsidR="00160B0F" w:rsidRPr="00D20B45">
          <w:rPr>
            <w:rStyle w:val="Lienhypertexte"/>
            <w:rFonts w:ascii="Arial" w:hAnsi="Arial"/>
            <w:noProof/>
          </w:rPr>
          <w:t>Description des données</w:t>
        </w:r>
        <w:r w:rsidR="00160B0F">
          <w:rPr>
            <w:noProof/>
            <w:webHidden/>
          </w:rPr>
          <w:tab/>
        </w:r>
        <w:r w:rsidR="00160B0F">
          <w:rPr>
            <w:noProof/>
            <w:webHidden/>
          </w:rPr>
          <w:fldChar w:fldCharType="begin"/>
        </w:r>
        <w:r w:rsidR="00160B0F">
          <w:rPr>
            <w:noProof/>
            <w:webHidden/>
          </w:rPr>
          <w:instrText xml:space="preserve"> PAGEREF _Toc55470453 \h </w:instrText>
        </w:r>
        <w:r w:rsidR="00160B0F">
          <w:rPr>
            <w:noProof/>
            <w:webHidden/>
          </w:rPr>
        </w:r>
        <w:r w:rsidR="00160B0F">
          <w:rPr>
            <w:noProof/>
            <w:webHidden/>
          </w:rPr>
          <w:fldChar w:fldCharType="separate"/>
        </w:r>
        <w:r w:rsidR="00160B0F">
          <w:rPr>
            <w:noProof/>
            <w:webHidden/>
          </w:rPr>
          <w:t>3</w:t>
        </w:r>
        <w:r w:rsidR="00160B0F">
          <w:rPr>
            <w:noProof/>
            <w:webHidden/>
          </w:rPr>
          <w:fldChar w:fldCharType="end"/>
        </w:r>
      </w:hyperlink>
    </w:p>
    <w:p w14:paraId="1A403701" w14:textId="43D05BA8" w:rsidR="00093892" w:rsidRDefault="00093892" w:rsidP="0042107F">
      <w:pPr>
        <w:pStyle w:val="07Titreniveau1"/>
        <w:ind w:left="567" w:hanging="567"/>
        <w:rPr>
          <w:lang w:val="fr-FR"/>
        </w:rPr>
      </w:pPr>
      <w:r>
        <w:rPr>
          <w:rFonts w:cs="Arial"/>
          <w:b w:val="0"/>
          <w:bCs/>
          <w:caps/>
          <w:sz w:val="20"/>
          <w:szCs w:val="20"/>
        </w:rPr>
        <w:fldChar w:fldCharType="end"/>
      </w:r>
    </w:p>
    <w:p w14:paraId="2C8AD238" w14:textId="77777777" w:rsidR="00093892" w:rsidRDefault="00093892" w:rsidP="0042107F">
      <w:pPr>
        <w:pStyle w:val="07Titreniveau1"/>
        <w:ind w:left="567" w:hanging="567"/>
        <w:rPr>
          <w:lang w:val="fr-FR"/>
        </w:rPr>
      </w:pPr>
    </w:p>
    <w:p w14:paraId="1ED85E83" w14:textId="77777777" w:rsidR="00093892" w:rsidRDefault="00093892" w:rsidP="0042107F">
      <w:pPr>
        <w:ind w:left="567" w:hanging="567"/>
      </w:pPr>
    </w:p>
    <w:p w14:paraId="6DAE997C" w14:textId="77777777" w:rsidR="00093892" w:rsidRDefault="00093892" w:rsidP="0042107F">
      <w:pPr>
        <w:ind w:left="567" w:hanging="567"/>
      </w:pPr>
    </w:p>
    <w:p w14:paraId="5E431857" w14:textId="77777777" w:rsidR="00093892" w:rsidRDefault="00093892" w:rsidP="0042107F">
      <w:pPr>
        <w:ind w:left="567" w:hanging="567"/>
      </w:pPr>
    </w:p>
    <w:p w14:paraId="4F09A9D5" w14:textId="77777777" w:rsidR="00093892" w:rsidRDefault="00093892" w:rsidP="0042107F">
      <w:pPr>
        <w:ind w:left="567" w:hanging="567"/>
      </w:pPr>
    </w:p>
    <w:p w14:paraId="40C51D41" w14:textId="77777777" w:rsidR="00093892" w:rsidRDefault="00093892" w:rsidP="0042107F">
      <w:pPr>
        <w:ind w:left="567" w:hanging="567"/>
      </w:pPr>
    </w:p>
    <w:p w14:paraId="65002E63" w14:textId="77777777" w:rsidR="00093892" w:rsidRDefault="00093892" w:rsidP="0042107F">
      <w:pPr>
        <w:ind w:left="567" w:hanging="567"/>
      </w:pPr>
    </w:p>
    <w:p w14:paraId="53007BC2" w14:textId="77777777" w:rsidR="00093892" w:rsidRDefault="00093892" w:rsidP="0042107F">
      <w:pPr>
        <w:ind w:left="567" w:hanging="567"/>
      </w:pPr>
    </w:p>
    <w:p w14:paraId="54989B9D" w14:textId="77777777" w:rsidR="00093892" w:rsidRDefault="00093892" w:rsidP="0042107F">
      <w:pPr>
        <w:ind w:left="567" w:hanging="567"/>
      </w:pPr>
    </w:p>
    <w:p w14:paraId="7D96C394" w14:textId="77777777" w:rsidR="00093892" w:rsidRDefault="00093892" w:rsidP="0042107F">
      <w:pPr>
        <w:ind w:left="567" w:hanging="567"/>
      </w:pPr>
    </w:p>
    <w:p w14:paraId="1BD9F409" w14:textId="77777777" w:rsidR="00093892" w:rsidRDefault="00093892" w:rsidP="0042107F">
      <w:pPr>
        <w:ind w:left="567" w:hanging="567"/>
      </w:pPr>
    </w:p>
    <w:p w14:paraId="1373CD12" w14:textId="77777777" w:rsidR="00093892" w:rsidRDefault="00093892" w:rsidP="0042107F">
      <w:pPr>
        <w:ind w:left="567" w:hanging="567"/>
      </w:pPr>
    </w:p>
    <w:p w14:paraId="5C8EF02C" w14:textId="77777777" w:rsidR="00093892" w:rsidRDefault="00093892" w:rsidP="0042107F">
      <w:pPr>
        <w:ind w:left="567" w:hanging="567"/>
      </w:pPr>
    </w:p>
    <w:p w14:paraId="72A0B082" w14:textId="77777777" w:rsidR="00093892" w:rsidRDefault="00093892" w:rsidP="0042107F">
      <w:pPr>
        <w:ind w:left="567" w:hanging="567"/>
      </w:pPr>
    </w:p>
    <w:p w14:paraId="19A053FB" w14:textId="77777777" w:rsidR="00093892" w:rsidRDefault="00093892" w:rsidP="0042107F">
      <w:pPr>
        <w:ind w:left="567" w:hanging="567"/>
      </w:pPr>
    </w:p>
    <w:p w14:paraId="36C27543" w14:textId="77777777" w:rsidR="00093892" w:rsidRDefault="00093892" w:rsidP="0042107F">
      <w:pPr>
        <w:ind w:left="567" w:hanging="567"/>
      </w:pPr>
    </w:p>
    <w:p w14:paraId="5D196434" w14:textId="77777777" w:rsidR="00093892" w:rsidRDefault="00093892" w:rsidP="0042107F">
      <w:pPr>
        <w:ind w:left="567" w:hanging="567"/>
      </w:pPr>
    </w:p>
    <w:p w14:paraId="32260911" w14:textId="77777777" w:rsidR="00093892" w:rsidRDefault="00093892" w:rsidP="0042107F">
      <w:pPr>
        <w:ind w:left="567" w:hanging="567"/>
      </w:pPr>
    </w:p>
    <w:p w14:paraId="1C30B128" w14:textId="77777777" w:rsidR="00093892" w:rsidRPr="00093892" w:rsidRDefault="00093892" w:rsidP="0042107F">
      <w:pPr>
        <w:ind w:left="567" w:hanging="567"/>
      </w:pPr>
    </w:p>
    <w:p w14:paraId="089F4924" w14:textId="3FD58E6B" w:rsidR="00093892" w:rsidRDefault="00093892" w:rsidP="0042107F">
      <w:pPr>
        <w:pStyle w:val="Titre1"/>
        <w:keepLines w:val="0"/>
        <w:numPr>
          <w:ilvl w:val="0"/>
          <w:numId w:val="7"/>
        </w:numPr>
        <w:spacing w:before="240" w:after="60" w:line="240" w:lineRule="auto"/>
        <w:ind w:left="567" w:hanging="567"/>
        <w:rPr>
          <w:rFonts w:ascii="Arial" w:eastAsiaTheme="minorEastAsia" w:hAnsi="Arial" w:cstheme="minorBidi"/>
          <w:bCs w:val="0"/>
          <w:color w:val="auto"/>
          <w:sz w:val="28"/>
          <w:szCs w:val="24"/>
        </w:rPr>
      </w:pPr>
      <w:bookmarkStart w:id="0" w:name="_Toc55470452"/>
      <w:r w:rsidRPr="00093892">
        <w:rPr>
          <w:rFonts w:ascii="Arial" w:eastAsiaTheme="minorEastAsia" w:hAnsi="Arial" w:cstheme="minorBidi"/>
          <w:bCs w:val="0"/>
          <w:color w:val="auto"/>
          <w:sz w:val="28"/>
          <w:szCs w:val="24"/>
          <w:lang w:val="uz-Cyrl-UZ"/>
        </w:rPr>
        <w:t xml:space="preserve">Présentation du </w:t>
      </w:r>
      <w:r w:rsidR="002B7C39">
        <w:rPr>
          <w:rFonts w:ascii="Arial" w:eastAsiaTheme="minorEastAsia" w:hAnsi="Arial" w:cstheme="minorBidi"/>
          <w:bCs w:val="0"/>
          <w:color w:val="auto"/>
          <w:sz w:val="28"/>
          <w:szCs w:val="24"/>
        </w:rPr>
        <w:t>cadre de publication</w:t>
      </w:r>
      <w:bookmarkEnd w:id="0"/>
    </w:p>
    <w:p w14:paraId="5A662DAB" w14:textId="77777777" w:rsidR="00093892" w:rsidRPr="00093892" w:rsidRDefault="00093892" w:rsidP="0042107F">
      <w:pPr>
        <w:ind w:left="567" w:hanging="567"/>
      </w:pPr>
    </w:p>
    <w:p w14:paraId="7650F5B6" w14:textId="5C092966" w:rsidR="00093892" w:rsidRPr="00093892" w:rsidRDefault="00093892" w:rsidP="0042107F">
      <w:pPr>
        <w:pStyle w:val="08Titreniveau2"/>
        <w:ind w:left="567" w:hanging="567"/>
        <w:rPr>
          <w:lang w:val="fr-FR"/>
        </w:rPr>
      </w:pPr>
      <w:r>
        <w:rPr>
          <w:lang w:val="fr-FR"/>
        </w:rPr>
        <w:t xml:space="preserve">1.1 </w:t>
      </w:r>
      <w:r w:rsidR="002B7C39">
        <w:rPr>
          <w:lang w:val="fr-FR"/>
        </w:rPr>
        <w:t>Contexte</w:t>
      </w:r>
      <w:r>
        <w:t xml:space="preserve"> </w:t>
      </w:r>
    </w:p>
    <w:p w14:paraId="02E1C49F" w14:textId="1C65044D" w:rsidR="002B7C39" w:rsidRDefault="004A159A" w:rsidP="00472256">
      <w:pPr>
        <w:rPr>
          <w:rFonts w:cs="Arial"/>
          <w:bCs/>
          <w:szCs w:val="20"/>
        </w:rPr>
      </w:pPr>
      <w:r>
        <w:rPr>
          <w:rFonts w:cs="Arial"/>
          <w:bCs/>
          <w:szCs w:val="20"/>
        </w:rPr>
        <w:t xml:space="preserve">Dans le cadre de la loi </w:t>
      </w:r>
      <w:r w:rsidRPr="004A159A">
        <w:rPr>
          <w:rFonts w:cs="Arial"/>
          <w:bCs/>
          <w:szCs w:val="20"/>
        </w:rPr>
        <w:t xml:space="preserve"> n° 2016-1321 du 7 octobre 2016 pour une République numérique</w:t>
      </w:r>
      <w:r>
        <w:rPr>
          <w:rFonts w:cs="Arial"/>
          <w:bCs/>
          <w:szCs w:val="20"/>
        </w:rPr>
        <w:t xml:space="preserve">, </w:t>
      </w:r>
      <w:r w:rsidR="002B7C39" w:rsidRPr="002B7C39">
        <w:rPr>
          <w:rFonts w:cs="Arial"/>
          <w:bCs/>
          <w:szCs w:val="20"/>
        </w:rPr>
        <w:t xml:space="preserve">la Caisse Nationale de Solidarité pour l’Autonomie </w:t>
      </w:r>
      <w:r>
        <w:rPr>
          <w:rFonts w:cs="Arial"/>
          <w:bCs/>
          <w:szCs w:val="20"/>
        </w:rPr>
        <w:t xml:space="preserve">met à disposition du public la liste des tarifs des prestations en </w:t>
      </w:r>
      <w:r w:rsidRPr="004A159A">
        <w:rPr>
          <w:rFonts w:cs="Arial"/>
          <w:bCs/>
          <w:szCs w:val="20"/>
        </w:rPr>
        <w:t>établissements d'hébergement pour personnes âgées dépendantes</w:t>
      </w:r>
      <w:r w:rsidR="0008089D">
        <w:rPr>
          <w:rFonts w:cs="Arial"/>
          <w:bCs/>
          <w:szCs w:val="20"/>
        </w:rPr>
        <w:t xml:space="preserve"> (EHPAD).</w:t>
      </w:r>
    </w:p>
    <w:p w14:paraId="26DA3662" w14:textId="64F116AF" w:rsidR="0008089D" w:rsidRPr="002B7C39" w:rsidRDefault="0008089D" w:rsidP="00472256">
      <w:pPr>
        <w:rPr>
          <w:rFonts w:cs="Arial"/>
          <w:bCs/>
          <w:szCs w:val="20"/>
        </w:rPr>
      </w:pPr>
      <w:r>
        <w:rPr>
          <w:rFonts w:cs="Arial"/>
          <w:bCs/>
          <w:szCs w:val="20"/>
        </w:rPr>
        <w:t>Ces informations sont renseignées par les directeurs d’établissements toute l’année avec une obligation de mise à</w:t>
      </w:r>
      <w:r w:rsidR="00816C34">
        <w:rPr>
          <w:rFonts w:cs="Arial"/>
          <w:bCs/>
          <w:szCs w:val="20"/>
        </w:rPr>
        <w:t xml:space="preserve"> jour une fois par année civile sur le portail </w:t>
      </w:r>
      <w:hyperlink r:id="rId11" w:history="1">
        <w:r w:rsidR="00816C34">
          <w:rPr>
            <w:rStyle w:val="Lienhypertexte"/>
          </w:rPr>
          <w:t>https://www.pour-les-personnes-agees.gouv.fr/</w:t>
        </w:r>
      </w:hyperlink>
    </w:p>
    <w:p w14:paraId="2A40C02F" w14:textId="77777777" w:rsidR="002B7C39" w:rsidRPr="002B7C39" w:rsidRDefault="002B7C39" w:rsidP="0042107F">
      <w:pPr>
        <w:ind w:left="567" w:hanging="567"/>
        <w:rPr>
          <w:rFonts w:cs="Arial"/>
          <w:bCs/>
          <w:szCs w:val="20"/>
        </w:rPr>
      </w:pPr>
    </w:p>
    <w:p w14:paraId="7533B1AD" w14:textId="77777777" w:rsidR="002B7C39" w:rsidRDefault="002B7C39" w:rsidP="0042107F">
      <w:pPr>
        <w:ind w:left="567" w:hanging="567"/>
      </w:pPr>
    </w:p>
    <w:p w14:paraId="0C82B9CA" w14:textId="55E14ACA" w:rsidR="002B7C39" w:rsidRPr="002B7C39" w:rsidRDefault="00093892" w:rsidP="0042107F">
      <w:pPr>
        <w:pStyle w:val="08Titreniveau2"/>
        <w:ind w:left="567" w:hanging="567"/>
        <w:rPr>
          <w:lang w:val="fr-FR"/>
        </w:rPr>
      </w:pPr>
      <w:r>
        <w:rPr>
          <w:lang w:val="fr-FR"/>
        </w:rPr>
        <w:t xml:space="preserve">1.2 </w:t>
      </w:r>
      <w:r w:rsidR="002B7C39">
        <w:rPr>
          <w:lang w:val="fr-FR"/>
        </w:rPr>
        <w:t>Contenu</w:t>
      </w:r>
    </w:p>
    <w:p w14:paraId="23E95502" w14:textId="6C771937" w:rsidR="0008089D" w:rsidRPr="007F50FD" w:rsidRDefault="0008089D" w:rsidP="00C66685">
      <w:pPr>
        <w:rPr>
          <w:rFonts w:cs="Arial"/>
          <w:bCs/>
          <w:szCs w:val="20"/>
        </w:rPr>
      </w:pPr>
      <w:r w:rsidRPr="007F50FD">
        <w:rPr>
          <w:rFonts w:cs="Arial"/>
          <w:bCs/>
          <w:szCs w:val="20"/>
        </w:rPr>
        <w:t xml:space="preserve">Le fichier de données contient </w:t>
      </w:r>
      <w:r w:rsidR="00160B0F" w:rsidRPr="007F50FD">
        <w:rPr>
          <w:rFonts w:cs="Arial"/>
          <w:bCs/>
          <w:szCs w:val="20"/>
        </w:rPr>
        <w:t>l</w:t>
      </w:r>
      <w:r w:rsidRPr="007F50FD">
        <w:rPr>
          <w:rFonts w:cs="Arial"/>
          <w:bCs/>
          <w:szCs w:val="20"/>
        </w:rPr>
        <w:t xml:space="preserve">es données </w:t>
      </w:r>
      <w:r w:rsidR="00160B0F" w:rsidRPr="007F50FD">
        <w:rPr>
          <w:rFonts w:cs="Arial"/>
          <w:bCs/>
          <w:szCs w:val="20"/>
        </w:rPr>
        <w:t>d</w:t>
      </w:r>
      <w:r w:rsidRPr="007F50FD">
        <w:rPr>
          <w:rFonts w:cs="Arial"/>
          <w:bCs/>
          <w:szCs w:val="20"/>
        </w:rPr>
        <w:t>es tarifs</w:t>
      </w:r>
      <w:r w:rsidR="00160B0F" w:rsidRPr="007F50FD">
        <w:rPr>
          <w:rFonts w:cs="Arial"/>
          <w:bCs/>
          <w:szCs w:val="20"/>
        </w:rPr>
        <w:t xml:space="preserve"> et des prestations connus </w:t>
      </w:r>
      <w:r w:rsidR="00B61580" w:rsidRPr="007F50FD">
        <w:rPr>
          <w:rFonts w:cs="Arial"/>
          <w:bCs/>
          <w:szCs w:val="20"/>
        </w:rPr>
        <w:t>à la fin du mois</w:t>
      </w:r>
      <w:r w:rsidR="002C05C8" w:rsidRPr="007F50FD">
        <w:rPr>
          <w:rFonts w:cs="Arial"/>
          <w:bCs/>
          <w:szCs w:val="20"/>
        </w:rPr>
        <w:t xml:space="preserve"> indiqué</w:t>
      </w:r>
      <w:r w:rsidR="00160B0F" w:rsidRPr="007F50FD">
        <w:rPr>
          <w:rFonts w:cs="Arial"/>
          <w:bCs/>
          <w:szCs w:val="20"/>
        </w:rPr>
        <w:t xml:space="preserve"> dans le nom du fichier</w:t>
      </w:r>
      <w:r w:rsidRPr="007F50FD">
        <w:rPr>
          <w:rFonts w:cs="Arial"/>
          <w:bCs/>
          <w:szCs w:val="20"/>
        </w:rPr>
        <w:t>.</w:t>
      </w:r>
    </w:p>
    <w:p w14:paraId="30A808A6" w14:textId="1E8B8F04" w:rsidR="00E66B80" w:rsidRPr="007F50FD" w:rsidRDefault="00E66B80" w:rsidP="00C66685">
      <w:pPr>
        <w:rPr>
          <w:rFonts w:cs="Arial"/>
          <w:bCs/>
          <w:szCs w:val="20"/>
        </w:rPr>
      </w:pPr>
      <w:r w:rsidRPr="007F50FD">
        <w:rPr>
          <w:rFonts w:cs="Arial"/>
          <w:bCs/>
          <w:szCs w:val="20"/>
        </w:rPr>
        <w:t xml:space="preserve">Par exemple, pour la publication du jeu de données </w:t>
      </w:r>
      <w:r w:rsidR="00B61580" w:rsidRPr="007F50FD">
        <w:rPr>
          <w:rFonts w:cs="Arial"/>
          <w:bCs/>
          <w:szCs w:val="20"/>
        </w:rPr>
        <w:t>au 30 septembre 2020</w:t>
      </w:r>
      <w:r w:rsidRPr="007F50FD">
        <w:rPr>
          <w:rFonts w:cs="Arial"/>
          <w:bCs/>
          <w:szCs w:val="20"/>
        </w:rPr>
        <w:t>, le fichier</w:t>
      </w:r>
      <w:r w:rsidR="00160B0F" w:rsidRPr="007F50FD">
        <w:rPr>
          <w:rFonts w:cs="Arial"/>
          <w:bCs/>
          <w:szCs w:val="20"/>
        </w:rPr>
        <w:t xml:space="preserve"> déposé sur le</w:t>
      </w:r>
      <w:r w:rsidRPr="007F50FD">
        <w:rPr>
          <w:rFonts w:cs="Arial"/>
          <w:bCs/>
          <w:szCs w:val="20"/>
        </w:rPr>
        <w:t xml:space="preserve"> site data.gouv.fr est celui </w:t>
      </w:r>
      <w:r w:rsidR="00B61580" w:rsidRPr="007F50FD">
        <w:rPr>
          <w:rFonts w:cs="Arial"/>
          <w:bCs/>
          <w:szCs w:val="20"/>
        </w:rPr>
        <w:t>suffixé avec « _200209 »</w:t>
      </w:r>
      <w:r w:rsidRPr="007F50FD">
        <w:rPr>
          <w:rFonts w:cs="Arial"/>
          <w:bCs/>
          <w:szCs w:val="20"/>
        </w:rPr>
        <w:t>.</w:t>
      </w:r>
    </w:p>
    <w:p w14:paraId="4ADEC38D" w14:textId="77777777" w:rsidR="002A725C" w:rsidRPr="007F50FD" w:rsidRDefault="002A725C" w:rsidP="00C66685">
      <w:pPr>
        <w:rPr>
          <w:rFonts w:cs="Arial"/>
          <w:bCs/>
          <w:szCs w:val="20"/>
        </w:rPr>
      </w:pPr>
    </w:p>
    <w:p w14:paraId="5D90B8B6" w14:textId="26F9C545" w:rsidR="002A725C" w:rsidRPr="007F50FD" w:rsidRDefault="000B1C5F" w:rsidP="000E37BF">
      <w:pPr>
        <w:jc w:val="both"/>
        <w:textAlignment w:val="center"/>
        <w:rPr>
          <w:rFonts w:cs="Arial"/>
          <w:bCs/>
          <w:szCs w:val="20"/>
        </w:rPr>
      </w:pPr>
      <w:r w:rsidRPr="007F50FD">
        <w:rPr>
          <w:rFonts w:cs="Arial"/>
          <w:bCs/>
          <w:szCs w:val="20"/>
        </w:rPr>
        <w:t>Il contient des données brutes</w:t>
      </w:r>
      <w:r w:rsidR="00B61580" w:rsidRPr="007F50FD">
        <w:rPr>
          <w:rFonts w:cs="Arial"/>
          <w:bCs/>
          <w:szCs w:val="20"/>
        </w:rPr>
        <w:t xml:space="preserve"> </w:t>
      </w:r>
      <w:r w:rsidR="00B61580" w:rsidRPr="007F50FD">
        <w:rPr>
          <w:rFonts w:cs="Arial"/>
          <w:b/>
          <w:bCs/>
          <w:szCs w:val="20"/>
        </w:rPr>
        <w:t>non retravaillées</w:t>
      </w:r>
      <w:r w:rsidRPr="007F50FD">
        <w:rPr>
          <w:rFonts w:cs="Arial"/>
          <w:bCs/>
          <w:szCs w:val="20"/>
        </w:rPr>
        <w:t xml:space="preserve"> par la </w:t>
      </w:r>
      <w:proofErr w:type="spellStart"/>
      <w:r w:rsidR="00B61580" w:rsidRPr="007F50FD">
        <w:rPr>
          <w:rFonts w:cs="Arial"/>
          <w:bCs/>
          <w:szCs w:val="20"/>
        </w:rPr>
        <w:t>Cnsa</w:t>
      </w:r>
      <w:proofErr w:type="spellEnd"/>
      <w:r w:rsidR="002A725C" w:rsidRPr="007F50FD">
        <w:rPr>
          <w:rFonts w:cs="Arial"/>
          <w:bCs/>
          <w:szCs w:val="20"/>
        </w:rPr>
        <w:t> ; il peut</w:t>
      </w:r>
      <w:bookmarkStart w:id="1" w:name="_GoBack"/>
      <w:bookmarkEnd w:id="1"/>
      <w:r w:rsidR="002A725C" w:rsidRPr="007F50FD">
        <w:rPr>
          <w:rFonts w:cs="Arial"/>
          <w:bCs/>
          <w:szCs w:val="20"/>
        </w:rPr>
        <w:t xml:space="preserve"> contenir des informations non fiabilisées. Cependant, il s’agit des données réelles remontées par les établissements.</w:t>
      </w:r>
    </w:p>
    <w:p w14:paraId="11ACFFF6" w14:textId="77777777" w:rsidR="002A725C" w:rsidRPr="007F50FD" w:rsidRDefault="002A725C" w:rsidP="000E37BF">
      <w:pPr>
        <w:jc w:val="both"/>
        <w:textAlignment w:val="center"/>
        <w:rPr>
          <w:rFonts w:cs="Arial"/>
          <w:bCs/>
          <w:szCs w:val="20"/>
        </w:rPr>
      </w:pPr>
    </w:p>
    <w:p w14:paraId="1CC684C1" w14:textId="08BC8B4B" w:rsidR="00B61580" w:rsidRPr="007F50FD" w:rsidRDefault="00B61580" w:rsidP="000E37BF">
      <w:pPr>
        <w:jc w:val="both"/>
        <w:textAlignment w:val="center"/>
        <w:rPr>
          <w:rFonts w:cs="Arial"/>
          <w:bCs/>
          <w:szCs w:val="20"/>
        </w:rPr>
      </w:pPr>
      <w:r w:rsidRPr="007F50FD">
        <w:rPr>
          <w:rFonts w:cs="Arial"/>
          <w:bCs/>
          <w:szCs w:val="20"/>
        </w:rPr>
        <w:t xml:space="preserve">Afin de bénéficier de l’analyse des données par la </w:t>
      </w:r>
      <w:proofErr w:type="spellStart"/>
      <w:r w:rsidRPr="007F50FD">
        <w:rPr>
          <w:rFonts w:cs="Arial"/>
          <w:bCs/>
          <w:szCs w:val="20"/>
        </w:rPr>
        <w:t>Cnsa</w:t>
      </w:r>
      <w:proofErr w:type="spellEnd"/>
      <w:r w:rsidRPr="007F50FD">
        <w:rPr>
          <w:rFonts w:cs="Arial"/>
          <w:bCs/>
          <w:szCs w:val="20"/>
        </w:rPr>
        <w:t>, vous pouvez vous reporter sur le fichier de données retraitées disponible annuellement sur le site data.gouv.fr.</w:t>
      </w:r>
    </w:p>
    <w:p w14:paraId="27D1594F" w14:textId="70A8C768" w:rsidR="00EC7FF5" w:rsidRPr="007F50FD" w:rsidRDefault="00EC7FF5" w:rsidP="000E37BF">
      <w:pPr>
        <w:jc w:val="both"/>
        <w:textAlignment w:val="center"/>
        <w:rPr>
          <w:rFonts w:cs="Arial"/>
          <w:bCs/>
          <w:szCs w:val="20"/>
        </w:rPr>
      </w:pPr>
      <w:r w:rsidRPr="007F50FD">
        <w:rPr>
          <w:rFonts w:cs="Arial"/>
          <w:bCs/>
          <w:szCs w:val="20"/>
        </w:rPr>
        <w:t>Les données brutes sont issues de l’application P</w:t>
      </w:r>
      <w:r w:rsidR="00E03E09" w:rsidRPr="007F50FD">
        <w:rPr>
          <w:rFonts w:cs="Arial"/>
          <w:bCs/>
          <w:szCs w:val="20"/>
        </w:rPr>
        <w:t>rix</w:t>
      </w:r>
      <w:r w:rsidRPr="007F50FD">
        <w:rPr>
          <w:rFonts w:cs="Arial"/>
          <w:bCs/>
          <w:szCs w:val="20"/>
        </w:rPr>
        <w:t>-ESMS</w:t>
      </w:r>
      <w:r w:rsidR="00AE06DD" w:rsidRPr="007F50FD">
        <w:rPr>
          <w:rFonts w:cs="Arial"/>
          <w:bCs/>
          <w:szCs w:val="20"/>
        </w:rPr>
        <w:t>, cette application est accessible uniquement aux directeurs d’établissement</w:t>
      </w:r>
      <w:r w:rsidRPr="007F50FD">
        <w:rPr>
          <w:rFonts w:cs="Arial"/>
          <w:bCs/>
          <w:szCs w:val="20"/>
        </w:rPr>
        <w:t>.</w:t>
      </w:r>
    </w:p>
    <w:p w14:paraId="7AF09A8D" w14:textId="77777777" w:rsidR="00B61580" w:rsidRPr="007F50FD" w:rsidRDefault="00B61580" w:rsidP="00C66685">
      <w:pPr>
        <w:rPr>
          <w:rFonts w:cs="Arial"/>
          <w:szCs w:val="20"/>
        </w:rPr>
      </w:pPr>
    </w:p>
    <w:p w14:paraId="5DD51FA9" w14:textId="77777777" w:rsidR="00093892" w:rsidRPr="007F50FD" w:rsidRDefault="00093892" w:rsidP="0042107F">
      <w:pPr>
        <w:ind w:left="567" w:hanging="567"/>
        <w:jc w:val="both"/>
        <w:textAlignment w:val="center"/>
        <w:rPr>
          <w:rFonts w:cs="Arial"/>
          <w:szCs w:val="20"/>
        </w:rPr>
      </w:pPr>
    </w:p>
    <w:p w14:paraId="0D2676F9" w14:textId="5C69C443" w:rsidR="00472256" w:rsidRPr="007F50FD" w:rsidRDefault="00472256" w:rsidP="00472256">
      <w:pPr>
        <w:pStyle w:val="08Titreniveau2"/>
        <w:ind w:left="567" w:hanging="567"/>
        <w:rPr>
          <w:lang w:val="fr-FR"/>
        </w:rPr>
      </w:pPr>
      <w:r w:rsidRPr="007F50FD">
        <w:rPr>
          <w:lang w:val="fr-FR"/>
        </w:rPr>
        <w:t>1.3 Particularité</w:t>
      </w:r>
    </w:p>
    <w:p w14:paraId="7ED9D231" w14:textId="152C3762" w:rsidR="00472256" w:rsidRPr="007F50FD" w:rsidRDefault="000B1C5F" w:rsidP="00472256">
      <w:pPr>
        <w:jc w:val="both"/>
        <w:textAlignment w:val="center"/>
        <w:rPr>
          <w:rFonts w:cs="Arial"/>
          <w:szCs w:val="20"/>
        </w:rPr>
      </w:pPr>
      <w:r w:rsidRPr="007F50FD">
        <w:rPr>
          <w:rFonts w:cs="Arial"/>
          <w:szCs w:val="20"/>
        </w:rPr>
        <w:t>Seules les données de</w:t>
      </w:r>
      <w:r w:rsidR="00816C34" w:rsidRPr="007F50FD">
        <w:rPr>
          <w:rFonts w:cs="Arial"/>
          <w:szCs w:val="20"/>
        </w:rPr>
        <w:t>s</w:t>
      </w:r>
      <w:r w:rsidRPr="007F50FD">
        <w:rPr>
          <w:rFonts w:cs="Arial"/>
          <w:szCs w:val="20"/>
        </w:rPr>
        <w:t xml:space="preserve"> EHPAD sont récupérées dans ce flux.</w:t>
      </w:r>
    </w:p>
    <w:p w14:paraId="29DBFB50" w14:textId="35C148CF" w:rsidR="00A36304" w:rsidRPr="007F50FD" w:rsidRDefault="00A36304" w:rsidP="00472256">
      <w:pPr>
        <w:jc w:val="both"/>
        <w:textAlignment w:val="center"/>
        <w:rPr>
          <w:rFonts w:cs="Arial"/>
          <w:szCs w:val="20"/>
        </w:rPr>
      </w:pPr>
      <w:r w:rsidRPr="007F50FD">
        <w:rPr>
          <w:rFonts w:cs="Arial"/>
          <w:szCs w:val="20"/>
        </w:rPr>
        <w:t>Le fichier des années antérieur suffixé en _AAAA, contient les données connues au 31 décembre de l’année indiquée.</w:t>
      </w:r>
    </w:p>
    <w:p w14:paraId="3FC98D54" w14:textId="031599D9" w:rsidR="00A36304" w:rsidRPr="007F50FD" w:rsidRDefault="00A36304" w:rsidP="00472256">
      <w:pPr>
        <w:jc w:val="both"/>
        <w:textAlignment w:val="center"/>
        <w:rPr>
          <w:rFonts w:cs="Arial"/>
          <w:szCs w:val="20"/>
        </w:rPr>
      </w:pPr>
      <w:r w:rsidRPr="007F50FD">
        <w:rPr>
          <w:rFonts w:cs="Arial"/>
          <w:szCs w:val="20"/>
        </w:rPr>
        <w:t>Seul le fichier de l’année en cours suffixé en _AAAAMM est généré régulièrement.</w:t>
      </w:r>
    </w:p>
    <w:p w14:paraId="7EDEED49" w14:textId="77777777" w:rsidR="00E66B80" w:rsidRPr="007F50FD" w:rsidRDefault="00E66B80" w:rsidP="00472256">
      <w:pPr>
        <w:jc w:val="both"/>
        <w:textAlignment w:val="center"/>
        <w:rPr>
          <w:rFonts w:cs="Arial"/>
          <w:szCs w:val="20"/>
        </w:rPr>
      </w:pPr>
    </w:p>
    <w:p w14:paraId="1EA5DD49" w14:textId="698B38AA" w:rsidR="0042107F" w:rsidRPr="007F50FD" w:rsidRDefault="0042107F" w:rsidP="0042107F">
      <w:pPr>
        <w:spacing w:line="240" w:lineRule="auto"/>
        <w:ind w:left="567" w:hanging="567"/>
        <w:rPr>
          <w:rFonts w:cs="Arial"/>
          <w:szCs w:val="20"/>
        </w:rPr>
      </w:pPr>
    </w:p>
    <w:p w14:paraId="52177909" w14:textId="77777777" w:rsidR="0042107F" w:rsidRPr="007F50FD" w:rsidRDefault="0042107F" w:rsidP="0042107F">
      <w:pPr>
        <w:spacing w:line="240" w:lineRule="auto"/>
        <w:ind w:left="567" w:hanging="567"/>
        <w:rPr>
          <w:rFonts w:cs="Arial"/>
          <w:szCs w:val="20"/>
        </w:rPr>
        <w:sectPr w:rsidR="0042107F" w:rsidRPr="007F50FD" w:rsidSect="004A159A">
          <w:headerReference w:type="default" r:id="rId12"/>
          <w:footerReference w:type="default" r:id="rId13"/>
          <w:headerReference w:type="first" r:id="rId14"/>
          <w:footerReference w:type="first" r:id="rId15"/>
          <w:pgSz w:w="11900" w:h="16840" w:code="9"/>
          <w:pgMar w:top="709" w:right="1127" w:bottom="425" w:left="1134" w:header="709" w:footer="709" w:gutter="0"/>
          <w:cols w:space="708"/>
          <w:titlePg/>
          <w:docGrid w:linePitch="360"/>
        </w:sectPr>
      </w:pPr>
    </w:p>
    <w:p w14:paraId="2AF80C12" w14:textId="4D9B18E9" w:rsidR="00BA1A66" w:rsidRPr="007F50FD" w:rsidRDefault="00BA1A66" w:rsidP="0042107F">
      <w:pPr>
        <w:spacing w:line="240" w:lineRule="auto"/>
        <w:ind w:left="567" w:hanging="567"/>
        <w:rPr>
          <w:rFonts w:cs="Arial"/>
          <w:szCs w:val="20"/>
        </w:rPr>
      </w:pPr>
    </w:p>
    <w:p w14:paraId="3975A062" w14:textId="3FB004F1" w:rsidR="00093892" w:rsidRPr="007F50FD" w:rsidRDefault="002B7C39" w:rsidP="0042107F">
      <w:pPr>
        <w:pStyle w:val="Titre1"/>
        <w:keepLines w:val="0"/>
        <w:numPr>
          <w:ilvl w:val="0"/>
          <w:numId w:val="7"/>
        </w:numPr>
        <w:spacing w:before="240" w:after="60" w:line="240" w:lineRule="auto"/>
        <w:ind w:left="567" w:hanging="567"/>
        <w:rPr>
          <w:rFonts w:ascii="Arial" w:eastAsiaTheme="minorEastAsia" w:hAnsi="Arial" w:cstheme="minorBidi"/>
          <w:bCs w:val="0"/>
          <w:color w:val="auto"/>
          <w:sz w:val="28"/>
          <w:szCs w:val="24"/>
        </w:rPr>
      </w:pPr>
      <w:bookmarkStart w:id="2" w:name="_Toc55470453"/>
      <w:r w:rsidRPr="007F50FD">
        <w:rPr>
          <w:rFonts w:ascii="Arial" w:eastAsiaTheme="minorEastAsia" w:hAnsi="Arial" w:cstheme="minorBidi"/>
          <w:bCs w:val="0"/>
          <w:color w:val="auto"/>
          <w:sz w:val="28"/>
          <w:szCs w:val="24"/>
        </w:rPr>
        <w:t>Description des données</w:t>
      </w:r>
      <w:bookmarkEnd w:id="2"/>
    </w:p>
    <w:p w14:paraId="29175CF5" w14:textId="77777777" w:rsidR="00093892" w:rsidRPr="007F50FD" w:rsidRDefault="00093892" w:rsidP="0042107F">
      <w:pPr>
        <w:ind w:left="567" w:hanging="567"/>
      </w:pPr>
    </w:p>
    <w:p w14:paraId="5D2BDA06" w14:textId="299C882F" w:rsidR="00093892" w:rsidRPr="007F50FD" w:rsidRDefault="00093892" w:rsidP="0042107F">
      <w:pPr>
        <w:pStyle w:val="08Titreniveau2"/>
        <w:ind w:left="567" w:hanging="567"/>
        <w:rPr>
          <w:lang w:val="fr-FR"/>
        </w:rPr>
      </w:pPr>
      <w:r w:rsidRPr="007F50FD">
        <w:rPr>
          <w:lang w:val="fr-FR"/>
        </w:rPr>
        <w:t xml:space="preserve">2.1 </w:t>
      </w:r>
      <w:r w:rsidRPr="007F50FD">
        <w:t>Description de l’existant</w:t>
      </w:r>
    </w:p>
    <w:p w14:paraId="15D24A4F" w14:textId="77777777" w:rsidR="00093892" w:rsidRPr="007F50FD" w:rsidRDefault="00093892" w:rsidP="0042107F">
      <w:pPr>
        <w:pStyle w:val="Paragraphedeliste"/>
        <w:ind w:left="567" w:hanging="567"/>
        <w:rPr>
          <w:rFonts w:cs="Arial"/>
          <w:szCs w:val="20"/>
        </w:rPr>
      </w:pPr>
    </w:p>
    <w:tbl>
      <w:tblPr>
        <w:tblStyle w:val="Tramemoyenne1-Accent3"/>
        <w:tblW w:w="14742" w:type="dxa"/>
        <w:tblInd w:w="250" w:type="dxa"/>
        <w:tblLayout w:type="fixed"/>
        <w:tblLook w:val="0420" w:firstRow="1" w:lastRow="0" w:firstColumn="0" w:lastColumn="0" w:noHBand="0" w:noVBand="1"/>
      </w:tblPr>
      <w:tblGrid>
        <w:gridCol w:w="2552"/>
        <w:gridCol w:w="2268"/>
        <w:gridCol w:w="2835"/>
        <w:gridCol w:w="2551"/>
        <w:gridCol w:w="4536"/>
      </w:tblGrid>
      <w:tr w:rsidR="0042107F" w:rsidRPr="007F50FD" w14:paraId="6D2CE452" w14:textId="77777777" w:rsidTr="005B599D">
        <w:trPr>
          <w:cnfStyle w:val="100000000000" w:firstRow="1" w:lastRow="0" w:firstColumn="0" w:lastColumn="0" w:oddVBand="0" w:evenVBand="0" w:oddHBand="0" w:evenHBand="0" w:firstRowFirstColumn="0" w:firstRowLastColumn="0" w:lastRowFirstColumn="0" w:lastRowLastColumn="0"/>
          <w:cantSplit/>
          <w:trHeight w:val="584"/>
        </w:trPr>
        <w:tc>
          <w:tcPr>
            <w:tcW w:w="2552" w:type="dxa"/>
            <w:hideMark/>
          </w:tcPr>
          <w:p w14:paraId="7A2BE4F2" w14:textId="77777777" w:rsidR="002B7C39" w:rsidRPr="007F50FD" w:rsidRDefault="002B7C39" w:rsidP="00CA5AC7">
            <w:pPr>
              <w:tabs>
                <w:tab w:val="left" w:pos="0"/>
              </w:tabs>
              <w:spacing w:line="240" w:lineRule="auto"/>
              <w:ind w:left="34" w:hanging="34"/>
              <w:rPr>
                <w:rFonts w:eastAsia="Times New Roman" w:cs="Arial"/>
                <w:szCs w:val="36"/>
              </w:rPr>
            </w:pPr>
            <w:r w:rsidRPr="007F50FD">
              <w:rPr>
                <w:rFonts w:eastAsia="Times New Roman" w:cs="Arial"/>
                <w:color w:val="000000" w:themeColor="text1"/>
                <w:kern w:val="24"/>
                <w:szCs w:val="32"/>
              </w:rPr>
              <w:t>Nom de la donnée</w:t>
            </w:r>
          </w:p>
        </w:tc>
        <w:tc>
          <w:tcPr>
            <w:tcW w:w="2268" w:type="dxa"/>
            <w:hideMark/>
          </w:tcPr>
          <w:p w14:paraId="00FB156C" w14:textId="77777777" w:rsidR="002B7C39" w:rsidRPr="007F50FD" w:rsidRDefault="002B7C39" w:rsidP="0042107F">
            <w:pPr>
              <w:spacing w:line="240" w:lineRule="auto"/>
              <w:rPr>
                <w:rFonts w:eastAsia="Times New Roman" w:cs="Arial"/>
                <w:szCs w:val="36"/>
              </w:rPr>
            </w:pPr>
            <w:r w:rsidRPr="007F50FD">
              <w:rPr>
                <w:rFonts w:eastAsia="Times New Roman" w:cs="Arial"/>
                <w:color w:val="000000" w:themeColor="text1"/>
                <w:kern w:val="24"/>
                <w:szCs w:val="32"/>
              </w:rPr>
              <w:t>Identifiant du champ</w:t>
            </w:r>
          </w:p>
        </w:tc>
        <w:tc>
          <w:tcPr>
            <w:tcW w:w="2835" w:type="dxa"/>
            <w:hideMark/>
          </w:tcPr>
          <w:p w14:paraId="3B718D4D" w14:textId="77777777" w:rsidR="002B7C39" w:rsidRPr="007F50FD" w:rsidRDefault="002B7C39" w:rsidP="0042107F">
            <w:pPr>
              <w:spacing w:line="240" w:lineRule="auto"/>
              <w:rPr>
                <w:rFonts w:eastAsia="Times New Roman" w:cs="Arial"/>
                <w:szCs w:val="36"/>
              </w:rPr>
            </w:pPr>
            <w:r w:rsidRPr="007F50FD">
              <w:rPr>
                <w:rFonts w:eastAsia="Times New Roman" w:cs="Arial"/>
                <w:color w:val="000000" w:themeColor="text1"/>
                <w:kern w:val="24"/>
                <w:szCs w:val="32"/>
              </w:rPr>
              <w:t>Description</w:t>
            </w:r>
          </w:p>
        </w:tc>
        <w:tc>
          <w:tcPr>
            <w:tcW w:w="2551" w:type="dxa"/>
            <w:hideMark/>
          </w:tcPr>
          <w:p w14:paraId="0E469E3D" w14:textId="77777777" w:rsidR="002B7C39" w:rsidRPr="007F50FD" w:rsidRDefault="002B7C39" w:rsidP="0042107F">
            <w:pPr>
              <w:spacing w:line="240" w:lineRule="auto"/>
              <w:rPr>
                <w:rFonts w:eastAsia="Times New Roman" w:cs="Arial"/>
                <w:szCs w:val="36"/>
              </w:rPr>
            </w:pPr>
            <w:r w:rsidRPr="007F50FD">
              <w:rPr>
                <w:rFonts w:eastAsia="Times New Roman" w:cs="Arial"/>
                <w:color w:val="000000" w:themeColor="text1"/>
                <w:kern w:val="24"/>
                <w:szCs w:val="32"/>
              </w:rPr>
              <w:t>Type et format</w:t>
            </w:r>
          </w:p>
        </w:tc>
        <w:tc>
          <w:tcPr>
            <w:tcW w:w="4536" w:type="dxa"/>
            <w:hideMark/>
          </w:tcPr>
          <w:p w14:paraId="4631523E" w14:textId="77777777" w:rsidR="002B7C39" w:rsidRPr="007F50FD" w:rsidRDefault="002B7C39" w:rsidP="0042107F">
            <w:pPr>
              <w:spacing w:line="240" w:lineRule="auto"/>
              <w:rPr>
                <w:rFonts w:eastAsia="Times New Roman" w:cs="Arial"/>
                <w:szCs w:val="36"/>
              </w:rPr>
            </w:pPr>
            <w:r w:rsidRPr="007F50FD">
              <w:rPr>
                <w:rFonts w:eastAsia="Times New Roman" w:cs="Arial"/>
                <w:color w:val="000000" w:themeColor="text1"/>
                <w:kern w:val="24"/>
                <w:szCs w:val="32"/>
              </w:rPr>
              <w:t>Valeur ou règle de gestion CNSA</w:t>
            </w:r>
          </w:p>
        </w:tc>
      </w:tr>
      <w:tr w:rsidR="005B599D" w:rsidRPr="007F50FD" w14:paraId="111DDFE0"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3E046E94" w14:textId="2300CC3E" w:rsidR="005B599D" w:rsidRPr="007F50FD" w:rsidRDefault="005B599D" w:rsidP="00CA5AC7">
            <w:pPr>
              <w:tabs>
                <w:tab w:val="left" w:pos="0"/>
              </w:tabs>
              <w:spacing w:line="240" w:lineRule="auto"/>
              <w:ind w:left="34" w:hanging="34"/>
            </w:pPr>
            <w:proofErr w:type="spellStart"/>
            <w:r w:rsidRPr="007F50FD">
              <w:t>Année</w:t>
            </w:r>
            <w:r w:rsidR="00647804" w:rsidRPr="007F50FD">
              <w:t>Mois</w:t>
            </w:r>
            <w:proofErr w:type="spellEnd"/>
          </w:p>
        </w:tc>
        <w:tc>
          <w:tcPr>
            <w:tcW w:w="2268" w:type="dxa"/>
            <w:vAlign w:val="center"/>
          </w:tcPr>
          <w:p w14:paraId="4B12FD88" w14:textId="047D08C6" w:rsidR="005B599D" w:rsidRPr="007F50FD" w:rsidRDefault="005B599D" w:rsidP="0042107F">
            <w:pPr>
              <w:spacing w:line="240" w:lineRule="auto"/>
              <w:rPr>
                <w:rFonts w:cs="Arial"/>
                <w:sz w:val="18"/>
                <w:szCs w:val="18"/>
              </w:rPr>
            </w:pPr>
            <w:proofErr w:type="spellStart"/>
            <w:r w:rsidRPr="007F50FD">
              <w:rPr>
                <w:rFonts w:cs="Arial"/>
                <w:sz w:val="18"/>
                <w:szCs w:val="18"/>
              </w:rPr>
              <w:t>Année</w:t>
            </w:r>
            <w:r w:rsidR="00647804" w:rsidRPr="007F50FD">
              <w:rPr>
                <w:rFonts w:cs="Arial"/>
                <w:sz w:val="18"/>
                <w:szCs w:val="18"/>
              </w:rPr>
              <w:t>Mois</w:t>
            </w:r>
            <w:proofErr w:type="spellEnd"/>
          </w:p>
        </w:tc>
        <w:tc>
          <w:tcPr>
            <w:tcW w:w="2835" w:type="dxa"/>
            <w:vAlign w:val="center"/>
          </w:tcPr>
          <w:p w14:paraId="3295151C" w14:textId="3EA99CF6" w:rsidR="005B599D" w:rsidRPr="007F50FD" w:rsidRDefault="005B599D" w:rsidP="005B599D">
            <w:pPr>
              <w:spacing w:line="240" w:lineRule="auto"/>
            </w:pPr>
            <w:r w:rsidRPr="007F50FD">
              <w:t xml:space="preserve">Prix saisis </w:t>
            </w:r>
            <w:r w:rsidR="00647804" w:rsidRPr="007F50FD">
              <w:t xml:space="preserve">au dernier jour du mois </w:t>
            </w:r>
            <w:r w:rsidR="002C05C8" w:rsidRPr="007F50FD">
              <w:t xml:space="preserve">et de l’année </w:t>
            </w:r>
            <w:r w:rsidR="00647804" w:rsidRPr="007F50FD">
              <w:t>indiqué</w:t>
            </w:r>
            <w:r w:rsidR="002C05C8" w:rsidRPr="007F50FD">
              <w:t>s</w:t>
            </w:r>
          </w:p>
        </w:tc>
        <w:tc>
          <w:tcPr>
            <w:tcW w:w="2551" w:type="dxa"/>
            <w:vAlign w:val="center"/>
          </w:tcPr>
          <w:p w14:paraId="3C609023" w14:textId="77777777" w:rsidR="00647804" w:rsidRPr="007F50FD" w:rsidRDefault="005B599D" w:rsidP="002253FC">
            <w:pPr>
              <w:spacing w:line="240" w:lineRule="auto"/>
              <w:rPr>
                <w:rFonts w:eastAsia="Times New Roman" w:cs="Arial"/>
                <w:kern w:val="24"/>
                <w:szCs w:val="28"/>
              </w:rPr>
            </w:pPr>
            <w:r w:rsidRPr="007F50FD">
              <w:rPr>
                <w:rFonts w:eastAsia="Times New Roman" w:cs="Arial"/>
                <w:kern w:val="24"/>
                <w:szCs w:val="28"/>
              </w:rPr>
              <w:t>Numérique</w:t>
            </w:r>
          </w:p>
          <w:p w14:paraId="1C57B0AF" w14:textId="7DE103ED" w:rsidR="005B599D" w:rsidRPr="007F50FD" w:rsidRDefault="00647804" w:rsidP="002253FC">
            <w:pPr>
              <w:spacing w:line="240" w:lineRule="auto"/>
              <w:rPr>
                <w:rFonts w:eastAsia="Times New Roman" w:cs="Arial"/>
                <w:kern w:val="24"/>
                <w:szCs w:val="28"/>
              </w:rPr>
            </w:pPr>
            <w:r w:rsidRPr="007F50FD">
              <w:t>AAAAMM</w:t>
            </w:r>
          </w:p>
        </w:tc>
        <w:tc>
          <w:tcPr>
            <w:tcW w:w="4536" w:type="dxa"/>
            <w:vAlign w:val="center"/>
          </w:tcPr>
          <w:p w14:paraId="4AA14AEC" w14:textId="77777777" w:rsidR="005B599D" w:rsidRPr="007F50FD" w:rsidRDefault="00647804" w:rsidP="0042107F">
            <w:pPr>
              <w:spacing w:line="240" w:lineRule="auto"/>
              <w:rPr>
                <w:rFonts w:eastAsia="Times New Roman" w:cs="Arial"/>
                <w:szCs w:val="36"/>
              </w:rPr>
            </w:pPr>
            <w:r w:rsidRPr="007F50FD">
              <w:rPr>
                <w:rFonts w:eastAsia="Times New Roman" w:cs="Arial"/>
                <w:szCs w:val="36"/>
              </w:rPr>
              <w:t>AAAA pour l’année</w:t>
            </w:r>
          </w:p>
          <w:p w14:paraId="6B21F76C" w14:textId="1ACB4136" w:rsidR="00647804" w:rsidRPr="007F50FD" w:rsidRDefault="00647804" w:rsidP="0042107F">
            <w:pPr>
              <w:spacing w:line="240" w:lineRule="auto"/>
              <w:rPr>
                <w:rFonts w:eastAsia="Times New Roman" w:cs="Arial"/>
                <w:szCs w:val="36"/>
              </w:rPr>
            </w:pPr>
            <w:r w:rsidRPr="007F50FD">
              <w:rPr>
                <w:rFonts w:eastAsia="Times New Roman" w:cs="Arial"/>
                <w:szCs w:val="36"/>
              </w:rPr>
              <w:t>MM pour le mois</w:t>
            </w:r>
          </w:p>
        </w:tc>
      </w:tr>
      <w:tr w:rsidR="00846109" w:rsidRPr="007F50FD" w14:paraId="6BE550EE"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10317C2C" w14:textId="1CC74685" w:rsidR="00846109" w:rsidRPr="007F50FD" w:rsidRDefault="00846109" w:rsidP="00846109">
            <w:pPr>
              <w:tabs>
                <w:tab w:val="left" w:pos="0"/>
              </w:tabs>
              <w:spacing w:line="240" w:lineRule="auto"/>
              <w:ind w:left="34" w:hanging="34"/>
            </w:pPr>
            <w:proofErr w:type="spellStart"/>
            <w:r w:rsidRPr="007F50FD">
              <w:t>Finess</w:t>
            </w:r>
            <w:proofErr w:type="spellEnd"/>
            <w:r w:rsidRPr="007F50FD">
              <w:t xml:space="preserve"> établissement</w:t>
            </w:r>
          </w:p>
        </w:tc>
        <w:tc>
          <w:tcPr>
            <w:tcW w:w="2268" w:type="dxa"/>
            <w:vAlign w:val="center"/>
          </w:tcPr>
          <w:p w14:paraId="55755EF4" w14:textId="40E9FB14" w:rsidR="00846109" w:rsidRPr="007F50FD" w:rsidRDefault="00846109" w:rsidP="00846109">
            <w:pPr>
              <w:spacing w:line="240" w:lineRule="auto"/>
              <w:rPr>
                <w:rFonts w:cs="Arial"/>
                <w:sz w:val="18"/>
                <w:szCs w:val="18"/>
              </w:rPr>
            </w:pPr>
            <w:proofErr w:type="spellStart"/>
            <w:proofErr w:type="gramStart"/>
            <w:r w:rsidRPr="007F50FD">
              <w:t>finesset</w:t>
            </w:r>
            <w:proofErr w:type="spellEnd"/>
            <w:proofErr w:type="gramEnd"/>
          </w:p>
        </w:tc>
        <w:tc>
          <w:tcPr>
            <w:tcW w:w="2835" w:type="dxa"/>
            <w:vAlign w:val="center"/>
          </w:tcPr>
          <w:p w14:paraId="12C88E9C" w14:textId="4691D405" w:rsidR="00846109" w:rsidRPr="007F50FD" w:rsidRDefault="00846109" w:rsidP="00846109">
            <w:pPr>
              <w:spacing w:line="240" w:lineRule="auto"/>
            </w:pPr>
            <w:r w:rsidRPr="007F50FD">
              <w:t xml:space="preserve">Numéro </w:t>
            </w:r>
            <w:proofErr w:type="spellStart"/>
            <w:r w:rsidRPr="007F50FD">
              <w:t>finess</w:t>
            </w:r>
            <w:proofErr w:type="spellEnd"/>
            <w:r w:rsidRPr="007F50FD">
              <w:t xml:space="preserve"> géographique de l’établissement</w:t>
            </w:r>
          </w:p>
        </w:tc>
        <w:tc>
          <w:tcPr>
            <w:tcW w:w="2551" w:type="dxa"/>
            <w:vAlign w:val="center"/>
          </w:tcPr>
          <w:p w14:paraId="3313B397" w14:textId="349EA75F" w:rsidR="00846109" w:rsidRPr="007F50FD" w:rsidRDefault="00846109" w:rsidP="00846109">
            <w:pPr>
              <w:spacing w:line="240" w:lineRule="auto"/>
            </w:pPr>
            <w:r w:rsidRPr="007F50FD">
              <w:t>Texte sur 9 caractères</w:t>
            </w:r>
          </w:p>
        </w:tc>
        <w:tc>
          <w:tcPr>
            <w:tcW w:w="4536" w:type="dxa"/>
            <w:vAlign w:val="center"/>
          </w:tcPr>
          <w:p w14:paraId="15DD752F" w14:textId="5CCC3E5C" w:rsidR="00846109" w:rsidRPr="007F50FD" w:rsidRDefault="00846109" w:rsidP="00846109">
            <w:pPr>
              <w:spacing w:line="240" w:lineRule="auto"/>
            </w:pPr>
            <w:proofErr w:type="spellStart"/>
            <w:r w:rsidRPr="007F50FD">
              <w:t>Finess</w:t>
            </w:r>
            <w:proofErr w:type="spellEnd"/>
            <w:r w:rsidRPr="007F50FD">
              <w:t xml:space="preserve"> établissement (référentiel de la DREES)</w:t>
            </w:r>
          </w:p>
        </w:tc>
      </w:tr>
      <w:tr w:rsidR="00846109" w:rsidRPr="007F50FD" w14:paraId="57C18224"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653E4C01" w14:textId="24EC6AB8" w:rsidR="00846109" w:rsidRPr="007F50FD" w:rsidRDefault="00846109" w:rsidP="00846109">
            <w:pPr>
              <w:tabs>
                <w:tab w:val="left" w:pos="0"/>
              </w:tabs>
              <w:spacing w:line="240" w:lineRule="auto"/>
              <w:ind w:left="34" w:hanging="34"/>
            </w:pPr>
            <w:r w:rsidRPr="007F50FD">
              <w:t>Prix HP CS</w:t>
            </w:r>
          </w:p>
        </w:tc>
        <w:tc>
          <w:tcPr>
            <w:tcW w:w="2268" w:type="dxa"/>
            <w:vAlign w:val="center"/>
          </w:tcPr>
          <w:p w14:paraId="21F6C125" w14:textId="69C25985" w:rsidR="00846109" w:rsidRPr="007F50FD" w:rsidRDefault="00846109" w:rsidP="00846109">
            <w:pPr>
              <w:spacing w:line="240" w:lineRule="auto"/>
              <w:rPr>
                <w:rFonts w:cs="Arial"/>
                <w:color w:val="000000" w:themeColor="dark1"/>
                <w:kern w:val="24"/>
                <w:szCs w:val="28"/>
              </w:rPr>
            </w:pPr>
            <w:proofErr w:type="spellStart"/>
            <w:r w:rsidRPr="007F50FD">
              <w:rPr>
                <w:rFonts w:cs="Arial"/>
                <w:sz w:val="18"/>
                <w:szCs w:val="18"/>
              </w:rPr>
              <w:t>prixHebPermCs</w:t>
            </w:r>
            <w:proofErr w:type="spellEnd"/>
          </w:p>
        </w:tc>
        <w:tc>
          <w:tcPr>
            <w:tcW w:w="2835" w:type="dxa"/>
            <w:vAlign w:val="center"/>
          </w:tcPr>
          <w:p w14:paraId="125C68CF" w14:textId="56195DB9" w:rsidR="00846109" w:rsidRPr="007F50FD" w:rsidRDefault="00846109" w:rsidP="00846109">
            <w:pPr>
              <w:spacing w:line="240" w:lineRule="auto"/>
              <w:rPr>
                <w:rFonts w:cs="Arial"/>
                <w:color w:val="000000" w:themeColor="dark1"/>
                <w:kern w:val="24"/>
                <w:szCs w:val="28"/>
              </w:rPr>
            </w:pPr>
            <w:r w:rsidRPr="007F50FD">
              <w:t>Prix de l’hébergement permanent en chambre seule</w:t>
            </w:r>
          </w:p>
        </w:tc>
        <w:tc>
          <w:tcPr>
            <w:tcW w:w="2551" w:type="dxa"/>
            <w:vAlign w:val="center"/>
          </w:tcPr>
          <w:p w14:paraId="7E2D81CC" w14:textId="1DAF84A6" w:rsidR="00846109" w:rsidRPr="007F50FD" w:rsidRDefault="00846109" w:rsidP="00846109">
            <w:pPr>
              <w:spacing w:line="240" w:lineRule="auto"/>
              <w:rPr>
                <w:rFonts w:cs="Arial"/>
                <w:color w:val="000000" w:themeColor="dark1"/>
                <w:kern w:val="24"/>
                <w:szCs w:val="28"/>
              </w:rPr>
            </w:pPr>
            <w:r w:rsidRPr="007F50FD">
              <w:t>Décimal (5,2)</w:t>
            </w:r>
          </w:p>
        </w:tc>
        <w:tc>
          <w:tcPr>
            <w:tcW w:w="4536" w:type="dxa"/>
            <w:vAlign w:val="center"/>
          </w:tcPr>
          <w:p w14:paraId="32D95C95" w14:textId="01B59840" w:rsidR="00846109" w:rsidRPr="007F50FD" w:rsidRDefault="00846109" w:rsidP="00846109">
            <w:pPr>
              <w:spacing w:line="240" w:lineRule="auto"/>
            </w:pPr>
          </w:p>
        </w:tc>
      </w:tr>
      <w:tr w:rsidR="00846109" w:rsidRPr="007F50FD" w14:paraId="7D1A50AB"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44E5E059" w14:textId="53193A11" w:rsidR="00846109" w:rsidRPr="007F50FD" w:rsidRDefault="00846109" w:rsidP="00846109">
            <w:pPr>
              <w:tabs>
                <w:tab w:val="left" w:pos="0"/>
              </w:tabs>
              <w:spacing w:line="240" w:lineRule="auto"/>
              <w:ind w:left="34" w:hanging="34"/>
            </w:pPr>
            <w:r w:rsidRPr="007F50FD">
              <w:t>Prix HP CD</w:t>
            </w:r>
          </w:p>
        </w:tc>
        <w:tc>
          <w:tcPr>
            <w:tcW w:w="2268" w:type="dxa"/>
            <w:vAlign w:val="center"/>
          </w:tcPr>
          <w:p w14:paraId="41DC8947" w14:textId="43149561" w:rsidR="00846109" w:rsidRPr="007F50FD" w:rsidRDefault="00846109" w:rsidP="00846109">
            <w:pPr>
              <w:spacing w:line="240" w:lineRule="auto"/>
              <w:rPr>
                <w:rFonts w:cs="Arial"/>
                <w:color w:val="000000" w:themeColor="dark1"/>
                <w:kern w:val="24"/>
                <w:szCs w:val="28"/>
              </w:rPr>
            </w:pPr>
            <w:proofErr w:type="spellStart"/>
            <w:r w:rsidRPr="007F50FD">
              <w:rPr>
                <w:rFonts w:cs="Arial"/>
                <w:sz w:val="18"/>
                <w:szCs w:val="18"/>
              </w:rPr>
              <w:t>prixHebPermCd</w:t>
            </w:r>
            <w:proofErr w:type="spellEnd"/>
          </w:p>
        </w:tc>
        <w:tc>
          <w:tcPr>
            <w:tcW w:w="2835" w:type="dxa"/>
            <w:vAlign w:val="center"/>
          </w:tcPr>
          <w:p w14:paraId="448B458E" w14:textId="3FE0992F" w:rsidR="00846109" w:rsidRPr="007F50FD" w:rsidRDefault="00846109" w:rsidP="00846109">
            <w:pPr>
              <w:spacing w:line="240" w:lineRule="auto"/>
              <w:rPr>
                <w:rFonts w:cs="Arial"/>
                <w:color w:val="000000" w:themeColor="dark1"/>
                <w:kern w:val="24"/>
                <w:szCs w:val="28"/>
              </w:rPr>
            </w:pPr>
            <w:r w:rsidRPr="007F50FD">
              <w:t>Prix de l’hébergement permanent en chambre double</w:t>
            </w:r>
          </w:p>
        </w:tc>
        <w:tc>
          <w:tcPr>
            <w:tcW w:w="2551" w:type="dxa"/>
            <w:vAlign w:val="center"/>
          </w:tcPr>
          <w:p w14:paraId="2DF82D7B" w14:textId="6B22329C" w:rsidR="00846109" w:rsidRPr="007F50FD" w:rsidRDefault="00846109" w:rsidP="00846109">
            <w:pPr>
              <w:spacing w:line="240" w:lineRule="auto"/>
              <w:rPr>
                <w:rFonts w:cs="Arial"/>
                <w:color w:val="000000" w:themeColor="dark1"/>
                <w:kern w:val="24"/>
                <w:szCs w:val="28"/>
              </w:rPr>
            </w:pPr>
            <w:r w:rsidRPr="007F50FD">
              <w:t>Décimal (5,2)</w:t>
            </w:r>
          </w:p>
        </w:tc>
        <w:tc>
          <w:tcPr>
            <w:tcW w:w="4536" w:type="dxa"/>
            <w:vAlign w:val="center"/>
          </w:tcPr>
          <w:p w14:paraId="24F599CF" w14:textId="04B17D5A" w:rsidR="00846109" w:rsidRPr="007F50FD" w:rsidRDefault="00846109" w:rsidP="00846109">
            <w:pPr>
              <w:spacing w:line="240" w:lineRule="auto"/>
            </w:pPr>
          </w:p>
        </w:tc>
      </w:tr>
      <w:tr w:rsidR="00846109" w:rsidRPr="007F50FD" w14:paraId="25DAE5C1"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4533F301" w14:textId="069229FB" w:rsidR="00846109" w:rsidRPr="007F50FD" w:rsidRDefault="00846109" w:rsidP="00846109">
            <w:pPr>
              <w:tabs>
                <w:tab w:val="left" w:pos="0"/>
              </w:tabs>
              <w:spacing w:line="240" w:lineRule="auto"/>
              <w:ind w:left="34" w:hanging="34"/>
            </w:pPr>
            <w:r w:rsidRPr="007F50FD">
              <w:t>Prix HP CS ASH</w:t>
            </w:r>
          </w:p>
        </w:tc>
        <w:tc>
          <w:tcPr>
            <w:tcW w:w="2268" w:type="dxa"/>
            <w:vAlign w:val="center"/>
          </w:tcPr>
          <w:p w14:paraId="74FE3C8F" w14:textId="0E34D58D" w:rsidR="00846109" w:rsidRPr="007F50FD" w:rsidRDefault="00846109" w:rsidP="00846109">
            <w:pPr>
              <w:spacing w:line="240" w:lineRule="auto"/>
              <w:rPr>
                <w:rFonts w:cs="Arial"/>
                <w:color w:val="000000" w:themeColor="dark1"/>
                <w:kern w:val="24"/>
                <w:szCs w:val="28"/>
              </w:rPr>
            </w:pPr>
            <w:proofErr w:type="spellStart"/>
            <w:r w:rsidRPr="007F50FD">
              <w:rPr>
                <w:rFonts w:cs="Arial"/>
                <w:sz w:val="18"/>
                <w:szCs w:val="18"/>
              </w:rPr>
              <w:t>prixHebPermCsa</w:t>
            </w:r>
            <w:proofErr w:type="spellEnd"/>
          </w:p>
        </w:tc>
        <w:tc>
          <w:tcPr>
            <w:tcW w:w="2835" w:type="dxa"/>
            <w:vAlign w:val="center"/>
          </w:tcPr>
          <w:p w14:paraId="586639ED" w14:textId="7760B059" w:rsidR="00846109" w:rsidRPr="007F50FD" w:rsidRDefault="00846109" w:rsidP="00846109">
            <w:pPr>
              <w:spacing w:line="240" w:lineRule="auto"/>
              <w:rPr>
                <w:rFonts w:cs="Arial"/>
                <w:color w:val="000000" w:themeColor="dark1"/>
                <w:kern w:val="24"/>
                <w:szCs w:val="28"/>
              </w:rPr>
            </w:pPr>
            <w:r w:rsidRPr="007F50FD">
              <w:t>Prix de l’hébergement permanent en chambre seule pour personne bénéficiaire de l’ASH</w:t>
            </w:r>
          </w:p>
        </w:tc>
        <w:tc>
          <w:tcPr>
            <w:tcW w:w="2551" w:type="dxa"/>
            <w:vAlign w:val="center"/>
          </w:tcPr>
          <w:p w14:paraId="64C91C3A" w14:textId="06E196B7" w:rsidR="00846109" w:rsidRPr="007F50FD" w:rsidRDefault="00846109" w:rsidP="00846109">
            <w:pPr>
              <w:spacing w:line="240" w:lineRule="auto"/>
              <w:rPr>
                <w:rFonts w:cs="Arial"/>
                <w:color w:val="000000" w:themeColor="dark1"/>
                <w:kern w:val="24"/>
                <w:szCs w:val="28"/>
              </w:rPr>
            </w:pPr>
            <w:r w:rsidRPr="007F50FD">
              <w:t>Décimal (5,2)</w:t>
            </w:r>
          </w:p>
        </w:tc>
        <w:tc>
          <w:tcPr>
            <w:tcW w:w="4536" w:type="dxa"/>
            <w:vAlign w:val="center"/>
          </w:tcPr>
          <w:p w14:paraId="124CC2D3" w14:textId="28229640" w:rsidR="00846109" w:rsidRPr="007F50FD" w:rsidRDefault="00846109" w:rsidP="00846109">
            <w:pPr>
              <w:spacing w:line="240" w:lineRule="auto"/>
            </w:pPr>
          </w:p>
        </w:tc>
      </w:tr>
      <w:tr w:rsidR="00846109" w:rsidRPr="007F50FD" w14:paraId="1827F541"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3BC7CDA1" w14:textId="46D41025" w:rsidR="00846109" w:rsidRPr="007F50FD" w:rsidRDefault="00846109" w:rsidP="00846109">
            <w:pPr>
              <w:tabs>
                <w:tab w:val="left" w:pos="0"/>
              </w:tabs>
              <w:spacing w:line="240" w:lineRule="auto"/>
              <w:ind w:left="34" w:hanging="34"/>
            </w:pPr>
            <w:r w:rsidRPr="007F50FD">
              <w:t>Prix HP CD ASH</w:t>
            </w:r>
          </w:p>
        </w:tc>
        <w:tc>
          <w:tcPr>
            <w:tcW w:w="2268" w:type="dxa"/>
            <w:vAlign w:val="center"/>
          </w:tcPr>
          <w:p w14:paraId="7B2876C5" w14:textId="10D3B820" w:rsidR="00846109" w:rsidRPr="007F50FD" w:rsidRDefault="00846109" w:rsidP="00846109">
            <w:pPr>
              <w:spacing w:line="240" w:lineRule="auto"/>
              <w:rPr>
                <w:rFonts w:cs="Arial"/>
                <w:color w:val="000000" w:themeColor="dark1"/>
                <w:kern w:val="24"/>
                <w:szCs w:val="28"/>
              </w:rPr>
            </w:pPr>
            <w:proofErr w:type="spellStart"/>
            <w:r w:rsidRPr="007F50FD">
              <w:rPr>
                <w:rFonts w:cs="Arial"/>
                <w:sz w:val="18"/>
                <w:szCs w:val="18"/>
              </w:rPr>
              <w:t>prixHebPermCda</w:t>
            </w:r>
            <w:proofErr w:type="spellEnd"/>
          </w:p>
        </w:tc>
        <w:tc>
          <w:tcPr>
            <w:tcW w:w="2835" w:type="dxa"/>
            <w:vAlign w:val="center"/>
          </w:tcPr>
          <w:p w14:paraId="5A61693D" w14:textId="4639A312" w:rsidR="00846109" w:rsidRPr="007F50FD" w:rsidRDefault="00846109" w:rsidP="00846109">
            <w:pPr>
              <w:spacing w:line="240" w:lineRule="auto"/>
              <w:rPr>
                <w:rFonts w:cs="Arial"/>
                <w:color w:val="000000" w:themeColor="dark1"/>
                <w:kern w:val="24"/>
                <w:szCs w:val="28"/>
              </w:rPr>
            </w:pPr>
            <w:r w:rsidRPr="007F50FD">
              <w:t>Prix de l’hébergement permanent en chambre double pour personne bénéficiaire de l’ASH</w:t>
            </w:r>
          </w:p>
        </w:tc>
        <w:tc>
          <w:tcPr>
            <w:tcW w:w="2551" w:type="dxa"/>
            <w:vAlign w:val="center"/>
          </w:tcPr>
          <w:p w14:paraId="660F24CC" w14:textId="48F6C04A" w:rsidR="00846109" w:rsidRPr="007F50FD" w:rsidRDefault="00846109" w:rsidP="00846109">
            <w:pPr>
              <w:spacing w:line="240" w:lineRule="auto"/>
              <w:rPr>
                <w:rFonts w:cs="Arial"/>
                <w:color w:val="000000" w:themeColor="dark1"/>
                <w:kern w:val="24"/>
                <w:szCs w:val="28"/>
              </w:rPr>
            </w:pPr>
            <w:r w:rsidRPr="007F50FD">
              <w:t>Décimal (5,2)</w:t>
            </w:r>
          </w:p>
        </w:tc>
        <w:tc>
          <w:tcPr>
            <w:tcW w:w="4536" w:type="dxa"/>
            <w:vAlign w:val="center"/>
          </w:tcPr>
          <w:p w14:paraId="6E038591" w14:textId="51EAE3B3" w:rsidR="00846109" w:rsidRPr="007F50FD" w:rsidRDefault="00846109" w:rsidP="00846109">
            <w:pPr>
              <w:spacing w:line="240" w:lineRule="auto"/>
            </w:pPr>
          </w:p>
        </w:tc>
      </w:tr>
      <w:tr w:rsidR="00846109" w:rsidRPr="007F50FD" w14:paraId="7B00DCF1"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698A086D" w14:textId="753B8BAF" w:rsidR="00846109" w:rsidRPr="007F50FD" w:rsidRDefault="00846109" w:rsidP="00846109">
            <w:pPr>
              <w:tabs>
                <w:tab w:val="left" w:pos="0"/>
              </w:tabs>
              <w:spacing w:line="240" w:lineRule="auto"/>
              <w:ind w:left="34" w:hanging="34"/>
            </w:pPr>
            <w:r w:rsidRPr="007F50FD">
              <w:lastRenderedPageBreak/>
              <w:t>Prix HT CS</w:t>
            </w:r>
          </w:p>
        </w:tc>
        <w:tc>
          <w:tcPr>
            <w:tcW w:w="2268" w:type="dxa"/>
            <w:vAlign w:val="center"/>
          </w:tcPr>
          <w:p w14:paraId="6F723E2C" w14:textId="54AD0563" w:rsidR="00846109" w:rsidRPr="007F50FD" w:rsidRDefault="00846109" w:rsidP="00846109">
            <w:pPr>
              <w:spacing w:line="240" w:lineRule="auto"/>
            </w:pPr>
            <w:proofErr w:type="spellStart"/>
            <w:r w:rsidRPr="007F50FD">
              <w:rPr>
                <w:rFonts w:cs="Arial"/>
                <w:sz w:val="18"/>
                <w:szCs w:val="18"/>
              </w:rPr>
              <w:t>prixHebTempCs</w:t>
            </w:r>
            <w:proofErr w:type="spellEnd"/>
          </w:p>
        </w:tc>
        <w:tc>
          <w:tcPr>
            <w:tcW w:w="2835" w:type="dxa"/>
            <w:vAlign w:val="center"/>
          </w:tcPr>
          <w:p w14:paraId="0CC81280" w14:textId="75EB11EF" w:rsidR="00846109" w:rsidRPr="007F50FD" w:rsidRDefault="00846109" w:rsidP="00846109">
            <w:pPr>
              <w:spacing w:line="240" w:lineRule="auto"/>
            </w:pPr>
            <w:r w:rsidRPr="007F50FD">
              <w:t>Prix de l’hébergement temporaire en chambre seule</w:t>
            </w:r>
          </w:p>
        </w:tc>
        <w:tc>
          <w:tcPr>
            <w:tcW w:w="2551" w:type="dxa"/>
            <w:vAlign w:val="center"/>
          </w:tcPr>
          <w:p w14:paraId="727A7D5B" w14:textId="36B25279" w:rsidR="00846109" w:rsidRPr="007F50FD" w:rsidRDefault="00846109" w:rsidP="00846109">
            <w:pPr>
              <w:spacing w:line="240" w:lineRule="auto"/>
              <w:rPr>
                <w:rFonts w:cs="Arial"/>
                <w:color w:val="000000" w:themeColor="dark1"/>
                <w:kern w:val="24"/>
                <w:szCs w:val="28"/>
              </w:rPr>
            </w:pPr>
            <w:r w:rsidRPr="007F50FD">
              <w:t>Décimal (5,2)</w:t>
            </w:r>
          </w:p>
        </w:tc>
        <w:tc>
          <w:tcPr>
            <w:tcW w:w="4536" w:type="dxa"/>
            <w:vAlign w:val="center"/>
          </w:tcPr>
          <w:p w14:paraId="6028097D" w14:textId="3B2E2AAF" w:rsidR="00846109" w:rsidRPr="007F50FD" w:rsidRDefault="00846109" w:rsidP="00846109">
            <w:pPr>
              <w:spacing w:line="240" w:lineRule="auto"/>
            </w:pPr>
          </w:p>
        </w:tc>
      </w:tr>
      <w:tr w:rsidR="00846109" w:rsidRPr="007F50FD" w14:paraId="78E60CC5"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22F55D00" w14:textId="2F7821C6" w:rsidR="00846109" w:rsidRPr="007F50FD" w:rsidRDefault="00846109" w:rsidP="00846109">
            <w:pPr>
              <w:tabs>
                <w:tab w:val="left" w:pos="0"/>
              </w:tabs>
              <w:spacing w:line="240" w:lineRule="auto"/>
              <w:ind w:left="34" w:hanging="34"/>
            </w:pPr>
            <w:r w:rsidRPr="007F50FD">
              <w:t>Prix HT CD</w:t>
            </w:r>
          </w:p>
        </w:tc>
        <w:tc>
          <w:tcPr>
            <w:tcW w:w="2268" w:type="dxa"/>
            <w:vAlign w:val="center"/>
          </w:tcPr>
          <w:p w14:paraId="39FD8312" w14:textId="03B590E6" w:rsidR="00846109" w:rsidRPr="007F50FD" w:rsidRDefault="00846109" w:rsidP="00846109">
            <w:pPr>
              <w:spacing w:line="240" w:lineRule="auto"/>
            </w:pPr>
            <w:proofErr w:type="spellStart"/>
            <w:r w:rsidRPr="007F50FD">
              <w:rPr>
                <w:rFonts w:cs="Arial"/>
                <w:sz w:val="18"/>
                <w:szCs w:val="18"/>
              </w:rPr>
              <w:t>prixHebTempCd</w:t>
            </w:r>
            <w:proofErr w:type="spellEnd"/>
          </w:p>
        </w:tc>
        <w:tc>
          <w:tcPr>
            <w:tcW w:w="2835" w:type="dxa"/>
            <w:vAlign w:val="center"/>
          </w:tcPr>
          <w:p w14:paraId="4D9A1A9C" w14:textId="72AC3781" w:rsidR="00846109" w:rsidRPr="007F50FD" w:rsidRDefault="00846109" w:rsidP="00846109">
            <w:pPr>
              <w:spacing w:line="240" w:lineRule="auto"/>
            </w:pPr>
            <w:r w:rsidRPr="007F50FD">
              <w:t>Prix de l’hébergement temporaire en chambre double</w:t>
            </w:r>
          </w:p>
        </w:tc>
        <w:tc>
          <w:tcPr>
            <w:tcW w:w="2551" w:type="dxa"/>
            <w:vAlign w:val="center"/>
          </w:tcPr>
          <w:p w14:paraId="2BFBC10B" w14:textId="5B25FBC9" w:rsidR="00846109" w:rsidRPr="007F50FD" w:rsidRDefault="00846109" w:rsidP="00846109">
            <w:pPr>
              <w:spacing w:line="240" w:lineRule="auto"/>
              <w:rPr>
                <w:rFonts w:cs="Arial"/>
                <w:color w:val="000000" w:themeColor="dark1"/>
                <w:kern w:val="24"/>
                <w:szCs w:val="28"/>
              </w:rPr>
            </w:pPr>
            <w:r w:rsidRPr="007F50FD">
              <w:t>Décimal (5,2)</w:t>
            </w:r>
          </w:p>
        </w:tc>
        <w:tc>
          <w:tcPr>
            <w:tcW w:w="4536" w:type="dxa"/>
            <w:vAlign w:val="center"/>
          </w:tcPr>
          <w:p w14:paraId="74298BD3" w14:textId="7528618C" w:rsidR="00846109" w:rsidRPr="007F50FD" w:rsidRDefault="00846109" w:rsidP="00846109">
            <w:pPr>
              <w:spacing w:line="240" w:lineRule="auto"/>
            </w:pPr>
          </w:p>
        </w:tc>
      </w:tr>
      <w:tr w:rsidR="00846109" w:rsidRPr="007F50FD" w14:paraId="3066A118"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1C4F498A" w14:textId="5BB0CC44" w:rsidR="00846109" w:rsidRPr="007F50FD" w:rsidRDefault="00846109" w:rsidP="00846109">
            <w:pPr>
              <w:tabs>
                <w:tab w:val="left" w:pos="0"/>
              </w:tabs>
              <w:spacing w:line="240" w:lineRule="auto"/>
              <w:ind w:left="34" w:hanging="34"/>
            </w:pPr>
            <w:r w:rsidRPr="007F50FD">
              <w:t>Prix HT CS ASH</w:t>
            </w:r>
          </w:p>
        </w:tc>
        <w:tc>
          <w:tcPr>
            <w:tcW w:w="2268" w:type="dxa"/>
            <w:vAlign w:val="center"/>
          </w:tcPr>
          <w:p w14:paraId="28C4E496" w14:textId="7B265EA2" w:rsidR="00846109" w:rsidRPr="007F50FD" w:rsidRDefault="00846109" w:rsidP="00846109">
            <w:pPr>
              <w:spacing w:line="240" w:lineRule="auto"/>
              <w:rPr>
                <w:rFonts w:cs="Arial"/>
                <w:sz w:val="18"/>
                <w:szCs w:val="18"/>
              </w:rPr>
            </w:pPr>
            <w:proofErr w:type="spellStart"/>
            <w:r w:rsidRPr="007F50FD">
              <w:rPr>
                <w:rFonts w:cs="Arial"/>
                <w:sz w:val="18"/>
                <w:szCs w:val="18"/>
              </w:rPr>
              <w:t>prixHebTempCsa</w:t>
            </w:r>
            <w:proofErr w:type="spellEnd"/>
          </w:p>
        </w:tc>
        <w:tc>
          <w:tcPr>
            <w:tcW w:w="2835" w:type="dxa"/>
            <w:vAlign w:val="center"/>
          </w:tcPr>
          <w:p w14:paraId="248223D6" w14:textId="77306583" w:rsidR="00846109" w:rsidRPr="007F50FD" w:rsidRDefault="00846109" w:rsidP="00846109">
            <w:pPr>
              <w:spacing w:line="240" w:lineRule="auto"/>
            </w:pPr>
            <w:r w:rsidRPr="007F50FD">
              <w:t>Prix de l’hébergement temporaire en chambre seule pour personne bénéficiaire de l’ASH</w:t>
            </w:r>
          </w:p>
        </w:tc>
        <w:tc>
          <w:tcPr>
            <w:tcW w:w="2551" w:type="dxa"/>
            <w:vAlign w:val="center"/>
          </w:tcPr>
          <w:p w14:paraId="2FA59E50" w14:textId="3C19A4D1" w:rsidR="00846109" w:rsidRPr="007F50FD" w:rsidRDefault="00846109" w:rsidP="00846109">
            <w:pPr>
              <w:spacing w:line="240" w:lineRule="auto"/>
            </w:pPr>
            <w:r w:rsidRPr="007F50FD">
              <w:t>Décimal (5,2)</w:t>
            </w:r>
          </w:p>
        </w:tc>
        <w:tc>
          <w:tcPr>
            <w:tcW w:w="4536" w:type="dxa"/>
            <w:vAlign w:val="center"/>
          </w:tcPr>
          <w:p w14:paraId="7FB7272B" w14:textId="77777777" w:rsidR="00846109" w:rsidRPr="007F50FD" w:rsidRDefault="00846109" w:rsidP="00846109">
            <w:pPr>
              <w:spacing w:line="240" w:lineRule="auto"/>
            </w:pPr>
          </w:p>
        </w:tc>
      </w:tr>
      <w:tr w:rsidR="00846109" w:rsidRPr="007F50FD" w14:paraId="0978084E"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511A320F" w14:textId="18EF3713" w:rsidR="00846109" w:rsidRPr="007F50FD" w:rsidRDefault="00846109" w:rsidP="00846109">
            <w:pPr>
              <w:tabs>
                <w:tab w:val="left" w:pos="0"/>
              </w:tabs>
              <w:spacing w:line="240" w:lineRule="auto"/>
              <w:ind w:left="34" w:hanging="34"/>
            </w:pPr>
            <w:r w:rsidRPr="007F50FD">
              <w:t>Prix HT CD ASH</w:t>
            </w:r>
          </w:p>
        </w:tc>
        <w:tc>
          <w:tcPr>
            <w:tcW w:w="2268" w:type="dxa"/>
            <w:vAlign w:val="center"/>
          </w:tcPr>
          <w:p w14:paraId="74FF5711" w14:textId="0A0965B7" w:rsidR="00846109" w:rsidRPr="007F50FD" w:rsidRDefault="00846109" w:rsidP="00846109">
            <w:pPr>
              <w:spacing w:line="240" w:lineRule="auto"/>
              <w:rPr>
                <w:rFonts w:cs="Arial"/>
                <w:sz w:val="18"/>
                <w:szCs w:val="18"/>
              </w:rPr>
            </w:pPr>
            <w:proofErr w:type="spellStart"/>
            <w:r w:rsidRPr="007F50FD">
              <w:rPr>
                <w:rFonts w:cs="Arial"/>
                <w:sz w:val="18"/>
                <w:szCs w:val="18"/>
              </w:rPr>
              <w:t>prixHebTempCda</w:t>
            </w:r>
            <w:proofErr w:type="spellEnd"/>
          </w:p>
        </w:tc>
        <w:tc>
          <w:tcPr>
            <w:tcW w:w="2835" w:type="dxa"/>
            <w:vAlign w:val="center"/>
          </w:tcPr>
          <w:p w14:paraId="02BC1D6B" w14:textId="7673BEF9" w:rsidR="00846109" w:rsidRPr="007F50FD" w:rsidRDefault="00846109" w:rsidP="00846109">
            <w:pPr>
              <w:spacing w:line="240" w:lineRule="auto"/>
            </w:pPr>
            <w:r w:rsidRPr="007F50FD">
              <w:t>Prix de l’hébergement temporaire en chambre double pour personne bénéficiaire de l’ASH</w:t>
            </w:r>
          </w:p>
        </w:tc>
        <w:tc>
          <w:tcPr>
            <w:tcW w:w="2551" w:type="dxa"/>
            <w:vAlign w:val="center"/>
          </w:tcPr>
          <w:p w14:paraId="05C13744" w14:textId="02211BA3" w:rsidR="00846109" w:rsidRPr="007F50FD" w:rsidRDefault="00846109" w:rsidP="00846109">
            <w:pPr>
              <w:spacing w:line="240" w:lineRule="auto"/>
            </w:pPr>
            <w:r w:rsidRPr="007F50FD">
              <w:t>Décimal (5,2)</w:t>
            </w:r>
          </w:p>
        </w:tc>
        <w:tc>
          <w:tcPr>
            <w:tcW w:w="4536" w:type="dxa"/>
            <w:vAlign w:val="center"/>
          </w:tcPr>
          <w:p w14:paraId="6071D151" w14:textId="77777777" w:rsidR="00846109" w:rsidRPr="007F50FD" w:rsidRDefault="00846109" w:rsidP="00846109">
            <w:pPr>
              <w:spacing w:line="240" w:lineRule="auto"/>
            </w:pPr>
          </w:p>
        </w:tc>
      </w:tr>
      <w:tr w:rsidR="00846109" w:rsidRPr="007F50FD" w14:paraId="4B29E031"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14742" w:type="dxa"/>
            <w:gridSpan w:val="5"/>
            <w:shd w:val="clear" w:color="auto" w:fill="C2D69B" w:themeFill="accent3" w:themeFillTint="99"/>
            <w:vAlign w:val="center"/>
          </w:tcPr>
          <w:p w14:paraId="6423C42D" w14:textId="5298CA73" w:rsidR="00846109" w:rsidRPr="007F50FD" w:rsidRDefault="00846109" w:rsidP="00846109">
            <w:pPr>
              <w:spacing w:line="240" w:lineRule="auto"/>
            </w:pPr>
            <w:r w:rsidRPr="007F50FD">
              <w:rPr>
                <w:b/>
                <w:sz w:val="22"/>
              </w:rPr>
              <w:t>Prestation compris dans le ou les tarifs d’hébergement</w:t>
            </w:r>
          </w:p>
        </w:tc>
      </w:tr>
      <w:tr w:rsidR="00846109" w:rsidRPr="007F50FD" w14:paraId="5341359F"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1CA8B0B0" w14:textId="3211DEDE" w:rsidR="00846109" w:rsidRPr="007F50FD" w:rsidRDefault="00846109" w:rsidP="00846109">
            <w:pPr>
              <w:tabs>
                <w:tab w:val="left" w:pos="0"/>
              </w:tabs>
              <w:spacing w:line="240" w:lineRule="auto"/>
              <w:ind w:left="34" w:hanging="34"/>
            </w:pPr>
            <w:r w:rsidRPr="007F50FD">
              <w:t>Prestation 1</w:t>
            </w:r>
          </w:p>
        </w:tc>
        <w:tc>
          <w:tcPr>
            <w:tcW w:w="2268" w:type="dxa"/>
            <w:vAlign w:val="center"/>
          </w:tcPr>
          <w:p w14:paraId="0E8F20F0" w14:textId="3F53CBCF" w:rsidR="00846109" w:rsidRPr="007F50FD" w:rsidRDefault="00846109" w:rsidP="00846109">
            <w:pPr>
              <w:spacing w:line="240" w:lineRule="auto"/>
              <w:rPr>
                <w:rFonts w:cs="Arial"/>
                <w:sz w:val="18"/>
                <w:szCs w:val="18"/>
              </w:rPr>
            </w:pPr>
            <w:r w:rsidRPr="007F50FD">
              <w:rPr>
                <w:rFonts w:cs="Arial"/>
                <w:sz w:val="18"/>
                <w:szCs w:val="18"/>
              </w:rPr>
              <w:t>PREST1</w:t>
            </w:r>
          </w:p>
        </w:tc>
        <w:tc>
          <w:tcPr>
            <w:tcW w:w="2835" w:type="dxa"/>
            <w:vAlign w:val="center"/>
          </w:tcPr>
          <w:p w14:paraId="23EF583A" w14:textId="2C6E37B4" w:rsidR="00846109" w:rsidRPr="007F50FD" w:rsidRDefault="00846109" w:rsidP="00846109">
            <w:pPr>
              <w:spacing w:line="240" w:lineRule="auto"/>
            </w:pPr>
            <w:r w:rsidRPr="007F50FD">
              <w:t>Entretien du linge du résident non délicat</w:t>
            </w:r>
          </w:p>
        </w:tc>
        <w:tc>
          <w:tcPr>
            <w:tcW w:w="2551" w:type="dxa"/>
            <w:vAlign w:val="center"/>
          </w:tcPr>
          <w:p w14:paraId="30187606" w14:textId="5E0B871F" w:rsidR="00846109" w:rsidRPr="007F50FD" w:rsidRDefault="00846109" w:rsidP="00846109">
            <w:pPr>
              <w:spacing w:line="240" w:lineRule="auto"/>
            </w:pPr>
            <w:r w:rsidRPr="007F50FD">
              <w:t>Numérique (1)</w:t>
            </w:r>
          </w:p>
        </w:tc>
        <w:tc>
          <w:tcPr>
            <w:tcW w:w="4536" w:type="dxa"/>
            <w:vAlign w:val="center"/>
          </w:tcPr>
          <w:p w14:paraId="5F026EB0" w14:textId="0D728876" w:rsidR="00846109" w:rsidRPr="007F50FD" w:rsidRDefault="00846109" w:rsidP="00846109">
            <w:pPr>
              <w:spacing w:line="240" w:lineRule="auto"/>
            </w:pPr>
            <w:r w:rsidRPr="007F50FD">
              <w:t>Valeur = 1 pour prestation incluse</w:t>
            </w:r>
          </w:p>
          <w:p w14:paraId="35748C90" w14:textId="41B60FBE"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5A780B3B"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772044BC" w14:textId="41A462A2" w:rsidR="00846109" w:rsidRPr="007F50FD" w:rsidRDefault="00846109" w:rsidP="00846109">
            <w:pPr>
              <w:tabs>
                <w:tab w:val="left" w:pos="0"/>
              </w:tabs>
              <w:spacing w:line="240" w:lineRule="auto"/>
              <w:ind w:left="34" w:hanging="34"/>
            </w:pPr>
            <w:r w:rsidRPr="007F50FD">
              <w:t>Prestation 2</w:t>
            </w:r>
          </w:p>
        </w:tc>
        <w:tc>
          <w:tcPr>
            <w:tcW w:w="2268" w:type="dxa"/>
            <w:vAlign w:val="center"/>
          </w:tcPr>
          <w:p w14:paraId="2BF9E4C6" w14:textId="0EDBAC6A" w:rsidR="00846109" w:rsidRPr="007F50FD" w:rsidRDefault="00846109" w:rsidP="00846109">
            <w:pPr>
              <w:spacing w:line="240" w:lineRule="auto"/>
              <w:rPr>
                <w:rFonts w:cs="Arial"/>
                <w:sz w:val="18"/>
                <w:szCs w:val="18"/>
              </w:rPr>
            </w:pPr>
            <w:r w:rsidRPr="007F50FD">
              <w:rPr>
                <w:rFonts w:cs="Arial"/>
                <w:sz w:val="18"/>
                <w:szCs w:val="18"/>
              </w:rPr>
              <w:t>PREST2</w:t>
            </w:r>
          </w:p>
        </w:tc>
        <w:tc>
          <w:tcPr>
            <w:tcW w:w="2835" w:type="dxa"/>
            <w:vAlign w:val="center"/>
          </w:tcPr>
          <w:p w14:paraId="2CCA38CD" w14:textId="1B5BAD1D" w:rsidR="00846109" w:rsidRPr="007F50FD" w:rsidRDefault="00846109" w:rsidP="00846109">
            <w:pPr>
              <w:spacing w:line="240" w:lineRule="auto"/>
            </w:pPr>
            <w:r w:rsidRPr="007F50FD">
              <w:t>Marquage du linge</w:t>
            </w:r>
          </w:p>
        </w:tc>
        <w:tc>
          <w:tcPr>
            <w:tcW w:w="2551" w:type="dxa"/>
            <w:vAlign w:val="center"/>
          </w:tcPr>
          <w:p w14:paraId="64F1E524" w14:textId="69CE6EEF" w:rsidR="00846109" w:rsidRPr="007F50FD" w:rsidRDefault="00846109" w:rsidP="00846109">
            <w:pPr>
              <w:spacing w:line="240" w:lineRule="auto"/>
            </w:pPr>
            <w:r w:rsidRPr="007F50FD">
              <w:t>Numérique (1)</w:t>
            </w:r>
          </w:p>
        </w:tc>
        <w:tc>
          <w:tcPr>
            <w:tcW w:w="4536" w:type="dxa"/>
            <w:vAlign w:val="center"/>
          </w:tcPr>
          <w:p w14:paraId="796AD01D" w14:textId="77777777" w:rsidR="00846109" w:rsidRPr="007F50FD" w:rsidRDefault="00846109" w:rsidP="00846109">
            <w:pPr>
              <w:spacing w:line="240" w:lineRule="auto"/>
            </w:pPr>
            <w:r w:rsidRPr="007F50FD">
              <w:t>Valeur = 1 pour prestation incluse</w:t>
            </w:r>
          </w:p>
          <w:p w14:paraId="2EF079A9" w14:textId="11BEE2F9"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2784BB39"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02DF36C8" w14:textId="7EB22B43" w:rsidR="00846109" w:rsidRPr="007F50FD" w:rsidRDefault="00846109" w:rsidP="00846109">
            <w:pPr>
              <w:tabs>
                <w:tab w:val="left" w:pos="0"/>
              </w:tabs>
              <w:spacing w:line="240" w:lineRule="auto"/>
              <w:ind w:left="34" w:hanging="34"/>
            </w:pPr>
            <w:r w:rsidRPr="007F50FD">
              <w:t>Prestation 3</w:t>
            </w:r>
          </w:p>
        </w:tc>
        <w:tc>
          <w:tcPr>
            <w:tcW w:w="2268" w:type="dxa"/>
            <w:vAlign w:val="center"/>
          </w:tcPr>
          <w:p w14:paraId="48453E38" w14:textId="609E7168" w:rsidR="00846109" w:rsidRPr="007F50FD" w:rsidRDefault="00846109" w:rsidP="00846109">
            <w:pPr>
              <w:spacing w:line="240" w:lineRule="auto"/>
              <w:rPr>
                <w:rFonts w:cs="Arial"/>
                <w:sz w:val="18"/>
                <w:szCs w:val="18"/>
              </w:rPr>
            </w:pPr>
            <w:r w:rsidRPr="007F50FD">
              <w:rPr>
                <w:rFonts w:cs="Arial"/>
                <w:sz w:val="18"/>
                <w:szCs w:val="18"/>
              </w:rPr>
              <w:t>PREST3</w:t>
            </w:r>
          </w:p>
        </w:tc>
        <w:tc>
          <w:tcPr>
            <w:tcW w:w="2835" w:type="dxa"/>
            <w:vAlign w:val="center"/>
          </w:tcPr>
          <w:p w14:paraId="2370C097" w14:textId="270CF845" w:rsidR="00846109" w:rsidRPr="007F50FD" w:rsidRDefault="00846109" w:rsidP="00846109">
            <w:pPr>
              <w:spacing w:line="240" w:lineRule="auto"/>
            </w:pPr>
            <w:r w:rsidRPr="007F50FD">
              <w:t>Fourniture de produits d’hygiène corporelle (savon, gel douche, shampoing, dentifrice...)</w:t>
            </w:r>
          </w:p>
        </w:tc>
        <w:tc>
          <w:tcPr>
            <w:tcW w:w="2551" w:type="dxa"/>
            <w:vAlign w:val="center"/>
          </w:tcPr>
          <w:p w14:paraId="37992DF5" w14:textId="4276FEA0" w:rsidR="00846109" w:rsidRPr="007F50FD" w:rsidRDefault="00846109" w:rsidP="00846109">
            <w:pPr>
              <w:spacing w:line="240" w:lineRule="auto"/>
            </w:pPr>
            <w:r w:rsidRPr="007F50FD">
              <w:t>Numérique (1)</w:t>
            </w:r>
          </w:p>
        </w:tc>
        <w:tc>
          <w:tcPr>
            <w:tcW w:w="4536" w:type="dxa"/>
            <w:vAlign w:val="center"/>
          </w:tcPr>
          <w:p w14:paraId="6167B86D" w14:textId="77777777" w:rsidR="00846109" w:rsidRPr="007F50FD" w:rsidRDefault="00846109" w:rsidP="00846109">
            <w:pPr>
              <w:spacing w:line="240" w:lineRule="auto"/>
            </w:pPr>
            <w:r w:rsidRPr="007F50FD">
              <w:t>Valeur = 1 pour prestation incluse</w:t>
            </w:r>
          </w:p>
          <w:p w14:paraId="0A84E653" w14:textId="631B2375"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17326ACF"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3FC46318" w14:textId="29A125F5" w:rsidR="00846109" w:rsidRPr="007F50FD" w:rsidRDefault="00846109" w:rsidP="00846109">
            <w:pPr>
              <w:tabs>
                <w:tab w:val="left" w:pos="0"/>
              </w:tabs>
              <w:spacing w:line="240" w:lineRule="auto"/>
              <w:ind w:left="34" w:hanging="34"/>
            </w:pPr>
            <w:r w:rsidRPr="007F50FD">
              <w:t>Prestation 4</w:t>
            </w:r>
          </w:p>
        </w:tc>
        <w:tc>
          <w:tcPr>
            <w:tcW w:w="2268" w:type="dxa"/>
            <w:vAlign w:val="center"/>
          </w:tcPr>
          <w:p w14:paraId="6C1A5C11" w14:textId="51E92FE2" w:rsidR="00846109" w:rsidRPr="007F50FD" w:rsidRDefault="00846109" w:rsidP="00846109">
            <w:pPr>
              <w:spacing w:line="240" w:lineRule="auto"/>
              <w:rPr>
                <w:rFonts w:cs="Arial"/>
                <w:sz w:val="18"/>
                <w:szCs w:val="18"/>
              </w:rPr>
            </w:pPr>
            <w:r w:rsidRPr="007F50FD">
              <w:rPr>
                <w:rFonts w:cs="Arial"/>
                <w:sz w:val="18"/>
                <w:szCs w:val="18"/>
              </w:rPr>
              <w:t>PREST4</w:t>
            </w:r>
          </w:p>
        </w:tc>
        <w:tc>
          <w:tcPr>
            <w:tcW w:w="2835" w:type="dxa"/>
            <w:vAlign w:val="center"/>
          </w:tcPr>
          <w:p w14:paraId="4A4AFBE6" w14:textId="379D3487" w:rsidR="00846109" w:rsidRPr="007F50FD" w:rsidRDefault="00846109" w:rsidP="00846109">
            <w:pPr>
              <w:spacing w:line="240" w:lineRule="auto"/>
            </w:pPr>
            <w:r w:rsidRPr="007F50FD">
              <w:t xml:space="preserve">Mise à disposition d’un poste de téléphonie dans la chambre </w:t>
            </w:r>
          </w:p>
        </w:tc>
        <w:tc>
          <w:tcPr>
            <w:tcW w:w="2551" w:type="dxa"/>
            <w:vAlign w:val="center"/>
          </w:tcPr>
          <w:p w14:paraId="39AE8CFB" w14:textId="7BE032FE" w:rsidR="00846109" w:rsidRPr="007F50FD" w:rsidRDefault="00846109" w:rsidP="00846109">
            <w:pPr>
              <w:spacing w:line="240" w:lineRule="auto"/>
            </w:pPr>
            <w:r w:rsidRPr="007F50FD">
              <w:t>Numérique (1)</w:t>
            </w:r>
          </w:p>
        </w:tc>
        <w:tc>
          <w:tcPr>
            <w:tcW w:w="4536" w:type="dxa"/>
            <w:vAlign w:val="center"/>
          </w:tcPr>
          <w:p w14:paraId="71F9C6EB" w14:textId="77777777" w:rsidR="00846109" w:rsidRPr="007F50FD" w:rsidRDefault="00846109" w:rsidP="00846109">
            <w:pPr>
              <w:spacing w:line="240" w:lineRule="auto"/>
            </w:pPr>
            <w:r w:rsidRPr="007F50FD">
              <w:t>Valeur = 1 pour prestation incluse</w:t>
            </w:r>
          </w:p>
          <w:p w14:paraId="78635EA2" w14:textId="16510CA0"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77A7C373"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39C26896" w14:textId="15AE4376" w:rsidR="00846109" w:rsidRPr="007F50FD" w:rsidRDefault="00846109" w:rsidP="00846109">
            <w:pPr>
              <w:tabs>
                <w:tab w:val="left" w:pos="0"/>
              </w:tabs>
              <w:spacing w:line="240" w:lineRule="auto"/>
              <w:ind w:left="34" w:hanging="34"/>
            </w:pPr>
            <w:r w:rsidRPr="007F50FD">
              <w:t>Prestation 5</w:t>
            </w:r>
          </w:p>
        </w:tc>
        <w:tc>
          <w:tcPr>
            <w:tcW w:w="2268" w:type="dxa"/>
            <w:vAlign w:val="center"/>
          </w:tcPr>
          <w:p w14:paraId="723314E9" w14:textId="7161A523" w:rsidR="00846109" w:rsidRPr="007F50FD" w:rsidRDefault="00846109" w:rsidP="00846109">
            <w:pPr>
              <w:spacing w:line="240" w:lineRule="auto"/>
              <w:rPr>
                <w:rFonts w:cs="Arial"/>
                <w:sz w:val="18"/>
                <w:szCs w:val="18"/>
              </w:rPr>
            </w:pPr>
            <w:r w:rsidRPr="007F50FD">
              <w:rPr>
                <w:rFonts w:cs="Arial"/>
                <w:sz w:val="18"/>
                <w:szCs w:val="18"/>
              </w:rPr>
              <w:t>PREST5</w:t>
            </w:r>
          </w:p>
        </w:tc>
        <w:tc>
          <w:tcPr>
            <w:tcW w:w="2835" w:type="dxa"/>
            <w:vAlign w:val="center"/>
          </w:tcPr>
          <w:p w14:paraId="2CB6275B" w14:textId="24F4E122" w:rsidR="00846109" w:rsidRPr="007F50FD" w:rsidRDefault="00846109" w:rsidP="00846109">
            <w:pPr>
              <w:spacing w:line="240" w:lineRule="auto"/>
            </w:pPr>
            <w:r w:rsidRPr="007F50FD">
              <w:t>Appels téléphoniques entrants non facturés en sus</w:t>
            </w:r>
          </w:p>
        </w:tc>
        <w:tc>
          <w:tcPr>
            <w:tcW w:w="2551" w:type="dxa"/>
            <w:vAlign w:val="center"/>
          </w:tcPr>
          <w:p w14:paraId="63109982" w14:textId="245F6A47" w:rsidR="00846109" w:rsidRPr="007F50FD" w:rsidRDefault="00846109" w:rsidP="00846109">
            <w:pPr>
              <w:spacing w:line="240" w:lineRule="auto"/>
            </w:pPr>
            <w:r w:rsidRPr="007F50FD">
              <w:t>Numérique (1)</w:t>
            </w:r>
          </w:p>
        </w:tc>
        <w:tc>
          <w:tcPr>
            <w:tcW w:w="4536" w:type="dxa"/>
            <w:vAlign w:val="center"/>
          </w:tcPr>
          <w:p w14:paraId="3A639671" w14:textId="77777777" w:rsidR="00846109" w:rsidRPr="007F50FD" w:rsidRDefault="00846109" w:rsidP="00846109">
            <w:pPr>
              <w:spacing w:line="240" w:lineRule="auto"/>
            </w:pPr>
            <w:r w:rsidRPr="007F50FD">
              <w:t>Valeur = 1 pour prestation incluse</w:t>
            </w:r>
          </w:p>
          <w:p w14:paraId="0EDE0D0F" w14:textId="198F4FBC"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18CA8245"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08FC13C2" w14:textId="2B748545" w:rsidR="00846109" w:rsidRPr="007F50FD" w:rsidRDefault="00846109" w:rsidP="00846109">
            <w:pPr>
              <w:tabs>
                <w:tab w:val="left" w:pos="0"/>
              </w:tabs>
              <w:spacing w:line="240" w:lineRule="auto"/>
              <w:ind w:left="34" w:hanging="34"/>
            </w:pPr>
            <w:r w:rsidRPr="007F50FD">
              <w:t>Prestation 6</w:t>
            </w:r>
          </w:p>
        </w:tc>
        <w:tc>
          <w:tcPr>
            <w:tcW w:w="2268" w:type="dxa"/>
            <w:vAlign w:val="center"/>
          </w:tcPr>
          <w:p w14:paraId="498EC155" w14:textId="5ACE3B28" w:rsidR="00846109" w:rsidRPr="007F50FD" w:rsidRDefault="00846109" w:rsidP="00846109">
            <w:pPr>
              <w:spacing w:line="240" w:lineRule="auto"/>
              <w:rPr>
                <w:rFonts w:cs="Arial"/>
                <w:sz w:val="18"/>
                <w:szCs w:val="18"/>
              </w:rPr>
            </w:pPr>
            <w:r w:rsidRPr="007F50FD">
              <w:rPr>
                <w:rFonts w:cs="Arial"/>
                <w:sz w:val="18"/>
                <w:szCs w:val="18"/>
              </w:rPr>
              <w:t>PREST6</w:t>
            </w:r>
          </w:p>
        </w:tc>
        <w:tc>
          <w:tcPr>
            <w:tcW w:w="2835" w:type="dxa"/>
            <w:vAlign w:val="center"/>
          </w:tcPr>
          <w:p w14:paraId="049BBB24" w14:textId="616D90C5" w:rsidR="00846109" w:rsidRPr="007F50FD" w:rsidRDefault="00846109" w:rsidP="00846109">
            <w:pPr>
              <w:spacing w:line="240" w:lineRule="auto"/>
            </w:pPr>
            <w:r w:rsidRPr="007F50FD">
              <w:t>Appels téléphoniques sortants non facturés en sus</w:t>
            </w:r>
          </w:p>
        </w:tc>
        <w:tc>
          <w:tcPr>
            <w:tcW w:w="2551" w:type="dxa"/>
            <w:vAlign w:val="center"/>
          </w:tcPr>
          <w:p w14:paraId="6566FEB6" w14:textId="01D88486" w:rsidR="00846109" w:rsidRPr="007F50FD" w:rsidRDefault="00846109" w:rsidP="00846109">
            <w:pPr>
              <w:spacing w:line="240" w:lineRule="auto"/>
            </w:pPr>
            <w:r w:rsidRPr="007F50FD">
              <w:t>Numérique (1)</w:t>
            </w:r>
          </w:p>
        </w:tc>
        <w:tc>
          <w:tcPr>
            <w:tcW w:w="4536" w:type="dxa"/>
            <w:vAlign w:val="center"/>
          </w:tcPr>
          <w:p w14:paraId="5B3A58FD" w14:textId="77777777" w:rsidR="00846109" w:rsidRPr="007F50FD" w:rsidRDefault="00846109" w:rsidP="00846109">
            <w:pPr>
              <w:spacing w:line="240" w:lineRule="auto"/>
            </w:pPr>
            <w:r w:rsidRPr="007F50FD">
              <w:t>Valeur = 1 pour prestation incluse</w:t>
            </w:r>
          </w:p>
          <w:p w14:paraId="3B467385" w14:textId="6874B5FA"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22CDCBB8"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75AAD829" w14:textId="5049335D" w:rsidR="00846109" w:rsidRPr="007F50FD" w:rsidRDefault="00846109" w:rsidP="00846109">
            <w:pPr>
              <w:tabs>
                <w:tab w:val="left" w:pos="0"/>
              </w:tabs>
              <w:spacing w:line="240" w:lineRule="auto"/>
              <w:ind w:left="34" w:hanging="34"/>
            </w:pPr>
            <w:r w:rsidRPr="007F50FD">
              <w:t>Prestation 7</w:t>
            </w:r>
          </w:p>
        </w:tc>
        <w:tc>
          <w:tcPr>
            <w:tcW w:w="2268" w:type="dxa"/>
            <w:vAlign w:val="center"/>
          </w:tcPr>
          <w:p w14:paraId="3633A14B" w14:textId="178D2A6D" w:rsidR="00846109" w:rsidRPr="007F50FD" w:rsidRDefault="00846109" w:rsidP="00846109">
            <w:pPr>
              <w:spacing w:line="240" w:lineRule="auto"/>
              <w:rPr>
                <w:rFonts w:cs="Arial"/>
                <w:sz w:val="18"/>
                <w:szCs w:val="18"/>
              </w:rPr>
            </w:pPr>
            <w:r w:rsidRPr="007F50FD">
              <w:rPr>
                <w:rFonts w:cs="Arial"/>
                <w:sz w:val="18"/>
                <w:szCs w:val="18"/>
              </w:rPr>
              <w:t>PREST7</w:t>
            </w:r>
          </w:p>
        </w:tc>
        <w:tc>
          <w:tcPr>
            <w:tcW w:w="2835" w:type="dxa"/>
            <w:vAlign w:val="center"/>
          </w:tcPr>
          <w:p w14:paraId="75BF9295" w14:textId="4357B0FB" w:rsidR="00846109" w:rsidRPr="007F50FD" w:rsidRDefault="00846109" w:rsidP="00846109">
            <w:pPr>
              <w:spacing w:line="240" w:lineRule="auto"/>
            </w:pPr>
            <w:r w:rsidRPr="007F50FD">
              <w:t>Mise à disposition d’un poste de télévision dans la chambre</w:t>
            </w:r>
          </w:p>
        </w:tc>
        <w:tc>
          <w:tcPr>
            <w:tcW w:w="2551" w:type="dxa"/>
            <w:vAlign w:val="center"/>
          </w:tcPr>
          <w:p w14:paraId="51676440" w14:textId="1C5E595D" w:rsidR="00846109" w:rsidRPr="007F50FD" w:rsidRDefault="00846109" w:rsidP="00846109">
            <w:pPr>
              <w:spacing w:line="240" w:lineRule="auto"/>
            </w:pPr>
            <w:r w:rsidRPr="007F50FD">
              <w:t>Numérique (1)</w:t>
            </w:r>
          </w:p>
        </w:tc>
        <w:tc>
          <w:tcPr>
            <w:tcW w:w="4536" w:type="dxa"/>
            <w:vAlign w:val="center"/>
          </w:tcPr>
          <w:p w14:paraId="312ADD0B" w14:textId="77777777" w:rsidR="00846109" w:rsidRPr="007F50FD" w:rsidRDefault="00846109" w:rsidP="00846109">
            <w:pPr>
              <w:spacing w:line="240" w:lineRule="auto"/>
            </w:pPr>
            <w:r w:rsidRPr="007F50FD">
              <w:t>Valeur = 1 pour prestation incluse</w:t>
            </w:r>
          </w:p>
          <w:p w14:paraId="067DCA7D" w14:textId="546EC6BC"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081ADCDC"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2CC05C29" w14:textId="0EF29A82" w:rsidR="00846109" w:rsidRPr="007F50FD" w:rsidRDefault="00846109" w:rsidP="00846109">
            <w:pPr>
              <w:tabs>
                <w:tab w:val="left" w:pos="0"/>
              </w:tabs>
              <w:spacing w:line="240" w:lineRule="auto"/>
              <w:ind w:left="34" w:hanging="34"/>
            </w:pPr>
            <w:r w:rsidRPr="007F50FD">
              <w:lastRenderedPageBreak/>
              <w:t>Prestation 8</w:t>
            </w:r>
          </w:p>
        </w:tc>
        <w:tc>
          <w:tcPr>
            <w:tcW w:w="2268" w:type="dxa"/>
            <w:vAlign w:val="center"/>
          </w:tcPr>
          <w:p w14:paraId="6A9C6257" w14:textId="5433ADC0" w:rsidR="00846109" w:rsidRPr="007F50FD" w:rsidRDefault="00846109" w:rsidP="00846109">
            <w:pPr>
              <w:spacing w:line="240" w:lineRule="auto"/>
              <w:rPr>
                <w:rFonts w:cs="Arial"/>
                <w:sz w:val="18"/>
                <w:szCs w:val="18"/>
              </w:rPr>
            </w:pPr>
            <w:r w:rsidRPr="007F50FD">
              <w:rPr>
                <w:rFonts w:cs="Arial"/>
                <w:sz w:val="18"/>
                <w:szCs w:val="18"/>
              </w:rPr>
              <w:t>PREST8</w:t>
            </w:r>
          </w:p>
        </w:tc>
        <w:tc>
          <w:tcPr>
            <w:tcW w:w="2835" w:type="dxa"/>
            <w:vAlign w:val="center"/>
          </w:tcPr>
          <w:p w14:paraId="0C758E75" w14:textId="162D57BD" w:rsidR="00846109" w:rsidRPr="007F50FD" w:rsidRDefault="00846109" w:rsidP="00846109">
            <w:pPr>
              <w:spacing w:line="240" w:lineRule="auto"/>
            </w:pPr>
            <w:r w:rsidRPr="007F50FD">
              <w:t>Internet dans la chambre (abonnement/accès au réseau Wifi)</w:t>
            </w:r>
          </w:p>
        </w:tc>
        <w:tc>
          <w:tcPr>
            <w:tcW w:w="2551" w:type="dxa"/>
            <w:vAlign w:val="center"/>
          </w:tcPr>
          <w:p w14:paraId="14E6D2BB" w14:textId="3E098524" w:rsidR="00846109" w:rsidRPr="007F50FD" w:rsidRDefault="00846109" w:rsidP="00846109">
            <w:pPr>
              <w:spacing w:line="240" w:lineRule="auto"/>
            </w:pPr>
            <w:r w:rsidRPr="007F50FD">
              <w:t>Numérique (1)</w:t>
            </w:r>
          </w:p>
        </w:tc>
        <w:tc>
          <w:tcPr>
            <w:tcW w:w="4536" w:type="dxa"/>
            <w:vAlign w:val="center"/>
          </w:tcPr>
          <w:p w14:paraId="610CA5F5" w14:textId="77777777" w:rsidR="00846109" w:rsidRPr="007F50FD" w:rsidRDefault="00846109" w:rsidP="00846109">
            <w:pPr>
              <w:spacing w:line="240" w:lineRule="auto"/>
            </w:pPr>
            <w:r w:rsidRPr="007F50FD">
              <w:t>Valeur = 1 pour prestation incluse</w:t>
            </w:r>
          </w:p>
          <w:p w14:paraId="762F1A8F" w14:textId="3D47921A"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1BFB28FB"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739E007B" w14:textId="7A5AF0C0" w:rsidR="00846109" w:rsidRPr="007F50FD" w:rsidRDefault="00846109" w:rsidP="00846109">
            <w:pPr>
              <w:tabs>
                <w:tab w:val="left" w:pos="0"/>
              </w:tabs>
              <w:spacing w:line="240" w:lineRule="auto"/>
              <w:ind w:left="34" w:hanging="34"/>
            </w:pPr>
            <w:r w:rsidRPr="007F50FD">
              <w:t>Prestation 9</w:t>
            </w:r>
          </w:p>
        </w:tc>
        <w:tc>
          <w:tcPr>
            <w:tcW w:w="2268" w:type="dxa"/>
            <w:vAlign w:val="center"/>
          </w:tcPr>
          <w:p w14:paraId="0F855C28" w14:textId="003BA719" w:rsidR="00846109" w:rsidRPr="007F50FD" w:rsidRDefault="00846109" w:rsidP="00846109">
            <w:pPr>
              <w:spacing w:line="240" w:lineRule="auto"/>
              <w:rPr>
                <w:rFonts w:cs="Arial"/>
                <w:sz w:val="18"/>
                <w:szCs w:val="18"/>
              </w:rPr>
            </w:pPr>
            <w:r w:rsidRPr="007F50FD">
              <w:rPr>
                <w:rFonts w:cs="Arial"/>
                <w:sz w:val="18"/>
                <w:szCs w:val="18"/>
              </w:rPr>
              <w:t>PREST9</w:t>
            </w:r>
          </w:p>
        </w:tc>
        <w:tc>
          <w:tcPr>
            <w:tcW w:w="2835" w:type="dxa"/>
            <w:vAlign w:val="center"/>
          </w:tcPr>
          <w:p w14:paraId="0A2D2C8C" w14:textId="648BBD3B" w:rsidR="00846109" w:rsidRPr="007F50FD" w:rsidRDefault="00846109" w:rsidP="00846109">
            <w:pPr>
              <w:spacing w:line="240" w:lineRule="auto"/>
            </w:pPr>
            <w:r w:rsidRPr="007F50FD">
              <w:t>Prestations de coiffure (shampoing, coupe)</w:t>
            </w:r>
          </w:p>
        </w:tc>
        <w:tc>
          <w:tcPr>
            <w:tcW w:w="2551" w:type="dxa"/>
            <w:vAlign w:val="center"/>
          </w:tcPr>
          <w:p w14:paraId="0212AB50" w14:textId="1B95743B" w:rsidR="00846109" w:rsidRPr="007F50FD" w:rsidRDefault="00846109" w:rsidP="00846109">
            <w:pPr>
              <w:spacing w:line="240" w:lineRule="auto"/>
            </w:pPr>
            <w:r w:rsidRPr="007F50FD">
              <w:t>Numérique (1)</w:t>
            </w:r>
          </w:p>
        </w:tc>
        <w:tc>
          <w:tcPr>
            <w:tcW w:w="4536" w:type="dxa"/>
            <w:vAlign w:val="center"/>
          </w:tcPr>
          <w:p w14:paraId="4FADB9BE" w14:textId="77777777" w:rsidR="00846109" w:rsidRPr="007F50FD" w:rsidRDefault="00846109" w:rsidP="00846109">
            <w:pPr>
              <w:spacing w:line="240" w:lineRule="auto"/>
            </w:pPr>
            <w:r w:rsidRPr="007F50FD">
              <w:t>Valeur = 1 pour prestation incluse</w:t>
            </w:r>
          </w:p>
          <w:p w14:paraId="2142D53C" w14:textId="56BB80F8"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0F7D76C5"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1CCCF954" w14:textId="726F86EC" w:rsidR="00846109" w:rsidRPr="007F50FD" w:rsidRDefault="00846109" w:rsidP="00846109">
            <w:pPr>
              <w:tabs>
                <w:tab w:val="left" w:pos="0"/>
              </w:tabs>
              <w:spacing w:line="240" w:lineRule="auto"/>
              <w:ind w:left="34" w:hanging="34"/>
            </w:pPr>
            <w:r w:rsidRPr="007F50FD">
              <w:t>Prestation 10</w:t>
            </w:r>
          </w:p>
        </w:tc>
        <w:tc>
          <w:tcPr>
            <w:tcW w:w="2268" w:type="dxa"/>
            <w:vAlign w:val="center"/>
          </w:tcPr>
          <w:p w14:paraId="7E85BE2A" w14:textId="0B860C7A" w:rsidR="00846109" w:rsidRPr="007F50FD" w:rsidRDefault="00846109" w:rsidP="00846109">
            <w:pPr>
              <w:spacing w:line="240" w:lineRule="auto"/>
              <w:rPr>
                <w:rFonts w:cs="Arial"/>
                <w:sz w:val="18"/>
                <w:szCs w:val="18"/>
              </w:rPr>
            </w:pPr>
            <w:r w:rsidRPr="007F50FD">
              <w:rPr>
                <w:rFonts w:cs="Arial"/>
                <w:sz w:val="18"/>
                <w:szCs w:val="18"/>
              </w:rPr>
              <w:t>PREST10</w:t>
            </w:r>
          </w:p>
        </w:tc>
        <w:tc>
          <w:tcPr>
            <w:tcW w:w="2835" w:type="dxa"/>
            <w:vAlign w:val="center"/>
          </w:tcPr>
          <w:p w14:paraId="6BDD495E" w14:textId="5FE77CE3" w:rsidR="00846109" w:rsidRPr="007F50FD" w:rsidRDefault="00846109" w:rsidP="00846109">
            <w:pPr>
              <w:spacing w:line="240" w:lineRule="auto"/>
            </w:pPr>
            <w:r w:rsidRPr="007F50FD">
              <w:t>Prestations esthétiques de base</w:t>
            </w:r>
          </w:p>
        </w:tc>
        <w:tc>
          <w:tcPr>
            <w:tcW w:w="2551" w:type="dxa"/>
            <w:vAlign w:val="center"/>
          </w:tcPr>
          <w:p w14:paraId="23547B95" w14:textId="2FEB0D46" w:rsidR="00846109" w:rsidRPr="007F50FD" w:rsidRDefault="00846109" w:rsidP="00846109">
            <w:pPr>
              <w:spacing w:line="240" w:lineRule="auto"/>
            </w:pPr>
            <w:r w:rsidRPr="007F50FD">
              <w:t>Numérique (1)</w:t>
            </w:r>
          </w:p>
        </w:tc>
        <w:tc>
          <w:tcPr>
            <w:tcW w:w="4536" w:type="dxa"/>
            <w:vAlign w:val="center"/>
          </w:tcPr>
          <w:p w14:paraId="6FF55473" w14:textId="77777777" w:rsidR="00846109" w:rsidRPr="007F50FD" w:rsidRDefault="00846109" w:rsidP="00846109">
            <w:pPr>
              <w:spacing w:line="240" w:lineRule="auto"/>
            </w:pPr>
            <w:r w:rsidRPr="007F50FD">
              <w:t>Valeur = 1 pour prestation incluse</w:t>
            </w:r>
          </w:p>
          <w:p w14:paraId="7B15D446" w14:textId="31B5B857"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20769168"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2C64214D" w14:textId="1325F152" w:rsidR="00846109" w:rsidRPr="007F50FD" w:rsidRDefault="00846109" w:rsidP="00846109">
            <w:pPr>
              <w:tabs>
                <w:tab w:val="left" w:pos="0"/>
              </w:tabs>
              <w:spacing w:line="240" w:lineRule="auto"/>
              <w:ind w:left="34" w:hanging="34"/>
            </w:pPr>
            <w:r w:rsidRPr="007F50FD">
              <w:t>Prestation 11</w:t>
            </w:r>
          </w:p>
        </w:tc>
        <w:tc>
          <w:tcPr>
            <w:tcW w:w="2268" w:type="dxa"/>
            <w:vAlign w:val="center"/>
          </w:tcPr>
          <w:p w14:paraId="185E4158" w14:textId="0EC96142" w:rsidR="00846109" w:rsidRPr="007F50FD" w:rsidRDefault="00846109" w:rsidP="00846109">
            <w:pPr>
              <w:spacing w:line="240" w:lineRule="auto"/>
              <w:rPr>
                <w:rFonts w:cs="Arial"/>
                <w:sz w:val="18"/>
                <w:szCs w:val="18"/>
              </w:rPr>
            </w:pPr>
            <w:r w:rsidRPr="007F50FD">
              <w:rPr>
                <w:rFonts w:cs="Arial"/>
                <w:sz w:val="18"/>
                <w:szCs w:val="18"/>
              </w:rPr>
              <w:t>PREST11</w:t>
            </w:r>
          </w:p>
        </w:tc>
        <w:tc>
          <w:tcPr>
            <w:tcW w:w="2835" w:type="dxa"/>
            <w:vAlign w:val="center"/>
          </w:tcPr>
          <w:p w14:paraId="72FD938C" w14:textId="4EAF055A" w:rsidR="00846109" w:rsidRPr="007F50FD" w:rsidRDefault="00846109" w:rsidP="00846109">
            <w:pPr>
              <w:spacing w:line="240" w:lineRule="auto"/>
            </w:pPr>
            <w:r w:rsidRPr="007F50FD">
              <w:t>Prestations de pédicurie-podologie (hors prescription médicale)</w:t>
            </w:r>
          </w:p>
        </w:tc>
        <w:tc>
          <w:tcPr>
            <w:tcW w:w="2551" w:type="dxa"/>
            <w:vAlign w:val="center"/>
          </w:tcPr>
          <w:p w14:paraId="0512661D" w14:textId="4379E60F" w:rsidR="00846109" w:rsidRPr="007F50FD" w:rsidRDefault="00846109" w:rsidP="00846109">
            <w:pPr>
              <w:spacing w:line="240" w:lineRule="auto"/>
            </w:pPr>
            <w:r w:rsidRPr="007F50FD">
              <w:t>Numérique (1)</w:t>
            </w:r>
          </w:p>
        </w:tc>
        <w:tc>
          <w:tcPr>
            <w:tcW w:w="4536" w:type="dxa"/>
            <w:vAlign w:val="center"/>
          </w:tcPr>
          <w:p w14:paraId="3F7E46F9" w14:textId="77777777" w:rsidR="00846109" w:rsidRPr="007F50FD" w:rsidRDefault="00846109" w:rsidP="00846109">
            <w:pPr>
              <w:spacing w:line="240" w:lineRule="auto"/>
            </w:pPr>
            <w:r w:rsidRPr="007F50FD">
              <w:t>Valeur = 1 pour prestation incluse</w:t>
            </w:r>
          </w:p>
          <w:p w14:paraId="2DE40A94" w14:textId="6A7588B5"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603F143D"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0F5987A0" w14:textId="17C30E5B" w:rsidR="00846109" w:rsidRPr="007F50FD" w:rsidRDefault="00846109" w:rsidP="00846109">
            <w:pPr>
              <w:tabs>
                <w:tab w:val="left" w:pos="0"/>
              </w:tabs>
              <w:spacing w:line="240" w:lineRule="auto"/>
              <w:ind w:left="34" w:hanging="34"/>
            </w:pPr>
            <w:r w:rsidRPr="007F50FD">
              <w:t>Autre prestation incluse</w:t>
            </w:r>
          </w:p>
        </w:tc>
        <w:tc>
          <w:tcPr>
            <w:tcW w:w="2268" w:type="dxa"/>
            <w:vAlign w:val="center"/>
          </w:tcPr>
          <w:p w14:paraId="78B4CAE1" w14:textId="5EA4D859" w:rsidR="00846109" w:rsidRPr="007F50FD" w:rsidRDefault="00846109" w:rsidP="00846109">
            <w:pPr>
              <w:spacing w:line="240" w:lineRule="auto"/>
              <w:rPr>
                <w:rFonts w:cs="Arial"/>
                <w:sz w:val="18"/>
                <w:szCs w:val="18"/>
              </w:rPr>
            </w:pPr>
            <w:r w:rsidRPr="007F50FD">
              <w:rPr>
                <w:rFonts w:cs="Arial"/>
                <w:sz w:val="18"/>
                <w:szCs w:val="18"/>
              </w:rPr>
              <w:t>AUTRE_PRESTATION_INCLUSE</w:t>
            </w:r>
          </w:p>
        </w:tc>
        <w:tc>
          <w:tcPr>
            <w:tcW w:w="2835" w:type="dxa"/>
            <w:vAlign w:val="center"/>
          </w:tcPr>
          <w:p w14:paraId="4AD81E10" w14:textId="01AA2995" w:rsidR="00846109" w:rsidRPr="007F50FD" w:rsidRDefault="00846109" w:rsidP="00846109">
            <w:pPr>
              <w:spacing w:line="240" w:lineRule="auto"/>
            </w:pPr>
            <w:r w:rsidRPr="007F50FD">
              <w:t>Autre prestation incluse non décrite</w:t>
            </w:r>
          </w:p>
        </w:tc>
        <w:tc>
          <w:tcPr>
            <w:tcW w:w="2551" w:type="dxa"/>
            <w:vAlign w:val="center"/>
          </w:tcPr>
          <w:p w14:paraId="60061D42" w14:textId="7550FD34" w:rsidR="00846109" w:rsidRPr="007F50FD" w:rsidRDefault="00846109" w:rsidP="00846109">
            <w:pPr>
              <w:spacing w:line="240" w:lineRule="auto"/>
            </w:pPr>
            <w:r w:rsidRPr="007F50FD">
              <w:t>Texte –(max)</w:t>
            </w:r>
          </w:p>
        </w:tc>
        <w:tc>
          <w:tcPr>
            <w:tcW w:w="4536" w:type="dxa"/>
            <w:vAlign w:val="center"/>
          </w:tcPr>
          <w:p w14:paraId="659D57D3" w14:textId="77777777" w:rsidR="00846109" w:rsidRPr="007F50FD" w:rsidRDefault="00846109" w:rsidP="00846109">
            <w:pPr>
              <w:spacing w:line="240" w:lineRule="auto"/>
            </w:pPr>
          </w:p>
        </w:tc>
      </w:tr>
      <w:tr w:rsidR="00846109" w:rsidRPr="007F50FD" w14:paraId="22356122" w14:textId="77777777" w:rsidTr="008C753E">
        <w:trPr>
          <w:cantSplit/>
          <w:trHeight w:val="584"/>
        </w:trPr>
        <w:tc>
          <w:tcPr>
            <w:tcW w:w="14742" w:type="dxa"/>
            <w:gridSpan w:val="5"/>
            <w:shd w:val="clear" w:color="auto" w:fill="C2D69B" w:themeFill="accent3" w:themeFillTint="99"/>
            <w:vAlign w:val="center"/>
          </w:tcPr>
          <w:p w14:paraId="1BB5A2DB" w14:textId="5215CAF9" w:rsidR="00846109" w:rsidRPr="007F50FD" w:rsidRDefault="00846109" w:rsidP="00846109">
            <w:pPr>
              <w:spacing w:line="240" w:lineRule="auto"/>
              <w:cnfStyle w:val="000000010000" w:firstRow="0" w:lastRow="0" w:firstColumn="0" w:lastColumn="0" w:oddVBand="0" w:evenVBand="0" w:oddHBand="0" w:evenHBand="1" w:firstRowFirstColumn="0" w:firstRowLastColumn="0" w:lastRowFirstColumn="0" w:lastRowLastColumn="0"/>
            </w:pPr>
            <w:r w:rsidRPr="007F50FD">
              <w:rPr>
                <w:b/>
                <w:sz w:val="22"/>
              </w:rPr>
              <w:t>Autres prestations complémentaires facturés en sus</w:t>
            </w:r>
          </w:p>
        </w:tc>
      </w:tr>
      <w:tr w:rsidR="00846109" w:rsidRPr="007F50FD" w14:paraId="498F99DF"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1E28B6E7" w14:textId="0A399938" w:rsidR="00846109" w:rsidRPr="007F50FD" w:rsidRDefault="00846109" w:rsidP="00846109">
            <w:pPr>
              <w:tabs>
                <w:tab w:val="left" w:pos="0"/>
              </w:tabs>
              <w:spacing w:line="240" w:lineRule="auto"/>
              <w:ind w:left="34" w:hanging="34"/>
            </w:pPr>
            <w:r w:rsidRPr="007F50FD">
              <w:t>Prestation 1</w:t>
            </w:r>
          </w:p>
        </w:tc>
        <w:tc>
          <w:tcPr>
            <w:tcW w:w="2268" w:type="dxa"/>
            <w:vAlign w:val="center"/>
          </w:tcPr>
          <w:p w14:paraId="1AFD6CB3" w14:textId="262ACD9A" w:rsidR="00846109" w:rsidRPr="007F50FD" w:rsidRDefault="00846109" w:rsidP="00846109">
            <w:pPr>
              <w:spacing w:line="240" w:lineRule="auto"/>
              <w:rPr>
                <w:rFonts w:cs="Arial"/>
                <w:sz w:val="18"/>
                <w:szCs w:val="18"/>
              </w:rPr>
            </w:pPr>
            <w:r w:rsidRPr="007F50FD">
              <w:t>PRESTSUS1</w:t>
            </w:r>
          </w:p>
        </w:tc>
        <w:tc>
          <w:tcPr>
            <w:tcW w:w="2835" w:type="dxa"/>
            <w:vAlign w:val="center"/>
          </w:tcPr>
          <w:p w14:paraId="073FCC06" w14:textId="4808C33D" w:rsidR="00846109" w:rsidRPr="007F50FD" w:rsidRDefault="00846109" w:rsidP="00846109">
            <w:pPr>
              <w:spacing w:line="240" w:lineRule="auto"/>
            </w:pPr>
            <w:r w:rsidRPr="007F50FD">
              <w:t>Entretien du linge du résident non délicat</w:t>
            </w:r>
          </w:p>
        </w:tc>
        <w:tc>
          <w:tcPr>
            <w:tcW w:w="2551" w:type="dxa"/>
            <w:vAlign w:val="center"/>
          </w:tcPr>
          <w:p w14:paraId="3582B01D" w14:textId="77777777" w:rsidR="00846109" w:rsidRPr="007F50FD" w:rsidRDefault="00846109" w:rsidP="00846109">
            <w:pPr>
              <w:spacing w:line="240" w:lineRule="auto"/>
            </w:pPr>
          </w:p>
        </w:tc>
        <w:tc>
          <w:tcPr>
            <w:tcW w:w="4536" w:type="dxa"/>
            <w:vAlign w:val="center"/>
          </w:tcPr>
          <w:p w14:paraId="71AB0945" w14:textId="77777777" w:rsidR="00846109" w:rsidRPr="007F50FD" w:rsidRDefault="00846109" w:rsidP="00846109">
            <w:pPr>
              <w:spacing w:line="240" w:lineRule="auto"/>
            </w:pPr>
          </w:p>
        </w:tc>
      </w:tr>
      <w:tr w:rsidR="00846109" w:rsidRPr="007F50FD" w14:paraId="018C672E"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1B7898F3" w14:textId="566A31D9" w:rsidR="00846109" w:rsidRPr="007F50FD" w:rsidRDefault="00846109" w:rsidP="00846109">
            <w:pPr>
              <w:tabs>
                <w:tab w:val="left" w:pos="0"/>
              </w:tabs>
              <w:spacing w:line="240" w:lineRule="auto"/>
              <w:ind w:left="34" w:hanging="34"/>
            </w:pPr>
            <w:r w:rsidRPr="007F50FD">
              <w:t>Tarif prestation 1</w:t>
            </w:r>
          </w:p>
        </w:tc>
        <w:tc>
          <w:tcPr>
            <w:tcW w:w="2268" w:type="dxa"/>
            <w:vAlign w:val="center"/>
          </w:tcPr>
          <w:p w14:paraId="7C906CAE" w14:textId="1BDDEE7F" w:rsidR="00846109" w:rsidRPr="007F50FD" w:rsidRDefault="00846109" w:rsidP="00846109">
            <w:pPr>
              <w:spacing w:line="240" w:lineRule="auto"/>
              <w:rPr>
                <w:rFonts w:cs="Arial"/>
                <w:sz w:val="18"/>
                <w:szCs w:val="18"/>
              </w:rPr>
            </w:pPr>
            <w:r w:rsidRPr="007F50FD">
              <w:t>PRIX_LINGE</w:t>
            </w:r>
          </w:p>
        </w:tc>
        <w:tc>
          <w:tcPr>
            <w:tcW w:w="2835" w:type="dxa"/>
            <w:vAlign w:val="center"/>
          </w:tcPr>
          <w:p w14:paraId="4BA63736" w14:textId="0E2B3D43" w:rsidR="00846109" w:rsidRPr="007F50FD" w:rsidRDefault="00846109" w:rsidP="00846109">
            <w:pPr>
              <w:spacing w:line="240" w:lineRule="auto"/>
            </w:pPr>
            <w:r w:rsidRPr="007F50FD">
              <w:t>Tarif appliqué à la prestation d’entretien du linge</w:t>
            </w:r>
          </w:p>
        </w:tc>
        <w:tc>
          <w:tcPr>
            <w:tcW w:w="2551" w:type="dxa"/>
            <w:vAlign w:val="center"/>
          </w:tcPr>
          <w:p w14:paraId="42A0F0F4" w14:textId="5ECD30B5" w:rsidR="00846109" w:rsidRPr="007F50FD" w:rsidRDefault="00846109" w:rsidP="00846109">
            <w:pPr>
              <w:spacing w:line="240" w:lineRule="auto"/>
            </w:pPr>
            <w:r w:rsidRPr="007F50FD">
              <w:t>Décimal (5,2)</w:t>
            </w:r>
          </w:p>
        </w:tc>
        <w:tc>
          <w:tcPr>
            <w:tcW w:w="4536" w:type="dxa"/>
            <w:vAlign w:val="center"/>
          </w:tcPr>
          <w:p w14:paraId="33488E6B" w14:textId="3D1C9FCD" w:rsidR="00846109" w:rsidRPr="007F50FD" w:rsidRDefault="00846109" w:rsidP="00846109">
            <w:pPr>
              <w:spacing w:line="240" w:lineRule="auto"/>
            </w:pPr>
            <w:r w:rsidRPr="007F50FD">
              <w:t>Exprimé en euros</w:t>
            </w:r>
          </w:p>
        </w:tc>
      </w:tr>
      <w:tr w:rsidR="00846109" w:rsidRPr="007F50FD" w14:paraId="2A521F72"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2E06289B" w14:textId="5B2BB983" w:rsidR="00846109" w:rsidRPr="007F50FD" w:rsidRDefault="00846109" w:rsidP="00846109">
            <w:pPr>
              <w:tabs>
                <w:tab w:val="left" w:pos="0"/>
              </w:tabs>
              <w:spacing w:line="240" w:lineRule="auto"/>
              <w:ind w:left="34" w:hanging="34"/>
            </w:pPr>
            <w:r w:rsidRPr="007F50FD">
              <w:t>Unité de tarif prestation 1</w:t>
            </w:r>
          </w:p>
        </w:tc>
        <w:tc>
          <w:tcPr>
            <w:tcW w:w="2268" w:type="dxa"/>
            <w:vAlign w:val="center"/>
          </w:tcPr>
          <w:p w14:paraId="3D509328" w14:textId="79996C3A" w:rsidR="00846109" w:rsidRPr="007F50FD" w:rsidRDefault="00846109" w:rsidP="00846109">
            <w:pPr>
              <w:spacing w:line="240" w:lineRule="auto"/>
              <w:rPr>
                <w:rFonts w:cs="Arial"/>
                <w:sz w:val="18"/>
                <w:szCs w:val="18"/>
              </w:rPr>
            </w:pPr>
            <w:r w:rsidRPr="007F50FD">
              <w:t>UNITE_PRIX_LINGE</w:t>
            </w:r>
          </w:p>
        </w:tc>
        <w:tc>
          <w:tcPr>
            <w:tcW w:w="2835" w:type="dxa"/>
            <w:vAlign w:val="center"/>
          </w:tcPr>
          <w:p w14:paraId="572A3EFF" w14:textId="00D27E47" w:rsidR="00846109" w:rsidRPr="007F50FD" w:rsidRDefault="00846109" w:rsidP="00846109">
            <w:pPr>
              <w:spacing w:line="240" w:lineRule="auto"/>
            </w:pPr>
            <w:r w:rsidRPr="007F50FD">
              <w:t>Unité de calcul du tarif</w:t>
            </w:r>
          </w:p>
        </w:tc>
        <w:tc>
          <w:tcPr>
            <w:tcW w:w="2551" w:type="dxa"/>
            <w:vAlign w:val="center"/>
          </w:tcPr>
          <w:p w14:paraId="0ABF91D5" w14:textId="3654C2B3" w:rsidR="00846109" w:rsidRPr="007F50FD" w:rsidRDefault="00846109" w:rsidP="00846109">
            <w:pPr>
              <w:spacing w:line="240" w:lineRule="auto"/>
            </w:pPr>
            <w:proofErr w:type="gramStart"/>
            <w:r w:rsidRPr="007F50FD">
              <w:t>Texte(</w:t>
            </w:r>
            <w:proofErr w:type="gramEnd"/>
            <w:r w:rsidRPr="007F50FD">
              <w:t>10)</w:t>
            </w:r>
          </w:p>
        </w:tc>
        <w:tc>
          <w:tcPr>
            <w:tcW w:w="4536" w:type="dxa"/>
            <w:vAlign w:val="center"/>
          </w:tcPr>
          <w:p w14:paraId="724A6002" w14:textId="62D81722" w:rsidR="00846109" w:rsidRPr="007F50FD" w:rsidRDefault="00846109" w:rsidP="00846109">
            <w:pPr>
              <w:spacing w:line="240" w:lineRule="auto"/>
            </w:pPr>
            <w:r w:rsidRPr="007F50FD">
              <w:t>Par exemple, « €/mois »</w:t>
            </w:r>
          </w:p>
        </w:tc>
      </w:tr>
      <w:tr w:rsidR="00846109" w:rsidRPr="007F50FD" w14:paraId="2C5B35B5"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4FCFF2AB" w14:textId="30211541" w:rsidR="00846109" w:rsidRPr="007F50FD" w:rsidRDefault="00846109" w:rsidP="00846109">
            <w:pPr>
              <w:tabs>
                <w:tab w:val="left" w:pos="0"/>
              </w:tabs>
              <w:spacing w:line="240" w:lineRule="auto"/>
              <w:ind w:left="34" w:hanging="34"/>
            </w:pPr>
            <w:r w:rsidRPr="007F50FD">
              <w:t>Prestation 2</w:t>
            </w:r>
          </w:p>
        </w:tc>
        <w:tc>
          <w:tcPr>
            <w:tcW w:w="2268" w:type="dxa"/>
            <w:vAlign w:val="center"/>
          </w:tcPr>
          <w:p w14:paraId="779D58DE" w14:textId="6C847FDA" w:rsidR="00846109" w:rsidRPr="007F50FD" w:rsidRDefault="00846109" w:rsidP="00846109">
            <w:pPr>
              <w:spacing w:line="240" w:lineRule="auto"/>
              <w:rPr>
                <w:rFonts w:cs="Arial"/>
                <w:sz w:val="18"/>
                <w:szCs w:val="18"/>
              </w:rPr>
            </w:pPr>
            <w:r w:rsidRPr="007F50FD">
              <w:t>PRESTSUS2</w:t>
            </w:r>
          </w:p>
        </w:tc>
        <w:tc>
          <w:tcPr>
            <w:tcW w:w="2835" w:type="dxa"/>
            <w:vAlign w:val="center"/>
          </w:tcPr>
          <w:p w14:paraId="6A67392D" w14:textId="7E8F5273" w:rsidR="00846109" w:rsidRPr="007F50FD" w:rsidRDefault="00846109" w:rsidP="00846109">
            <w:pPr>
              <w:spacing w:line="240" w:lineRule="auto"/>
            </w:pPr>
            <w:r w:rsidRPr="007F50FD">
              <w:t>Marquage du linge</w:t>
            </w:r>
          </w:p>
        </w:tc>
        <w:tc>
          <w:tcPr>
            <w:tcW w:w="2551" w:type="dxa"/>
            <w:vAlign w:val="center"/>
          </w:tcPr>
          <w:p w14:paraId="15096F5B" w14:textId="40A02709" w:rsidR="00846109" w:rsidRPr="007F50FD" w:rsidRDefault="00846109" w:rsidP="00846109">
            <w:pPr>
              <w:spacing w:line="240" w:lineRule="auto"/>
            </w:pPr>
            <w:r w:rsidRPr="007F50FD">
              <w:t>Numérique (1)</w:t>
            </w:r>
          </w:p>
        </w:tc>
        <w:tc>
          <w:tcPr>
            <w:tcW w:w="4536" w:type="dxa"/>
            <w:vAlign w:val="center"/>
          </w:tcPr>
          <w:p w14:paraId="5B0660CE" w14:textId="77777777" w:rsidR="00846109" w:rsidRPr="007F50FD" w:rsidRDefault="00846109" w:rsidP="00846109">
            <w:pPr>
              <w:spacing w:line="240" w:lineRule="auto"/>
            </w:pPr>
            <w:r w:rsidRPr="007F50FD">
              <w:t>Valeur = 1 pour prestation incluse</w:t>
            </w:r>
          </w:p>
          <w:p w14:paraId="2601C123" w14:textId="1EBCA531"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0B6234E2"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0D2E236D" w14:textId="003933D0" w:rsidR="00846109" w:rsidRPr="007F50FD" w:rsidRDefault="00846109" w:rsidP="00846109">
            <w:pPr>
              <w:tabs>
                <w:tab w:val="left" w:pos="0"/>
              </w:tabs>
              <w:spacing w:line="240" w:lineRule="auto"/>
              <w:ind w:left="34" w:hanging="34"/>
            </w:pPr>
            <w:r w:rsidRPr="007F50FD">
              <w:t>Prestation 3</w:t>
            </w:r>
          </w:p>
        </w:tc>
        <w:tc>
          <w:tcPr>
            <w:tcW w:w="2268" w:type="dxa"/>
            <w:vAlign w:val="center"/>
          </w:tcPr>
          <w:p w14:paraId="3E11BDFA" w14:textId="043146CF" w:rsidR="00846109" w:rsidRPr="007F50FD" w:rsidRDefault="00846109" w:rsidP="00846109">
            <w:pPr>
              <w:spacing w:line="240" w:lineRule="auto"/>
              <w:rPr>
                <w:rFonts w:cs="Arial"/>
                <w:sz w:val="18"/>
                <w:szCs w:val="18"/>
              </w:rPr>
            </w:pPr>
            <w:r w:rsidRPr="007F50FD">
              <w:t>PRESTSUS3</w:t>
            </w:r>
          </w:p>
        </w:tc>
        <w:tc>
          <w:tcPr>
            <w:tcW w:w="2835" w:type="dxa"/>
            <w:vAlign w:val="center"/>
          </w:tcPr>
          <w:p w14:paraId="49B1EE32" w14:textId="5B5AFA24" w:rsidR="00846109" w:rsidRPr="007F50FD" w:rsidRDefault="00846109" w:rsidP="00846109">
            <w:pPr>
              <w:spacing w:line="240" w:lineRule="auto"/>
            </w:pPr>
            <w:r w:rsidRPr="007F50FD">
              <w:t>Fourniture de produits d’hygiène corporelle (savon, gel douche, shampoing, dentifrice...)</w:t>
            </w:r>
          </w:p>
        </w:tc>
        <w:tc>
          <w:tcPr>
            <w:tcW w:w="2551" w:type="dxa"/>
            <w:vAlign w:val="center"/>
          </w:tcPr>
          <w:p w14:paraId="4A0BCDDA" w14:textId="461A00EC" w:rsidR="00846109" w:rsidRPr="007F50FD" w:rsidRDefault="00846109" w:rsidP="00846109">
            <w:pPr>
              <w:spacing w:line="240" w:lineRule="auto"/>
            </w:pPr>
            <w:r w:rsidRPr="007F50FD">
              <w:t>Numérique (1)</w:t>
            </w:r>
          </w:p>
        </w:tc>
        <w:tc>
          <w:tcPr>
            <w:tcW w:w="4536" w:type="dxa"/>
            <w:vAlign w:val="center"/>
          </w:tcPr>
          <w:p w14:paraId="6EA23972" w14:textId="77777777" w:rsidR="00846109" w:rsidRPr="007F50FD" w:rsidRDefault="00846109" w:rsidP="00846109">
            <w:pPr>
              <w:spacing w:line="240" w:lineRule="auto"/>
            </w:pPr>
            <w:r w:rsidRPr="007F50FD">
              <w:t>Valeur = 1 pour prestation incluse</w:t>
            </w:r>
          </w:p>
          <w:p w14:paraId="41E50E4B" w14:textId="6082B0D7"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60F29EF5"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01E75F76" w14:textId="2D8553D5" w:rsidR="00846109" w:rsidRPr="007F50FD" w:rsidRDefault="00846109" w:rsidP="00846109">
            <w:pPr>
              <w:tabs>
                <w:tab w:val="left" w:pos="0"/>
              </w:tabs>
              <w:spacing w:line="240" w:lineRule="auto"/>
              <w:ind w:left="34" w:hanging="34"/>
            </w:pPr>
            <w:r w:rsidRPr="007F50FD">
              <w:t>Prestation 4</w:t>
            </w:r>
          </w:p>
        </w:tc>
        <w:tc>
          <w:tcPr>
            <w:tcW w:w="2268" w:type="dxa"/>
            <w:vAlign w:val="center"/>
          </w:tcPr>
          <w:p w14:paraId="2445EA37" w14:textId="5D8E22D2" w:rsidR="00846109" w:rsidRPr="007F50FD" w:rsidRDefault="00846109" w:rsidP="00846109">
            <w:pPr>
              <w:spacing w:line="240" w:lineRule="auto"/>
              <w:rPr>
                <w:rFonts w:cs="Arial"/>
                <w:sz w:val="18"/>
                <w:szCs w:val="18"/>
              </w:rPr>
            </w:pPr>
            <w:r w:rsidRPr="007F50FD">
              <w:t>PRESTSUS4</w:t>
            </w:r>
          </w:p>
        </w:tc>
        <w:tc>
          <w:tcPr>
            <w:tcW w:w="2835" w:type="dxa"/>
            <w:vAlign w:val="center"/>
          </w:tcPr>
          <w:p w14:paraId="29370A3D" w14:textId="4C3B145D" w:rsidR="00846109" w:rsidRPr="007F50FD" w:rsidRDefault="00846109" w:rsidP="00846109">
            <w:pPr>
              <w:spacing w:line="240" w:lineRule="auto"/>
            </w:pPr>
            <w:r w:rsidRPr="007F50FD">
              <w:t xml:space="preserve">Mise à disposition d’un poste de téléphonie dans la chambre </w:t>
            </w:r>
          </w:p>
        </w:tc>
        <w:tc>
          <w:tcPr>
            <w:tcW w:w="2551" w:type="dxa"/>
            <w:vAlign w:val="center"/>
          </w:tcPr>
          <w:p w14:paraId="3F9090DD" w14:textId="10C70DA3" w:rsidR="00846109" w:rsidRPr="007F50FD" w:rsidRDefault="00846109" w:rsidP="00846109">
            <w:pPr>
              <w:spacing w:line="240" w:lineRule="auto"/>
            </w:pPr>
            <w:r w:rsidRPr="007F50FD">
              <w:t>Numérique (1)</w:t>
            </w:r>
          </w:p>
        </w:tc>
        <w:tc>
          <w:tcPr>
            <w:tcW w:w="4536" w:type="dxa"/>
            <w:vAlign w:val="center"/>
          </w:tcPr>
          <w:p w14:paraId="3F62DE69" w14:textId="77777777" w:rsidR="00846109" w:rsidRPr="007F50FD" w:rsidRDefault="00846109" w:rsidP="00846109">
            <w:pPr>
              <w:spacing w:line="240" w:lineRule="auto"/>
            </w:pPr>
            <w:r w:rsidRPr="007F50FD">
              <w:t>Valeur = 1 pour prestation incluse</w:t>
            </w:r>
          </w:p>
          <w:p w14:paraId="28124BCC" w14:textId="4EFB44D3"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05AA6615"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55B21143" w14:textId="6EEDDEBB" w:rsidR="00846109" w:rsidRPr="007F50FD" w:rsidRDefault="00846109" w:rsidP="00846109">
            <w:pPr>
              <w:tabs>
                <w:tab w:val="left" w:pos="0"/>
              </w:tabs>
              <w:spacing w:line="240" w:lineRule="auto"/>
              <w:ind w:left="34" w:hanging="34"/>
            </w:pPr>
            <w:r w:rsidRPr="007F50FD">
              <w:t>Prestation 5</w:t>
            </w:r>
          </w:p>
        </w:tc>
        <w:tc>
          <w:tcPr>
            <w:tcW w:w="2268" w:type="dxa"/>
            <w:vAlign w:val="center"/>
          </w:tcPr>
          <w:p w14:paraId="2B4D1CB8" w14:textId="4FA8840E" w:rsidR="00846109" w:rsidRPr="007F50FD" w:rsidRDefault="00846109" w:rsidP="00846109">
            <w:pPr>
              <w:spacing w:line="240" w:lineRule="auto"/>
              <w:rPr>
                <w:rFonts w:cs="Arial"/>
                <w:sz w:val="18"/>
                <w:szCs w:val="18"/>
              </w:rPr>
            </w:pPr>
            <w:r w:rsidRPr="007F50FD">
              <w:t>PRESTSUS5</w:t>
            </w:r>
          </w:p>
        </w:tc>
        <w:tc>
          <w:tcPr>
            <w:tcW w:w="2835" w:type="dxa"/>
            <w:vAlign w:val="center"/>
          </w:tcPr>
          <w:p w14:paraId="48538F77" w14:textId="161F472F" w:rsidR="00846109" w:rsidRPr="007F50FD" w:rsidRDefault="00846109" w:rsidP="00846109">
            <w:pPr>
              <w:spacing w:line="240" w:lineRule="auto"/>
            </w:pPr>
            <w:r w:rsidRPr="007F50FD">
              <w:t>Appels téléphoniques entrants</w:t>
            </w:r>
          </w:p>
        </w:tc>
        <w:tc>
          <w:tcPr>
            <w:tcW w:w="2551" w:type="dxa"/>
            <w:vAlign w:val="center"/>
          </w:tcPr>
          <w:p w14:paraId="48B3B327" w14:textId="188C34F6" w:rsidR="00846109" w:rsidRPr="007F50FD" w:rsidRDefault="00846109" w:rsidP="00846109">
            <w:pPr>
              <w:spacing w:line="240" w:lineRule="auto"/>
            </w:pPr>
            <w:r w:rsidRPr="007F50FD">
              <w:t>Numérique (1)</w:t>
            </w:r>
          </w:p>
        </w:tc>
        <w:tc>
          <w:tcPr>
            <w:tcW w:w="4536" w:type="dxa"/>
            <w:vAlign w:val="center"/>
          </w:tcPr>
          <w:p w14:paraId="55D880D5" w14:textId="77777777" w:rsidR="00846109" w:rsidRPr="007F50FD" w:rsidRDefault="00846109" w:rsidP="00846109">
            <w:pPr>
              <w:spacing w:line="240" w:lineRule="auto"/>
            </w:pPr>
            <w:r w:rsidRPr="007F50FD">
              <w:t>Valeur = 1 pour prestation incluse</w:t>
            </w:r>
          </w:p>
          <w:p w14:paraId="30ECC0BA" w14:textId="6DD33F72"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15EF1C6B"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740DDBD9" w14:textId="368697AE" w:rsidR="00846109" w:rsidRPr="007F50FD" w:rsidRDefault="00846109" w:rsidP="00846109">
            <w:pPr>
              <w:tabs>
                <w:tab w:val="left" w:pos="0"/>
              </w:tabs>
              <w:spacing w:line="240" w:lineRule="auto"/>
              <w:ind w:left="34" w:hanging="34"/>
            </w:pPr>
            <w:r w:rsidRPr="007F50FD">
              <w:lastRenderedPageBreak/>
              <w:t>Prestation 6</w:t>
            </w:r>
          </w:p>
        </w:tc>
        <w:tc>
          <w:tcPr>
            <w:tcW w:w="2268" w:type="dxa"/>
            <w:vAlign w:val="center"/>
          </w:tcPr>
          <w:p w14:paraId="52B81B3A" w14:textId="1BFCB95A" w:rsidR="00846109" w:rsidRPr="007F50FD" w:rsidRDefault="00846109" w:rsidP="00846109">
            <w:pPr>
              <w:spacing w:line="240" w:lineRule="auto"/>
              <w:rPr>
                <w:rFonts w:cs="Arial"/>
                <w:sz w:val="18"/>
                <w:szCs w:val="18"/>
              </w:rPr>
            </w:pPr>
            <w:r w:rsidRPr="007F50FD">
              <w:t>PRESTSUS6</w:t>
            </w:r>
          </w:p>
        </w:tc>
        <w:tc>
          <w:tcPr>
            <w:tcW w:w="2835" w:type="dxa"/>
            <w:vAlign w:val="center"/>
          </w:tcPr>
          <w:p w14:paraId="7BF96299" w14:textId="5110DA26" w:rsidR="00846109" w:rsidRPr="007F50FD" w:rsidRDefault="00846109" w:rsidP="00846109">
            <w:pPr>
              <w:spacing w:line="240" w:lineRule="auto"/>
            </w:pPr>
            <w:r w:rsidRPr="007F50FD">
              <w:t>Appels téléphoniques sortants</w:t>
            </w:r>
          </w:p>
        </w:tc>
        <w:tc>
          <w:tcPr>
            <w:tcW w:w="2551" w:type="dxa"/>
            <w:vAlign w:val="center"/>
          </w:tcPr>
          <w:p w14:paraId="29488251" w14:textId="5C35F0F9" w:rsidR="00846109" w:rsidRPr="007F50FD" w:rsidRDefault="00846109" w:rsidP="00846109">
            <w:pPr>
              <w:spacing w:line="240" w:lineRule="auto"/>
            </w:pPr>
            <w:r w:rsidRPr="007F50FD">
              <w:t>Numérique (1)</w:t>
            </w:r>
          </w:p>
        </w:tc>
        <w:tc>
          <w:tcPr>
            <w:tcW w:w="4536" w:type="dxa"/>
            <w:vAlign w:val="center"/>
          </w:tcPr>
          <w:p w14:paraId="1C6A6457" w14:textId="77777777" w:rsidR="00846109" w:rsidRPr="007F50FD" w:rsidRDefault="00846109" w:rsidP="00846109">
            <w:pPr>
              <w:spacing w:line="240" w:lineRule="auto"/>
            </w:pPr>
            <w:r w:rsidRPr="007F50FD">
              <w:t>Valeur = 1 pour prestation incluse</w:t>
            </w:r>
          </w:p>
          <w:p w14:paraId="5DBC2548" w14:textId="389815F4"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15450B9E"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46BC9470" w14:textId="6475CFD7" w:rsidR="00846109" w:rsidRPr="007F50FD" w:rsidRDefault="00846109" w:rsidP="00846109">
            <w:pPr>
              <w:tabs>
                <w:tab w:val="left" w:pos="0"/>
              </w:tabs>
              <w:spacing w:line="240" w:lineRule="auto"/>
              <w:ind w:left="34" w:hanging="34"/>
            </w:pPr>
            <w:r w:rsidRPr="007F50FD">
              <w:t>Prestation 7</w:t>
            </w:r>
          </w:p>
        </w:tc>
        <w:tc>
          <w:tcPr>
            <w:tcW w:w="2268" w:type="dxa"/>
            <w:vAlign w:val="center"/>
          </w:tcPr>
          <w:p w14:paraId="4B9776B6" w14:textId="700EA8BC" w:rsidR="00846109" w:rsidRPr="007F50FD" w:rsidRDefault="00846109" w:rsidP="00846109">
            <w:pPr>
              <w:spacing w:line="240" w:lineRule="auto"/>
              <w:rPr>
                <w:rFonts w:cs="Arial"/>
                <w:sz w:val="18"/>
                <w:szCs w:val="18"/>
              </w:rPr>
            </w:pPr>
            <w:r w:rsidRPr="007F50FD">
              <w:t>PRESTSUS7</w:t>
            </w:r>
          </w:p>
        </w:tc>
        <w:tc>
          <w:tcPr>
            <w:tcW w:w="2835" w:type="dxa"/>
            <w:vAlign w:val="center"/>
          </w:tcPr>
          <w:p w14:paraId="0CB1FEC9" w14:textId="05F39185" w:rsidR="00846109" w:rsidRPr="007F50FD" w:rsidRDefault="00846109" w:rsidP="00846109">
            <w:pPr>
              <w:spacing w:line="240" w:lineRule="auto"/>
            </w:pPr>
            <w:r w:rsidRPr="007F50FD">
              <w:t>Mise à disposition d’un poste de télévision dans la chambre</w:t>
            </w:r>
          </w:p>
        </w:tc>
        <w:tc>
          <w:tcPr>
            <w:tcW w:w="2551" w:type="dxa"/>
            <w:vAlign w:val="center"/>
          </w:tcPr>
          <w:p w14:paraId="23881041" w14:textId="3D8EFBE5" w:rsidR="00846109" w:rsidRPr="007F50FD" w:rsidRDefault="00846109" w:rsidP="00846109">
            <w:pPr>
              <w:spacing w:line="240" w:lineRule="auto"/>
            </w:pPr>
            <w:r w:rsidRPr="007F50FD">
              <w:t>Numérique (1)</w:t>
            </w:r>
          </w:p>
        </w:tc>
        <w:tc>
          <w:tcPr>
            <w:tcW w:w="4536" w:type="dxa"/>
            <w:vAlign w:val="center"/>
          </w:tcPr>
          <w:p w14:paraId="31625A42" w14:textId="77777777" w:rsidR="00846109" w:rsidRPr="007F50FD" w:rsidRDefault="00846109" w:rsidP="00846109">
            <w:pPr>
              <w:spacing w:line="240" w:lineRule="auto"/>
            </w:pPr>
            <w:r w:rsidRPr="007F50FD">
              <w:t>Valeur = 1 pour prestation incluse</w:t>
            </w:r>
          </w:p>
          <w:p w14:paraId="35E46009" w14:textId="252D5631"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07AFE6FB"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088C7669" w14:textId="16B35EF3" w:rsidR="00846109" w:rsidRPr="007F50FD" w:rsidRDefault="00846109" w:rsidP="00846109">
            <w:pPr>
              <w:tabs>
                <w:tab w:val="left" w:pos="0"/>
              </w:tabs>
              <w:spacing w:line="240" w:lineRule="auto"/>
              <w:ind w:left="34" w:hanging="34"/>
            </w:pPr>
            <w:r w:rsidRPr="007F50FD">
              <w:t>Prestation 8</w:t>
            </w:r>
          </w:p>
        </w:tc>
        <w:tc>
          <w:tcPr>
            <w:tcW w:w="2268" w:type="dxa"/>
            <w:vAlign w:val="center"/>
          </w:tcPr>
          <w:p w14:paraId="0FA74049" w14:textId="386983CE" w:rsidR="00846109" w:rsidRPr="007F50FD" w:rsidRDefault="00846109" w:rsidP="00846109">
            <w:pPr>
              <w:spacing w:line="240" w:lineRule="auto"/>
              <w:rPr>
                <w:rFonts w:cs="Arial"/>
                <w:sz w:val="18"/>
                <w:szCs w:val="18"/>
              </w:rPr>
            </w:pPr>
            <w:r w:rsidRPr="007F50FD">
              <w:t>PRESTSUS8</w:t>
            </w:r>
          </w:p>
        </w:tc>
        <w:tc>
          <w:tcPr>
            <w:tcW w:w="2835" w:type="dxa"/>
            <w:vAlign w:val="center"/>
          </w:tcPr>
          <w:p w14:paraId="1E59F575" w14:textId="6C225E86" w:rsidR="00846109" w:rsidRPr="007F50FD" w:rsidRDefault="00846109" w:rsidP="00846109">
            <w:pPr>
              <w:spacing w:line="240" w:lineRule="auto"/>
            </w:pPr>
            <w:r w:rsidRPr="007F50FD">
              <w:t>Internet dans la chambre (abonnement/accès au réseau Wifi)</w:t>
            </w:r>
          </w:p>
        </w:tc>
        <w:tc>
          <w:tcPr>
            <w:tcW w:w="2551" w:type="dxa"/>
            <w:vAlign w:val="center"/>
          </w:tcPr>
          <w:p w14:paraId="7C2A412C" w14:textId="575062D3" w:rsidR="00846109" w:rsidRPr="007F50FD" w:rsidRDefault="00846109" w:rsidP="00846109">
            <w:pPr>
              <w:spacing w:line="240" w:lineRule="auto"/>
            </w:pPr>
            <w:r w:rsidRPr="007F50FD">
              <w:t>Numérique (1)</w:t>
            </w:r>
          </w:p>
        </w:tc>
        <w:tc>
          <w:tcPr>
            <w:tcW w:w="4536" w:type="dxa"/>
            <w:vAlign w:val="center"/>
          </w:tcPr>
          <w:p w14:paraId="41EC2E5D" w14:textId="77777777" w:rsidR="00846109" w:rsidRPr="007F50FD" w:rsidRDefault="00846109" w:rsidP="00846109">
            <w:pPr>
              <w:spacing w:line="240" w:lineRule="auto"/>
            </w:pPr>
            <w:r w:rsidRPr="007F50FD">
              <w:t>Valeur = 1 pour prestation incluse</w:t>
            </w:r>
          </w:p>
          <w:p w14:paraId="7C13339C" w14:textId="1CBB8D57"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64424935"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11A4EA9C" w14:textId="7A4E3CB5" w:rsidR="00846109" w:rsidRPr="007F50FD" w:rsidRDefault="00846109" w:rsidP="00846109">
            <w:pPr>
              <w:tabs>
                <w:tab w:val="left" w:pos="0"/>
              </w:tabs>
              <w:spacing w:line="240" w:lineRule="auto"/>
              <w:ind w:left="34" w:hanging="34"/>
            </w:pPr>
            <w:r w:rsidRPr="007F50FD">
              <w:t>Prestation 9</w:t>
            </w:r>
          </w:p>
        </w:tc>
        <w:tc>
          <w:tcPr>
            <w:tcW w:w="2268" w:type="dxa"/>
            <w:vAlign w:val="center"/>
          </w:tcPr>
          <w:p w14:paraId="7EC9261B" w14:textId="615B1A62" w:rsidR="00846109" w:rsidRPr="007F50FD" w:rsidRDefault="00846109" w:rsidP="00846109">
            <w:pPr>
              <w:spacing w:line="240" w:lineRule="auto"/>
              <w:rPr>
                <w:rFonts w:cs="Arial"/>
                <w:sz w:val="18"/>
                <w:szCs w:val="18"/>
              </w:rPr>
            </w:pPr>
            <w:r w:rsidRPr="007F50FD">
              <w:t>PRESTSUS9</w:t>
            </w:r>
          </w:p>
        </w:tc>
        <w:tc>
          <w:tcPr>
            <w:tcW w:w="2835" w:type="dxa"/>
            <w:vAlign w:val="center"/>
          </w:tcPr>
          <w:p w14:paraId="05C7C5EF" w14:textId="7D913842" w:rsidR="00846109" w:rsidRPr="007F50FD" w:rsidRDefault="00846109" w:rsidP="00846109">
            <w:pPr>
              <w:spacing w:line="240" w:lineRule="auto"/>
            </w:pPr>
            <w:r w:rsidRPr="007F50FD">
              <w:t>Prestations de coiffure (shampoing, coupe)</w:t>
            </w:r>
          </w:p>
        </w:tc>
        <w:tc>
          <w:tcPr>
            <w:tcW w:w="2551" w:type="dxa"/>
            <w:vAlign w:val="center"/>
          </w:tcPr>
          <w:p w14:paraId="5C01197F" w14:textId="6229F721" w:rsidR="00846109" w:rsidRPr="007F50FD" w:rsidRDefault="00846109" w:rsidP="00846109">
            <w:pPr>
              <w:spacing w:line="240" w:lineRule="auto"/>
            </w:pPr>
            <w:r w:rsidRPr="007F50FD">
              <w:t>Numérique (1)</w:t>
            </w:r>
          </w:p>
        </w:tc>
        <w:tc>
          <w:tcPr>
            <w:tcW w:w="4536" w:type="dxa"/>
            <w:vAlign w:val="center"/>
          </w:tcPr>
          <w:p w14:paraId="7EFA937D" w14:textId="77777777" w:rsidR="00846109" w:rsidRPr="007F50FD" w:rsidRDefault="00846109" w:rsidP="00846109">
            <w:pPr>
              <w:spacing w:line="240" w:lineRule="auto"/>
            </w:pPr>
            <w:r w:rsidRPr="007F50FD">
              <w:t>Valeur = 1 pour prestation incluse</w:t>
            </w:r>
          </w:p>
          <w:p w14:paraId="313BF567" w14:textId="6DF90ED4"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1DB46273"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43C96687" w14:textId="267BE0F2" w:rsidR="00846109" w:rsidRPr="007F50FD" w:rsidRDefault="00846109" w:rsidP="00846109">
            <w:pPr>
              <w:tabs>
                <w:tab w:val="left" w:pos="0"/>
              </w:tabs>
              <w:spacing w:line="240" w:lineRule="auto"/>
              <w:ind w:left="34" w:hanging="34"/>
            </w:pPr>
            <w:r w:rsidRPr="007F50FD">
              <w:t>Prestation 10</w:t>
            </w:r>
          </w:p>
        </w:tc>
        <w:tc>
          <w:tcPr>
            <w:tcW w:w="2268" w:type="dxa"/>
            <w:vAlign w:val="center"/>
          </w:tcPr>
          <w:p w14:paraId="206F2DE6" w14:textId="697D2F54" w:rsidR="00846109" w:rsidRPr="007F50FD" w:rsidRDefault="00846109" w:rsidP="00846109">
            <w:pPr>
              <w:spacing w:line="240" w:lineRule="auto"/>
              <w:rPr>
                <w:rFonts w:cs="Arial"/>
                <w:sz w:val="18"/>
                <w:szCs w:val="18"/>
              </w:rPr>
            </w:pPr>
            <w:r w:rsidRPr="007F50FD">
              <w:t>PRESTSUS10</w:t>
            </w:r>
          </w:p>
        </w:tc>
        <w:tc>
          <w:tcPr>
            <w:tcW w:w="2835" w:type="dxa"/>
            <w:vAlign w:val="center"/>
          </w:tcPr>
          <w:p w14:paraId="644096C3" w14:textId="4728264D" w:rsidR="00846109" w:rsidRPr="007F50FD" w:rsidRDefault="00846109" w:rsidP="00846109">
            <w:pPr>
              <w:spacing w:line="240" w:lineRule="auto"/>
            </w:pPr>
            <w:r w:rsidRPr="007F50FD">
              <w:t>Prestations esthétiques de base</w:t>
            </w:r>
          </w:p>
        </w:tc>
        <w:tc>
          <w:tcPr>
            <w:tcW w:w="2551" w:type="dxa"/>
            <w:vAlign w:val="center"/>
          </w:tcPr>
          <w:p w14:paraId="1CE49840" w14:textId="06BAD4EE" w:rsidR="00846109" w:rsidRPr="007F50FD" w:rsidRDefault="00846109" w:rsidP="00846109">
            <w:pPr>
              <w:spacing w:line="240" w:lineRule="auto"/>
            </w:pPr>
            <w:r w:rsidRPr="007F50FD">
              <w:t>Numérique (1)</w:t>
            </w:r>
          </w:p>
        </w:tc>
        <w:tc>
          <w:tcPr>
            <w:tcW w:w="4536" w:type="dxa"/>
            <w:vAlign w:val="center"/>
          </w:tcPr>
          <w:p w14:paraId="48874FF4" w14:textId="77777777" w:rsidR="00846109" w:rsidRPr="007F50FD" w:rsidRDefault="00846109" w:rsidP="00846109">
            <w:pPr>
              <w:spacing w:line="240" w:lineRule="auto"/>
            </w:pPr>
            <w:r w:rsidRPr="007F50FD">
              <w:t>Valeur = 1 pour prestation incluse</w:t>
            </w:r>
          </w:p>
          <w:p w14:paraId="08B187D3" w14:textId="0A1324E7"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135B0998" w14:textId="77777777" w:rsidTr="008C753E">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6F013B6F" w14:textId="79715AAF" w:rsidR="00846109" w:rsidRPr="007F50FD" w:rsidRDefault="00846109" w:rsidP="00846109">
            <w:pPr>
              <w:tabs>
                <w:tab w:val="left" w:pos="0"/>
              </w:tabs>
              <w:spacing w:line="240" w:lineRule="auto"/>
              <w:ind w:left="34" w:hanging="34"/>
            </w:pPr>
            <w:r w:rsidRPr="007F50FD">
              <w:t>Prestation 11</w:t>
            </w:r>
          </w:p>
        </w:tc>
        <w:tc>
          <w:tcPr>
            <w:tcW w:w="2268" w:type="dxa"/>
            <w:vAlign w:val="center"/>
          </w:tcPr>
          <w:p w14:paraId="1D51F5A8" w14:textId="2F545A23" w:rsidR="00846109" w:rsidRPr="007F50FD" w:rsidRDefault="00846109" w:rsidP="00846109">
            <w:pPr>
              <w:spacing w:line="240" w:lineRule="auto"/>
              <w:rPr>
                <w:rFonts w:cs="Arial"/>
                <w:sz w:val="18"/>
                <w:szCs w:val="18"/>
              </w:rPr>
            </w:pPr>
            <w:r w:rsidRPr="007F50FD">
              <w:t>PRESTSUS11</w:t>
            </w:r>
          </w:p>
        </w:tc>
        <w:tc>
          <w:tcPr>
            <w:tcW w:w="2835" w:type="dxa"/>
            <w:vAlign w:val="center"/>
          </w:tcPr>
          <w:p w14:paraId="6C49E9E6" w14:textId="6A522838" w:rsidR="00846109" w:rsidRPr="007F50FD" w:rsidRDefault="00846109" w:rsidP="00846109">
            <w:pPr>
              <w:spacing w:line="240" w:lineRule="auto"/>
            </w:pPr>
            <w:r w:rsidRPr="007F50FD">
              <w:t>Prestations de pédicurie-podologie (hors prescription médicale)</w:t>
            </w:r>
          </w:p>
        </w:tc>
        <w:tc>
          <w:tcPr>
            <w:tcW w:w="2551" w:type="dxa"/>
            <w:vAlign w:val="center"/>
          </w:tcPr>
          <w:p w14:paraId="6A9EFB69" w14:textId="1B7B5C8E" w:rsidR="00846109" w:rsidRPr="007F50FD" w:rsidRDefault="00846109" w:rsidP="00846109">
            <w:pPr>
              <w:spacing w:line="240" w:lineRule="auto"/>
            </w:pPr>
            <w:r w:rsidRPr="007F50FD">
              <w:t>Numérique (1)</w:t>
            </w:r>
          </w:p>
        </w:tc>
        <w:tc>
          <w:tcPr>
            <w:tcW w:w="4536" w:type="dxa"/>
            <w:vAlign w:val="center"/>
          </w:tcPr>
          <w:p w14:paraId="669A749F" w14:textId="77777777" w:rsidR="00846109" w:rsidRPr="007F50FD" w:rsidRDefault="00846109" w:rsidP="00846109">
            <w:pPr>
              <w:spacing w:line="240" w:lineRule="auto"/>
            </w:pPr>
            <w:r w:rsidRPr="007F50FD">
              <w:t>Valeur = 1 pour prestation incluse</w:t>
            </w:r>
          </w:p>
          <w:p w14:paraId="701FE9D8" w14:textId="4E78EB13" w:rsidR="00846109" w:rsidRPr="007F50FD" w:rsidRDefault="00846109" w:rsidP="00846109">
            <w:pPr>
              <w:spacing w:line="240" w:lineRule="auto"/>
            </w:pPr>
            <w:r w:rsidRPr="007F50FD">
              <w:t xml:space="preserve">Valeur = </w:t>
            </w:r>
            <w:proofErr w:type="spellStart"/>
            <w:r w:rsidRPr="007F50FD">
              <w:t>Null</w:t>
            </w:r>
            <w:proofErr w:type="spellEnd"/>
            <w:r w:rsidRPr="007F50FD">
              <w:t xml:space="preserve"> pour prestation non incluse</w:t>
            </w:r>
          </w:p>
        </w:tc>
      </w:tr>
      <w:tr w:rsidR="00846109" w:rsidRPr="007F50FD" w14:paraId="690BE949"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0741F610" w14:textId="10764899" w:rsidR="00846109" w:rsidRPr="007F50FD" w:rsidRDefault="00846109" w:rsidP="00846109">
            <w:pPr>
              <w:tabs>
                <w:tab w:val="left" w:pos="0"/>
              </w:tabs>
              <w:spacing w:line="240" w:lineRule="auto"/>
              <w:ind w:left="34" w:hanging="34"/>
            </w:pPr>
            <w:proofErr w:type="gramStart"/>
            <w:r w:rsidRPr="007F50FD">
              <w:t>Autres prestation</w:t>
            </w:r>
            <w:proofErr w:type="gramEnd"/>
            <w:r w:rsidRPr="007F50FD">
              <w:t xml:space="preserve"> en sus</w:t>
            </w:r>
          </w:p>
        </w:tc>
        <w:tc>
          <w:tcPr>
            <w:tcW w:w="2268" w:type="dxa"/>
            <w:vAlign w:val="center"/>
          </w:tcPr>
          <w:p w14:paraId="08896BC1" w14:textId="7DD555A2" w:rsidR="00846109" w:rsidRPr="007F50FD" w:rsidRDefault="00846109" w:rsidP="00846109">
            <w:pPr>
              <w:spacing w:line="240" w:lineRule="auto"/>
              <w:rPr>
                <w:rFonts w:cs="Arial"/>
                <w:sz w:val="18"/>
                <w:szCs w:val="18"/>
              </w:rPr>
            </w:pPr>
            <w:r w:rsidRPr="007F50FD">
              <w:rPr>
                <w:rFonts w:cs="Arial"/>
                <w:sz w:val="18"/>
                <w:szCs w:val="18"/>
              </w:rPr>
              <w:t>AUTRES_PRIX_OU_PRESTATIONS</w:t>
            </w:r>
          </w:p>
        </w:tc>
        <w:tc>
          <w:tcPr>
            <w:tcW w:w="2835" w:type="dxa"/>
            <w:vAlign w:val="center"/>
          </w:tcPr>
          <w:p w14:paraId="1AF77779" w14:textId="5CB55606" w:rsidR="00846109" w:rsidRPr="007F50FD" w:rsidRDefault="00846109" w:rsidP="00846109">
            <w:pPr>
              <w:spacing w:line="240" w:lineRule="auto"/>
            </w:pPr>
            <w:r w:rsidRPr="007F50FD">
              <w:t>Autre prestation en sus non décrite</w:t>
            </w:r>
          </w:p>
        </w:tc>
        <w:tc>
          <w:tcPr>
            <w:tcW w:w="2551" w:type="dxa"/>
            <w:vAlign w:val="center"/>
          </w:tcPr>
          <w:p w14:paraId="22AF24D1" w14:textId="12AE5D0B" w:rsidR="00846109" w:rsidRPr="007F50FD" w:rsidRDefault="00846109" w:rsidP="00846109">
            <w:pPr>
              <w:spacing w:line="240" w:lineRule="auto"/>
            </w:pPr>
            <w:r w:rsidRPr="007F50FD">
              <w:t>Texte (max)</w:t>
            </w:r>
          </w:p>
        </w:tc>
        <w:tc>
          <w:tcPr>
            <w:tcW w:w="4536" w:type="dxa"/>
            <w:vAlign w:val="center"/>
          </w:tcPr>
          <w:p w14:paraId="342420D2" w14:textId="0B2A6CE3" w:rsidR="00846109" w:rsidRPr="007F50FD" w:rsidRDefault="00846109" w:rsidP="00846109">
            <w:pPr>
              <w:spacing w:line="240" w:lineRule="auto"/>
            </w:pPr>
          </w:p>
        </w:tc>
      </w:tr>
      <w:tr w:rsidR="0035231E" w:rsidRPr="007F50FD" w14:paraId="7C970B2C" w14:textId="77777777" w:rsidTr="008E7B0C">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6D2C35C9" w14:textId="25155111" w:rsidR="0035231E" w:rsidRPr="007F50FD" w:rsidRDefault="0035231E" w:rsidP="0035231E">
            <w:pPr>
              <w:tabs>
                <w:tab w:val="left" w:pos="0"/>
              </w:tabs>
              <w:spacing w:line="240" w:lineRule="auto"/>
              <w:ind w:left="34" w:hanging="34"/>
            </w:pPr>
            <w:r w:rsidRPr="007F50FD">
              <w:t>Tarif dépendance GIR 1-2</w:t>
            </w:r>
          </w:p>
        </w:tc>
        <w:tc>
          <w:tcPr>
            <w:tcW w:w="2268" w:type="dxa"/>
            <w:vAlign w:val="center"/>
          </w:tcPr>
          <w:p w14:paraId="54186158" w14:textId="4F84E164" w:rsidR="0035231E" w:rsidRPr="007F50FD" w:rsidRDefault="0035231E" w:rsidP="0035231E">
            <w:pPr>
              <w:spacing w:line="240" w:lineRule="auto"/>
              <w:rPr>
                <w:rFonts w:cs="Arial"/>
                <w:sz w:val="18"/>
                <w:szCs w:val="18"/>
              </w:rPr>
            </w:pPr>
            <w:r w:rsidRPr="007F50FD">
              <w:rPr>
                <w:rFonts w:cs="Arial"/>
                <w:sz w:val="18"/>
                <w:szCs w:val="18"/>
              </w:rPr>
              <w:t>TARIF_GIR_12</w:t>
            </w:r>
          </w:p>
        </w:tc>
        <w:tc>
          <w:tcPr>
            <w:tcW w:w="2835" w:type="dxa"/>
            <w:vAlign w:val="center"/>
          </w:tcPr>
          <w:p w14:paraId="465B5A97" w14:textId="085FC7A2" w:rsidR="0035231E" w:rsidRPr="007F50FD" w:rsidRDefault="0035231E" w:rsidP="0035231E">
            <w:pPr>
              <w:spacing w:line="240" w:lineRule="auto"/>
            </w:pPr>
            <w:r w:rsidRPr="007F50FD">
              <w:t>Tarif dépendance GIR 1-2</w:t>
            </w:r>
          </w:p>
        </w:tc>
        <w:tc>
          <w:tcPr>
            <w:tcW w:w="2551" w:type="dxa"/>
          </w:tcPr>
          <w:p w14:paraId="39AF22BB" w14:textId="4533A1B6" w:rsidR="0035231E" w:rsidRPr="007F50FD" w:rsidRDefault="0035231E" w:rsidP="0035231E">
            <w:pPr>
              <w:spacing w:line="240" w:lineRule="auto"/>
            </w:pPr>
            <w:r w:rsidRPr="007F50FD">
              <w:t>Décimal (5,2)</w:t>
            </w:r>
          </w:p>
        </w:tc>
        <w:tc>
          <w:tcPr>
            <w:tcW w:w="4536" w:type="dxa"/>
            <w:vAlign w:val="center"/>
          </w:tcPr>
          <w:p w14:paraId="0ED42B8A" w14:textId="77777777" w:rsidR="0035231E" w:rsidRPr="007F50FD" w:rsidRDefault="0035231E" w:rsidP="0035231E">
            <w:pPr>
              <w:spacing w:line="240" w:lineRule="auto"/>
            </w:pPr>
          </w:p>
        </w:tc>
      </w:tr>
      <w:tr w:rsidR="0035231E" w:rsidRPr="007F50FD" w14:paraId="1C7D12A3" w14:textId="77777777" w:rsidTr="008E7B0C">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792B84A0" w14:textId="3DD3C7ED" w:rsidR="0035231E" w:rsidRPr="007F50FD" w:rsidRDefault="0035231E" w:rsidP="0035231E">
            <w:pPr>
              <w:tabs>
                <w:tab w:val="left" w:pos="0"/>
              </w:tabs>
              <w:spacing w:line="240" w:lineRule="auto"/>
              <w:ind w:left="34" w:hanging="34"/>
            </w:pPr>
            <w:r w:rsidRPr="007F50FD">
              <w:t>Tarif dépendance GIR 3-4</w:t>
            </w:r>
          </w:p>
        </w:tc>
        <w:tc>
          <w:tcPr>
            <w:tcW w:w="2268" w:type="dxa"/>
            <w:vAlign w:val="center"/>
          </w:tcPr>
          <w:p w14:paraId="158BDF46" w14:textId="406E0DF4" w:rsidR="0035231E" w:rsidRPr="007F50FD" w:rsidRDefault="0035231E" w:rsidP="0035231E">
            <w:pPr>
              <w:spacing w:line="240" w:lineRule="auto"/>
              <w:rPr>
                <w:rFonts w:cs="Arial"/>
                <w:sz w:val="18"/>
                <w:szCs w:val="18"/>
              </w:rPr>
            </w:pPr>
            <w:r w:rsidRPr="007F50FD">
              <w:rPr>
                <w:rFonts w:cs="Arial"/>
                <w:sz w:val="18"/>
                <w:szCs w:val="18"/>
              </w:rPr>
              <w:t>TARIF_GIR_34</w:t>
            </w:r>
          </w:p>
        </w:tc>
        <w:tc>
          <w:tcPr>
            <w:tcW w:w="2835" w:type="dxa"/>
            <w:vAlign w:val="center"/>
          </w:tcPr>
          <w:p w14:paraId="32012F43" w14:textId="5D7A5942" w:rsidR="0035231E" w:rsidRPr="007F50FD" w:rsidRDefault="0035231E" w:rsidP="0035231E">
            <w:pPr>
              <w:spacing w:line="240" w:lineRule="auto"/>
            </w:pPr>
            <w:r w:rsidRPr="007F50FD">
              <w:t>Tarif dépendance GIR 3-4</w:t>
            </w:r>
          </w:p>
        </w:tc>
        <w:tc>
          <w:tcPr>
            <w:tcW w:w="2551" w:type="dxa"/>
          </w:tcPr>
          <w:p w14:paraId="727EE4F8" w14:textId="7DE52A45" w:rsidR="0035231E" w:rsidRPr="007F50FD" w:rsidRDefault="0035231E" w:rsidP="0035231E">
            <w:pPr>
              <w:spacing w:line="240" w:lineRule="auto"/>
            </w:pPr>
            <w:r w:rsidRPr="007F50FD">
              <w:t>Décimal (5,2)</w:t>
            </w:r>
          </w:p>
        </w:tc>
        <w:tc>
          <w:tcPr>
            <w:tcW w:w="4536" w:type="dxa"/>
            <w:vAlign w:val="center"/>
          </w:tcPr>
          <w:p w14:paraId="0922F0D0" w14:textId="77777777" w:rsidR="0035231E" w:rsidRPr="007F50FD" w:rsidRDefault="0035231E" w:rsidP="0035231E">
            <w:pPr>
              <w:spacing w:line="240" w:lineRule="auto"/>
            </w:pPr>
          </w:p>
        </w:tc>
      </w:tr>
      <w:tr w:rsidR="0035231E" w:rsidRPr="007F50FD" w14:paraId="5D80C6EA" w14:textId="77777777" w:rsidTr="008E7B0C">
        <w:trPr>
          <w:cnfStyle w:val="000000100000" w:firstRow="0" w:lastRow="0" w:firstColumn="0" w:lastColumn="0" w:oddVBand="0" w:evenVBand="0" w:oddHBand="1" w:evenHBand="0" w:firstRowFirstColumn="0" w:firstRowLastColumn="0" w:lastRowFirstColumn="0" w:lastRowLastColumn="0"/>
          <w:cantSplit/>
          <w:trHeight w:val="584"/>
        </w:trPr>
        <w:tc>
          <w:tcPr>
            <w:tcW w:w="2552" w:type="dxa"/>
            <w:vAlign w:val="center"/>
          </w:tcPr>
          <w:p w14:paraId="6C57A7A2" w14:textId="00A9A545" w:rsidR="0035231E" w:rsidRPr="007F50FD" w:rsidRDefault="0035231E" w:rsidP="0035231E">
            <w:pPr>
              <w:tabs>
                <w:tab w:val="left" w:pos="0"/>
              </w:tabs>
              <w:spacing w:line="240" w:lineRule="auto"/>
              <w:ind w:left="34" w:hanging="34"/>
            </w:pPr>
            <w:r w:rsidRPr="007F50FD">
              <w:t>Tarif dépendance GIR 5-6</w:t>
            </w:r>
          </w:p>
        </w:tc>
        <w:tc>
          <w:tcPr>
            <w:tcW w:w="2268" w:type="dxa"/>
            <w:vAlign w:val="center"/>
          </w:tcPr>
          <w:p w14:paraId="79C6EB88" w14:textId="1DEA24F0" w:rsidR="0035231E" w:rsidRPr="007F50FD" w:rsidRDefault="0035231E" w:rsidP="0035231E">
            <w:pPr>
              <w:spacing w:line="240" w:lineRule="auto"/>
              <w:rPr>
                <w:rFonts w:cs="Arial"/>
                <w:sz w:val="18"/>
                <w:szCs w:val="18"/>
              </w:rPr>
            </w:pPr>
            <w:r w:rsidRPr="007F50FD">
              <w:rPr>
                <w:rFonts w:cs="Arial"/>
                <w:sz w:val="18"/>
                <w:szCs w:val="18"/>
              </w:rPr>
              <w:t>TARIF_GIR_56</w:t>
            </w:r>
          </w:p>
        </w:tc>
        <w:tc>
          <w:tcPr>
            <w:tcW w:w="2835" w:type="dxa"/>
            <w:vAlign w:val="center"/>
          </w:tcPr>
          <w:p w14:paraId="5F46C002" w14:textId="39BF16CA" w:rsidR="0035231E" w:rsidRPr="007F50FD" w:rsidRDefault="0035231E" w:rsidP="0035231E">
            <w:pPr>
              <w:spacing w:line="240" w:lineRule="auto"/>
            </w:pPr>
            <w:r w:rsidRPr="007F50FD">
              <w:t>Tarif dépendance GIR 5-6</w:t>
            </w:r>
          </w:p>
        </w:tc>
        <w:tc>
          <w:tcPr>
            <w:tcW w:w="2551" w:type="dxa"/>
          </w:tcPr>
          <w:p w14:paraId="3840F374" w14:textId="480162AC" w:rsidR="0035231E" w:rsidRPr="007F50FD" w:rsidRDefault="0035231E" w:rsidP="0035231E">
            <w:pPr>
              <w:spacing w:line="240" w:lineRule="auto"/>
            </w:pPr>
            <w:r w:rsidRPr="007F50FD">
              <w:t>Décimal (5,2)</w:t>
            </w:r>
          </w:p>
        </w:tc>
        <w:tc>
          <w:tcPr>
            <w:tcW w:w="4536" w:type="dxa"/>
            <w:vAlign w:val="center"/>
          </w:tcPr>
          <w:p w14:paraId="2EC8841B" w14:textId="77777777" w:rsidR="0035231E" w:rsidRPr="007F50FD" w:rsidRDefault="0035231E" w:rsidP="0035231E">
            <w:pPr>
              <w:spacing w:line="240" w:lineRule="auto"/>
            </w:pPr>
          </w:p>
        </w:tc>
      </w:tr>
      <w:tr w:rsidR="00846109" w:rsidRPr="002B7C39" w14:paraId="27C57A52" w14:textId="77777777" w:rsidTr="008C753E">
        <w:trPr>
          <w:cnfStyle w:val="000000010000" w:firstRow="0" w:lastRow="0" w:firstColumn="0" w:lastColumn="0" w:oddVBand="0" w:evenVBand="0" w:oddHBand="0" w:evenHBand="1" w:firstRowFirstColumn="0" w:firstRowLastColumn="0" w:lastRowFirstColumn="0" w:lastRowLastColumn="0"/>
          <w:cantSplit/>
          <w:trHeight w:val="584"/>
        </w:trPr>
        <w:tc>
          <w:tcPr>
            <w:tcW w:w="2552" w:type="dxa"/>
            <w:vAlign w:val="center"/>
          </w:tcPr>
          <w:p w14:paraId="6E334FD9" w14:textId="0EC0F4ED" w:rsidR="00846109" w:rsidRPr="007F50FD" w:rsidRDefault="00846109" w:rsidP="00846109">
            <w:pPr>
              <w:tabs>
                <w:tab w:val="left" w:pos="0"/>
              </w:tabs>
              <w:spacing w:line="240" w:lineRule="auto"/>
              <w:ind w:left="34" w:hanging="34"/>
            </w:pPr>
            <w:r w:rsidRPr="007F50FD">
              <w:t>Date de mise à jour</w:t>
            </w:r>
          </w:p>
        </w:tc>
        <w:tc>
          <w:tcPr>
            <w:tcW w:w="2268" w:type="dxa"/>
            <w:vAlign w:val="center"/>
          </w:tcPr>
          <w:p w14:paraId="418B3B42" w14:textId="376EFF5B" w:rsidR="00846109" w:rsidRPr="007F50FD" w:rsidRDefault="00846109" w:rsidP="00846109">
            <w:pPr>
              <w:spacing w:line="240" w:lineRule="auto"/>
              <w:rPr>
                <w:rFonts w:cs="Arial"/>
                <w:sz w:val="18"/>
                <w:szCs w:val="18"/>
              </w:rPr>
            </w:pPr>
            <w:r w:rsidRPr="007F50FD">
              <w:rPr>
                <w:rFonts w:cs="Arial"/>
                <w:sz w:val="18"/>
                <w:szCs w:val="18"/>
              </w:rPr>
              <w:t>DATE_MAJ</w:t>
            </w:r>
          </w:p>
        </w:tc>
        <w:tc>
          <w:tcPr>
            <w:tcW w:w="2835" w:type="dxa"/>
            <w:vAlign w:val="center"/>
          </w:tcPr>
          <w:p w14:paraId="156D1D88" w14:textId="471E08E7" w:rsidR="00846109" w:rsidRPr="007F50FD" w:rsidRDefault="00846109" w:rsidP="00846109">
            <w:pPr>
              <w:spacing w:line="240" w:lineRule="auto"/>
            </w:pPr>
            <w:r w:rsidRPr="007F50FD">
              <w:t>Date de mise à jour des tarifs par l’établissement</w:t>
            </w:r>
          </w:p>
        </w:tc>
        <w:tc>
          <w:tcPr>
            <w:tcW w:w="2551" w:type="dxa"/>
            <w:vAlign w:val="center"/>
          </w:tcPr>
          <w:p w14:paraId="1612B9FC" w14:textId="0FB7BDDC" w:rsidR="00846109" w:rsidRPr="007F50FD" w:rsidRDefault="00846109" w:rsidP="00846109">
            <w:pPr>
              <w:spacing w:line="240" w:lineRule="auto"/>
            </w:pPr>
            <w:proofErr w:type="spellStart"/>
            <w:r w:rsidRPr="007F50FD">
              <w:t>Datetime</w:t>
            </w:r>
            <w:proofErr w:type="spellEnd"/>
          </w:p>
        </w:tc>
        <w:tc>
          <w:tcPr>
            <w:tcW w:w="4536" w:type="dxa"/>
            <w:vAlign w:val="center"/>
          </w:tcPr>
          <w:p w14:paraId="6775A846" w14:textId="77777777" w:rsidR="00846109" w:rsidRPr="00B52D73" w:rsidRDefault="00846109" w:rsidP="00846109">
            <w:pPr>
              <w:spacing w:line="240" w:lineRule="auto"/>
            </w:pPr>
          </w:p>
        </w:tc>
      </w:tr>
    </w:tbl>
    <w:p w14:paraId="5EBA5B21" w14:textId="77777777" w:rsidR="002B7C39" w:rsidRDefault="002B7C39" w:rsidP="0042107F">
      <w:pPr>
        <w:pStyle w:val="Paragraphedeliste"/>
        <w:ind w:left="567" w:hanging="567"/>
        <w:rPr>
          <w:rFonts w:cs="Arial"/>
          <w:szCs w:val="20"/>
        </w:rPr>
      </w:pPr>
    </w:p>
    <w:p w14:paraId="2E46E911" w14:textId="77777777" w:rsidR="002B7C39" w:rsidRDefault="002B7C39" w:rsidP="0042107F">
      <w:pPr>
        <w:pStyle w:val="Paragraphedeliste"/>
        <w:ind w:left="567" w:hanging="567"/>
        <w:rPr>
          <w:rFonts w:cs="Arial"/>
          <w:szCs w:val="20"/>
        </w:rPr>
      </w:pPr>
    </w:p>
    <w:p w14:paraId="08C5000B" w14:textId="77777777" w:rsidR="00093892" w:rsidRPr="00093892" w:rsidRDefault="00093892" w:rsidP="0042107F">
      <w:pPr>
        <w:ind w:left="567" w:hanging="567"/>
      </w:pPr>
    </w:p>
    <w:sectPr w:rsidR="00093892" w:rsidRPr="00093892" w:rsidSect="0042107F">
      <w:pgSz w:w="16840" w:h="11900" w:orient="landscape" w:code="9"/>
      <w:pgMar w:top="1134" w:right="709" w:bottom="158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FF8E4" w14:textId="77777777" w:rsidR="00A62536" w:rsidRDefault="00A62536" w:rsidP="00FE7CA8">
      <w:r>
        <w:separator/>
      </w:r>
    </w:p>
  </w:endnote>
  <w:endnote w:type="continuationSeparator" w:id="0">
    <w:p w14:paraId="565A5948" w14:textId="77777777" w:rsidR="00A62536" w:rsidRDefault="00A62536" w:rsidP="00FE7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inionPro-Regular">
    <w:altName w:val="Times New Roman"/>
    <w:charset w:val="00"/>
    <w:family w:val="auto"/>
    <w:pitch w:val="variable"/>
    <w:sig w:usb0="00000001" w:usb1="00000001"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D4314" w14:textId="77777777" w:rsidR="00DD1D4B" w:rsidRDefault="00DD1D4B" w:rsidP="00DD1D4B">
    <w:pPr>
      <w:pStyle w:val="Paragraphestandard"/>
      <w:rPr>
        <w:rFonts w:ascii="Arial" w:hAnsi="Arial" w:cs="Arial"/>
        <w:sz w:val="12"/>
        <w:szCs w:val="12"/>
      </w:rPr>
    </w:pPr>
  </w:p>
  <w:p w14:paraId="7EC317E6" w14:textId="64EAD02E" w:rsidR="00111569" w:rsidRDefault="00111569" w:rsidP="00CA5AC7">
    <w:pPr>
      <w:pStyle w:val="Paragraphestandard"/>
      <w:tabs>
        <w:tab w:val="left" w:pos="1290"/>
      </w:tabs>
      <w:rPr>
        <w:rFonts w:ascii="Arial" w:hAnsi="Arial" w:cs="Arial"/>
        <w:sz w:val="12"/>
        <w:szCs w:val="12"/>
      </w:rPr>
    </w:pPr>
  </w:p>
  <w:p w14:paraId="1F41737E" w14:textId="77777777" w:rsidR="00CA5AC7" w:rsidRPr="00DD1D4B" w:rsidRDefault="00CA5AC7" w:rsidP="00CA5AC7">
    <w:pPr>
      <w:pStyle w:val="Paragraphestandard"/>
      <w:rPr>
        <w:rFonts w:ascii="Arial" w:hAnsi="Arial" w:cs="Arial"/>
        <w:sz w:val="14"/>
        <w:szCs w:val="14"/>
      </w:rPr>
    </w:pPr>
    <w:r>
      <w:rPr>
        <w:rFonts w:ascii="Arial" w:hAnsi="Arial" w:cs="Arial"/>
        <w:sz w:val="12"/>
        <w:szCs w:val="12"/>
      </w:rPr>
      <w:t>66, avenue du Maine 75682 Paris cedex 14</w:t>
    </w:r>
    <w:r w:rsidRPr="00D67BFF">
      <w:rPr>
        <w:rFonts w:ascii="Arial" w:hAnsi="Arial" w:cs="Arial"/>
        <w:b/>
        <w:sz w:val="12"/>
        <w:szCs w:val="12"/>
      </w:rPr>
      <w:t xml:space="preserve"> </w:t>
    </w:r>
    <w:r w:rsidRPr="00D67BFF">
      <w:rPr>
        <w:rFonts w:ascii="Arial" w:hAnsi="Arial" w:cs="Arial"/>
        <w:b/>
        <w:sz w:val="16"/>
        <w:szCs w:val="16"/>
      </w:rPr>
      <w:t>·</w:t>
    </w:r>
    <w:r w:rsidRPr="00D67BFF">
      <w:rPr>
        <w:rFonts w:ascii="Arial" w:hAnsi="Arial" w:cs="Arial"/>
        <w:b/>
        <w:sz w:val="12"/>
        <w:szCs w:val="12"/>
      </w:rPr>
      <w:t xml:space="preserve"> </w:t>
    </w:r>
    <w:r w:rsidRPr="000E0EEE">
      <w:rPr>
        <w:rFonts w:ascii="Arial" w:hAnsi="Arial" w:cs="Arial"/>
        <w:sz w:val="12"/>
        <w:szCs w:val="12"/>
      </w:rPr>
      <w:t>tél : 01 53 91 28 00</w:t>
    </w:r>
    <w:r w:rsidRPr="000E0EEE">
      <w:rPr>
        <w:rFonts w:ascii="Arial" w:hAnsi="Arial" w:cs="Arial"/>
        <w:b/>
        <w:bCs/>
        <w:sz w:val="12"/>
        <w:szCs w:val="12"/>
      </w:rPr>
      <w:t xml:space="preserve"> </w:t>
    </w:r>
    <w:r>
      <w:rPr>
        <w:rFonts w:ascii="Arial" w:hAnsi="Arial" w:cs="Arial"/>
        <w:b/>
        <w:bCs/>
        <w:sz w:val="12"/>
        <w:szCs w:val="12"/>
      </w:rPr>
      <w:tab/>
    </w:r>
    <w:r>
      <w:rPr>
        <w:rFonts w:ascii="Arial" w:hAnsi="Arial" w:cs="Arial"/>
        <w:b/>
        <w:bCs/>
        <w:sz w:val="12"/>
        <w:szCs w:val="12"/>
      </w:rPr>
      <w:tab/>
    </w:r>
    <w:r>
      <w:rPr>
        <w:rFonts w:ascii="Arial" w:hAnsi="Arial" w:cs="Arial"/>
        <w:b/>
        <w:bCs/>
        <w:sz w:val="12"/>
        <w:szCs w:val="12"/>
      </w:rPr>
      <w:tab/>
    </w:r>
    <w:r w:rsidRPr="00AE3024">
      <w:rPr>
        <w:rFonts w:ascii="Arial" w:hAnsi="Arial" w:cs="Arial"/>
        <w:b/>
        <w:bCs/>
        <w:sz w:val="12"/>
        <w:szCs w:val="12"/>
      </w:rPr>
      <w:t xml:space="preserve">      </w:t>
    </w:r>
    <w:r>
      <w:rPr>
        <w:rFonts w:ascii="Arial" w:hAnsi="Arial" w:cs="Arial"/>
        <w:b/>
        <w:bCs/>
        <w:sz w:val="12"/>
        <w:szCs w:val="12"/>
      </w:rPr>
      <w:t xml:space="preserve">              </w:t>
    </w:r>
    <w:r w:rsidRPr="00AE3024">
      <w:rPr>
        <w:rFonts w:ascii="Arial" w:hAnsi="Arial" w:cs="Arial"/>
        <w:b/>
        <w:bCs/>
        <w:sz w:val="12"/>
        <w:szCs w:val="12"/>
      </w:rPr>
      <w:t>www.cnsa.fr</w:t>
    </w:r>
    <w:r w:rsidRPr="00D67BFF">
      <w:rPr>
        <w:rFonts w:ascii="Arial" w:hAnsi="Arial" w:cs="Arial"/>
        <w:b/>
        <w:sz w:val="12"/>
        <w:szCs w:val="12"/>
      </w:rPr>
      <w:t xml:space="preserve"> </w:t>
    </w:r>
    <w:r w:rsidRPr="00D67BFF">
      <w:rPr>
        <w:rFonts w:ascii="Arial" w:hAnsi="Arial" w:cs="Arial"/>
        <w:b/>
        <w:sz w:val="16"/>
        <w:szCs w:val="16"/>
      </w:rPr>
      <w:t>·</w:t>
    </w:r>
    <w:r w:rsidRPr="00D67BFF">
      <w:rPr>
        <w:rFonts w:ascii="Arial" w:hAnsi="Arial" w:cs="Arial"/>
        <w:b/>
        <w:sz w:val="12"/>
        <w:szCs w:val="12"/>
      </w:rPr>
      <w:t xml:space="preserve"> </w:t>
    </w:r>
    <w:r w:rsidRPr="00AE3024">
      <w:rPr>
        <w:rFonts w:ascii="Arial" w:hAnsi="Arial" w:cs="Arial"/>
        <w:b/>
        <w:bCs/>
        <w:sz w:val="12"/>
        <w:szCs w:val="12"/>
      </w:rPr>
      <w:t>www.pour-les-personnes-agees.gouv.fr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376C" w14:textId="77777777" w:rsidR="00DD1D4B" w:rsidRDefault="00DD1D4B" w:rsidP="00DD1D4B">
    <w:pPr>
      <w:pStyle w:val="Paragraphestandard"/>
      <w:rPr>
        <w:rFonts w:ascii="Arial" w:hAnsi="Arial" w:cs="Arial"/>
        <w:sz w:val="12"/>
        <w:szCs w:val="12"/>
      </w:rPr>
    </w:pPr>
  </w:p>
  <w:p w14:paraId="6172105C" w14:textId="77777777" w:rsidR="00DD1D4B" w:rsidRDefault="00DD1D4B" w:rsidP="00DD1D4B">
    <w:pPr>
      <w:pStyle w:val="Paragraphestandard"/>
      <w:rPr>
        <w:rFonts w:ascii="Arial" w:hAnsi="Arial" w:cs="Arial"/>
        <w:sz w:val="12"/>
        <w:szCs w:val="12"/>
      </w:rPr>
    </w:pPr>
  </w:p>
  <w:p w14:paraId="6FEA895D" w14:textId="77777777" w:rsidR="00DD1D4B" w:rsidRPr="00DD1D4B" w:rsidRDefault="00DD1D4B" w:rsidP="00DD1D4B">
    <w:pPr>
      <w:pStyle w:val="Paragraphestandard"/>
      <w:rPr>
        <w:rFonts w:ascii="Arial" w:hAnsi="Arial" w:cs="Arial"/>
        <w:sz w:val="14"/>
        <w:szCs w:val="14"/>
      </w:rPr>
    </w:pPr>
    <w:r>
      <w:rPr>
        <w:rFonts w:ascii="Arial" w:hAnsi="Arial" w:cs="Arial"/>
        <w:sz w:val="12"/>
        <w:szCs w:val="12"/>
      </w:rPr>
      <w:t>66, avenue du Maine 75682 Paris cedex 14</w:t>
    </w:r>
    <w:r w:rsidRPr="00D67BFF">
      <w:rPr>
        <w:rFonts w:ascii="Arial" w:hAnsi="Arial" w:cs="Arial"/>
        <w:b/>
        <w:sz w:val="12"/>
        <w:szCs w:val="12"/>
      </w:rPr>
      <w:t xml:space="preserve"> </w:t>
    </w:r>
    <w:r w:rsidRPr="00D67BFF">
      <w:rPr>
        <w:rFonts w:ascii="Arial" w:hAnsi="Arial" w:cs="Arial"/>
        <w:b/>
        <w:sz w:val="16"/>
        <w:szCs w:val="16"/>
      </w:rPr>
      <w:t>·</w:t>
    </w:r>
    <w:r w:rsidRPr="00D67BFF">
      <w:rPr>
        <w:rFonts w:ascii="Arial" w:hAnsi="Arial" w:cs="Arial"/>
        <w:b/>
        <w:sz w:val="12"/>
        <w:szCs w:val="12"/>
      </w:rPr>
      <w:t xml:space="preserve"> </w:t>
    </w:r>
    <w:r w:rsidRPr="000E0EEE">
      <w:rPr>
        <w:rFonts w:ascii="Arial" w:hAnsi="Arial" w:cs="Arial"/>
        <w:sz w:val="12"/>
        <w:szCs w:val="12"/>
      </w:rPr>
      <w:t>tél : 01 53 91 28 00</w:t>
    </w:r>
    <w:r w:rsidRPr="000E0EEE">
      <w:rPr>
        <w:rFonts w:ascii="Arial" w:hAnsi="Arial" w:cs="Arial"/>
        <w:b/>
        <w:bCs/>
        <w:sz w:val="12"/>
        <w:szCs w:val="12"/>
      </w:rPr>
      <w:t xml:space="preserve"> </w:t>
    </w:r>
    <w:r>
      <w:rPr>
        <w:rFonts w:ascii="Arial" w:hAnsi="Arial" w:cs="Arial"/>
        <w:b/>
        <w:bCs/>
        <w:sz w:val="12"/>
        <w:szCs w:val="12"/>
      </w:rPr>
      <w:tab/>
    </w:r>
    <w:r>
      <w:rPr>
        <w:rFonts w:ascii="Arial" w:hAnsi="Arial" w:cs="Arial"/>
        <w:b/>
        <w:bCs/>
        <w:sz w:val="12"/>
        <w:szCs w:val="12"/>
      </w:rPr>
      <w:tab/>
    </w:r>
    <w:r>
      <w:rPr>
        <w:rFonts w:ascii="Arial" w:hAnsi="Arial" w:cs="Arial"/>
        <w:b/>
        <w:bCs/>
        <w:sz w:val="12"/>
        <w:szCs w:val="12"/>
      </w:rPr>
      <w:tab/>
    </w:r>
    <w:r w:rsidRPr="00AE3024">
      <w:rPr>
        <w:rFonts w:ascii="Arial" w:hAnsi="Arial" w:cs="Arial"/>
        <w:b/>
        <w:bCs/>
        <w:sz w:val="12"/>
        <w:szCs w:val="12"/>
      </w:rPr>
      <w:t xml:space="preserve">      </w:t>
    </w:r>
    <w:r>
      <w:rPr>
        <w:rFonts w:ascii="Arial" w:hAnsi="Arial" w:cs="Arial"/>
        <w:b/>
        <w:bCs/>
        <w:sz w:val="12"/>
        <w:szCs w:val="12"/>
      </w:rPr>
      <w:t xml:space="preserve">              </w:t>
    </w:r>
    <w:r w:rsidRPr="00AE3024">
      <w:rPr>
        <w:rFonts w:ascii="Arial" w:hAnsi="Arial" w:cs="Arial"/>
        <w:b/>
        <w:bCs/>
        <w:sz w:val="12"/>
        <w:szCs w:val="12"/>
      </w:rPr>
      <w:t>www.cnsa.fr</w:t>
    </w:r>
    <w:r w:rsidRPr="00D67BFF">
      <w:rPr>
        <w:rFonts w:ascii="Arial" w:hAnsi="Arial" w:cs="Arial"/>
        <w:b/>
        <w:sz w:val="12"/>
        <w:szCs w:val="12"/>
      </w:rPr>
      <w:t xml:space="preserve"> </w:t>
    </w:r>
    <w:r w:rsidRPr="00D67BFF">
      <w:rPr>
        <w:rFonts w:ascii="Arial" w:hAnsi="Arial" w:cs="Arial"/>
        <w:b/>
        <w:sz w:val="16"/>
        <w:szCs w:val="16"/>
      </w:rPr>
      <w:t>·</w:t>
    </w:r>
    <w:r w:rsidRPr="00D67BFF">
      <w:rPr>
        <w:rFonts w:ascii="Arial" w:hAnsi="Arial" w:cs="Arial"/>
        <w:b/>
        <w:sz w:val="12"/>
        <w:szCs w:val="12"/>
      </w:rPr>
      <w:t xml:space="preserve"> </w:t>
    </w:r>
    <w:r w:rsidRPr="00AE3024">
      <w:rPr>
        <w:rFonts w:ascii="Arial" w:hAnsi="Arial" w:cs="Arial"/>
        <w:b/>
        <w:bCs/>
        <w:sz w:val="12"/>
        <w:szCs w:val="12"/>
      </w:rPr>
      <w:t>www.pour-les-personnes-agees.gouv.fr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CCC45" w14:textId="77777777" w:rsidR="00A62536" w:rsidRDefault="00A62536" w:rsidP="00FE7CA8">
      <w:r>
        <w:separator/>
      </w:r>
    </w:p>
  </w:footnote>
  <w:footnote w:type="continuationSeparator" w:id="0">
    <w:p w14:paraId="2D863406" w14:textId="77777777" w:rsidR="00A62536" w:rsidRDefault="00A62536" w:rsidP="00FE7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60D4F" w14:textId="77777777" w:rsidR="00FF35F0" w:rsidRDefault="00FF35F0">
    <w:pPr>
      <w:pStyle w:val="En-tte"/>
    </w:pPr>
  </w:p>
  <w:p w14:paraId="56E938FC" w14:textId="77777777" w:rsidR="00140345" w:rsidRDefault="00821C19">
    <w:pPr>
      <w:pStyle w:val="En-tte"/>
    </w:pPr>
    <w:r>
      <w:rPr>
        <w:noProof/>
      </w:rPr>
      <mc:AlternateContent>
        <mc:Choice Requires="wps">
          <w:drawing>
            <wp:anchor distT="0" distB="0" distL="114300" distR="114300" simplePos="0" relativeHeight="251657728" behindDoc="1" locked="0" layoutInCell="1" allowOverlap="1" wp14:anchorId="021A901B" wp14:editId="6EDF1C32">
              <wp:simplePos x="0" y="0"/>
              <wp:positionH relativeFrom="column">
                <wp:posOffset>6245860</wp:posOffset>
              </wp:positionH>
              <wp:positionV relativeFrom="paragraph">
                <wp:posOffset>3182132</wp:posOffset>
              </wp:positionV>
              <wp:extent cx="362585" cy="0"/>
              <wp:effectExtent l="0" t="0" r="18415" b="25400"/>
              <wp:wrapNone/>
              <wp:docPr id="15" name="Connecteur droit 15"/>
              <wp:cNvGraphicFramePr/>
              <a:graphic xmlns:a="http://schemas.openxmlformats.org/drawingml/2006/main">
                <a:graphicData uri="http://schemas.microsoft.com/office/word/2010/wordprocessingShape">
                  <wps:wsp>
                    <wps:cNvCnPr/>
                    <wps:spPr>
                      <a:xfrm>
                        <a:off x="0" y="0"/>
                        <a:ext cx="362585"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02AEAA7" id="Connecteur droit 15"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1.8pt,250.55pt" to="520.35pt,2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" strokecolor="#a5a5a5 [2092]" strokeweight=".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CF282" w14:textId="5733BD58" w:rsidR="00DD1D4B" w:rsidRPr="00DD1D4B" w:rsidRDefault="00DD1D4B" w:rsidP="00160B0F">
    <w:pPr>
      <w:pStyle w:val="01Note"/>
      <w:ind w:left="4678"/>
    </w:pPr>
    <w:r w:rsidRPr="007F50FD">
      <w:rPr>
        <w:noProof/>
      </w:rPr>
      <w:drawing>
        <wp:anchor distT="0" distB="0" distL="114300" distR="114300" simplePos="0" relativeHeight="251659776" behindDoc="1" locked="0" layoutInCell="1" allowOverlap="1" wp14:anchorId="17D16C6E" wp14:editId="0CE11011">
          <wp:simplePos x="0" y="0"/>
          <wp:positionH relativeFrom="column">
            <wp:posOffset>-321310</wp:posOffset>
          </wp:positionH>
          <wp:positionV relativeFrom="page">
            <wp:posOffset>794385</wp:posOffset>
          </wp:positionV>
          <wp:extent cx="1382395" cy="902970"/>
          <wp:effectExtent l="0" t="0" r="0" b="11430"/>
          <wp:wrapNone/>
          <wp:docPr id="2" name="Image 2" descr="Macintosh HD:Users:bmauch01:Desktop:Lg CNSA 2017 Q.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mauch01:Desktop:Lg CNSA 2017 Q.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2395" cy="902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5495B" w:rsidRPr="007F50FD">
      <w:t>Prix et</w:t>
    </w:r>
    <w:r w:rsidR="004A159A" w:rsidRPr="007F50FD">
      <w:t xml:space="preserve"> prestations en EHPAD</w:t>
    </w:r>
    <w:r w:rsidR="00160B0F" w:rsidRPr="007F50FD">
      <w:t xml:space="preserve"> – Données brutes</w:t>
    </w:r>
  </w:p>
  <w:p w14:paraId="515030C0" w14:textId="77777777" w:rsidR="004A159A" w:rsidRDefault="004A15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B6F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460DD"/>
    <w:multiLevelType w:val="hybridMultilevel"/>
    <w:tmpl w:val="32E01C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BD4D91"/>
    <w:multiLevelType w:val="hybridMultilevel"/>
    <w:tmpl w:val="116CC510"/>
    <w:lvl w:ilvl="0" w:tplc="DFA43DAA">
      <w:start w:val="1"/>
      <w:numFmt w:val="bullet"/>
      <w:pStyle w:val="11Listepuce1"/>
      <w:lvlText w:val=""/>
      <w:lvlJc w:val="left"/>
      <w:pPr>
        <w:tabs>
          <w:tab w:val="num" w:pos="567"/>
        </w:tabs>
        <w:ind w:left="567" w:hanging="283"/>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E3AD6"/>
    <w:multiLevelType w:val="multilevel"/>
    <w:tmpl w:val="96001EB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FD246A"/>
    <w:multiLevelType w:val="hybridMultilevel"/>
    <w:tmpl w:val="BB0082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3C2FE0"/>
    <w:multiLevelType w:val="hybridMultilevel"/>
    <w:tmpl w:val="0890E12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2ECD26FA"/>
    <w:multiLevelType w:val="hybridMultilevel"/>
    <w:tmpl w:val="22EE743E"/>
    <w:lvl w:ilvl="0" w:tplc="D104402E">
      <w:start w:val="1"/>
      <w:numFmt w:val="bullet"/>
      <w:lvlText w:val=""/>
      <w:lvlJc w:val="left"/>
      <w:pPr>
        <w:tabs>
          <w:tab w:val="num" w:pos="720"/>
        </w:tabs>
        <w:ind w:left="720" w:hanging="360"/>
      </w:pPr>
      <w:rPr>
        <w:rFonts w:ascii="Wingdings" w:hAnsi="Wingdings" w:hint="default"/>
      </w:rPr>
    </w:lvl>
    <w:lvl w:ilvl="1" w:tplc="97E84BDC">
      <w:numFmt w:val="bullet"/>
      <w:lvlText w:val=""/>
      <w:lvlJc w:val="left"/>
      <w:pPr>
        <w:tabs>
          <w:tab w:val="num" w:pos="1440"/>
        </w:tabs>
        <w:ind w:left="1440" w:hanging="360"/>
      </w:pPr>
      <w:rPr>
        <w:rFonts w:ascii="Wingdings" w:hAnsi="Wingdings" w:hint="default"/>
      </w:rPr>
    </w:lvl>
    <w:lvl w:ilvl="2" w:tplc="9FFAD938" w:tentative="1">
      <w:start w:val="1"/>
      <w:numFmt w:val="bullet"/>
      <w:lvlText w:val=""/>
      <w:lvlJc w:val="left"/>
      <w:pPr>
        <w:tabs>
          <w:tab w:val="num" w:pos="2160"/>
        </w:tabs>
        <w:ind w:left="2160" w:hanging="360"/>
      </w:pPr>
      <w:rPr>
        <w:rFonts w:ascii="Wingdings" w:hAnsi="Wingdings" w:hint="default"/>
      </w:rPr>
    </w:lvl>
    <w:lvl w:ilvl="3" w:tplc="C032D0D0" w:tentative="1">
      <w:start w:val="1"/>
      <w:numFmt w:val="bullet"/>
      <w:lvlText w:val=""/>
      <w:lvlJc w:val="left"/>
      <w:pPr>
        <w:tabs>
          <w:tab w:val="num" w:pos="2880"/>
        </w:tabs>
        <w:ind w:left="2880" w:hanging="360"/>
      </w:pPr>
      <w:rPr>
        <w:rFonts w:ascii="Wingdings" w:hAnsi="Wingdings" w:hint="default"/>
      </w:rPr>
    </w:lvl>
    <w:lvl w:ilvl="4" w:tplc="49662A6A" w:tentative="1">
      <w:start w:val="1"/>
      <w:numFmt w:val="bullet"/>
      <w:lvlText w:val=""/>
      <w:lvlJc w:val="left"/>
      <w:pPr>
        <w:tabs>
          <w:tab w:val="num" w:pos="3600"/>
        </w:tabs>
        <w:ind w:left="3600" w:hanging="360"/>
      </w:pPr>
      <w:rPr>
        <w:rFonts w:ascii="Wingdings" w:hAnsi="Wingdings" w:hint="default"/>
      </w:rPr>
    </w:lvl>
    <w:lvl w:ilvl="5" w:tplc="7D1C3BBA" w:tentative="1">
      <w:start w:val="1"/>
      <w:numFmt w:val="bullet"/>
      <w:lvlText w:val=""/>
      <w:lvlJc w:val="left"/>
      <w:pPr>
        <w:tabs>
          <w:tab w:val="num" w:pos="4320"/>
        </w:tabs>
        <w:ind w:left="4320" w:hanging="360"/>
      </w:pPr>
      <w:rPr>
        <w:rFonts w:ascii="Wingdings" w:hAnsi="Wingdings" w:hint="default"/>
      </w:rPr>
    </w:lvl>
    <w:lvl w:ilvl="6" w:tplc="B28674D4" w:tentative="1">
      <w:start w:val="1"/>
      <w:numFmt w:val="bullet"/>
      <w:lvlText w:val=""/>
      <w:lvlJc w:val="left"/>
      <w:pPr>
        <w:tabs>
          <w:tab w:val="num" w:pos="5040"/>
        </w:tabs>
        <w:ind w:left="5040" w:hanging="360"/>
      </w:pPr>
      <w:rPr>
        <w:rFonts w:ascii="Wingdings" w:hAnsi="Wingdings" w:hint="default"/>
      </w:rPr>
    </w:lvl>
    <w:lvl w:ilvl="7" w:tplc="6B203454" w:tentative="1">
      <w:start w:val="1"/>
      <w:numFmt w:val="bullet"/>
      <w:lvlText w:val=""/>
      <w:lvlJc w:val="left"/>
      <w:pPr>
        <w:tabs>
          <w:tab w:val="num" w:pos="5760"/>
        </w:tabs>
        <w:ind w:left="5760" w:hanging="360"/>
      </w:pPr>
      <w:rPr>
        <w:rFonts w:ascii="Wingdings" w:hAnsi="Wingdings" w:hint="default"/>
      </w:rPr>
    </w:lvl>
    <w:lvl w:ilvl="8" w:tplc="CF34847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877DA1"/>
    <w:multiLevelType w:val="hybridMultilevel"/>
    <w:tmpl w:val="CF5CA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AB7F6E"/>
    <w:multiLevelType w:val="hybridMultilevel"/>
    <w:tmpl w:val="10027AB4"/>
    <w:lvl w:ilvl="0" w:tplc="A5EE2A7A">
      <w:numFmt w:val="bullet"/>
      <w:lvlText w:val="-"/>
      <w:lvlJc w:val="left"/>
      <w:pPr>
        <w:ind w:left="1080" w:hanging="360"/>
      </w:pPr>
      <w:rPr>
        <w:rFonts w:ascii="Calibri" w:eastAsia="Calibri"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347455C"/>
    <w:multiLevelType w:val="hybridMultilevel"/>
    <w:tmpl w:val="23A4C9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BC50FBE"/>
    <w:multiLevelType w:val="hybridMultilevel"/>
    <w:tmpl w:val="AA505A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5"/>
  </w:num>
  <w:num w:numId="5">
    <w:abstractNumId w:val="1"/>
  </w:num>
  <w:num w:numId="6">
    <w:abstractNumId w:val="9"/>
  </w:num>
  <w:num w:numId="7">
    <w:abstractNumId w:val="3"/>
  </w:num>
  <w:num w:numId="8">
    <w:abstractNumId w:val="4"/>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181"/>
  <w:drawingGridVerticalSpacing w:val="181"/>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AMO_UniqueIdentifier" w:val="Empty"/>
  </w:docVars>
  <w:rsids>
    <w:rsidRoot w:val="002742C6"/>
    <w:rsid w:val="000046DB"/>
    <w:rsid w:val="000164B4"/>
    <w:rsid w:val="000426B2"/>
    <w:rsid w:val="000614F9"/>
    <w:rsid w:val="0007744F"/>
    <w:rsid w:val="00077A6E"/>
    <w:rsid w:val="0008089D"/>
    <w:rsid w:val="0008657D"/>
    <w:rsid w:val="00093892"/>
    <w:rsid w:val="000A640E"/>
    <w:rsid w:val="000B1C5F"/>
    <w:rsid w:val="000C2603"/>
    <w:rsid w:val="000D5BDF"/>
    <w:rsid w:val="000E0059"/>
    <w:rsid w:val="000E0EEE"/>
    <w:rsid w:val="000E37BF"/>
    <w:rsid w:val="00111569"/>
    <w:rsid w:val="001130FE"/>
    <w:rsid w:val="00140345"/>
    <w:rsid w:val="00145826"/>
    <w:rsid w:val="00150299"/>
    <w:rsid w:val="00160B0F"/>
    <w:rsid w:val="0017474C"/>
    <w:rsid w:val="0018175D"/>
    <w:rsid w:val="00196994"/>
    <w:rsid w:val="001B03C4"/>
    <w:rsid w:val="001B3620"/>
    <w:rsid w:val="001E041A"/>
    <w:rsid w:val="001E212C"/>
    <w:rsid w:val="002001D9"/>
    <w:rsid w:val="002038D9"/>
    <w:rsid w:val="00224E5F"/>
    <w:rsid w:val="002253FC"/>
    <w:rsid w:val="00226461"/>
    <w:rsid w:val="00261854"/>
    <w:rsid w:val="00265E82"/>
    <w:rsid w:val="0027420D"/>
    <w:rsid w:val="002742C6"/>
    <w:rsid w:val="002952F6"/>
    <w:rsid w:val="002A26CC"/>
    <w:rsid w:val="002A5C3E"/>
    <w:rsid w:val="002A725C"/>
    <w:rsid w:val="002B7C39"/>
    <w:rsid w:val="002C05C8"/>
    <w:rsid w:val="002C4431"/>
    <w:rsid w:val="002F29C2"/>
    <w:rsid w:val="002F5747"/>
    <w:rsid w:val="0034457B"/>
    <w:rsid w:val="0035231E"/>
    <w:rsid w:val="00377D7C"/>
    <w:rsid w:val="003D04C8"/>
    <w:rsid w:val="003D5DE3"/>
    <w:rsid w:val="003E5B5C"/>
    <w:rsid w:val="003F22F9"/>
    <w:rsid w:val="0041786A"/>
    <w:rsid w:val="0042107F"/>
    <w:rsid w:val="00442589"/>
    <w:rsid w:val="00466A01"/>
    <w:rsid w:val="00472256"/>
    <w:rsid w:val="00474964"/>
    <w:rsid w:val="004844FB"/>
    <w:rsid w:val="004A159A"/>
    <w:rsid w:val="004A74AA"/>
    <w:rsid w:val="004B7637"/>
    <w:rsid w:val="004D5024"/>
    <w:rsid w:val="004E2A12"/>
    <w:rsid w:val="004F58CD"/>
    <w:rsid w:val="00511A1D"/>
    <w:rsid w:val="0052491A"/>
    <w:rsid w:val="005470B1"/>
    <w:rsid w:val="005576A6"/>
    <w:rsid w:val="00594E73"/>
    <w:rsid w:val="005A04A7"/>
    <w:rsid w:val="005B599D"/>
    <w:rsid w:val="005C192E"/>
    <w:rsid w:val="005C7C96"/>
    <w:rsid w:val="005D27E3"/>
    <w:rsid w:val="005D7876"/>
    <w:rsid w:val="005E6F61"/>
    <w:rsid w:val="00631168"/>
    <w:rsid w:val="00647804"/>
    <w:rsid w:val="00662993"/>
    <w:rsid w:val="006B113A"/>
    <w:rsid w:val="006E6E64"/>
    <w:rsid w:val="00702BB1"/>
    <w:rsid w:val="00707894"/>
    <w:rsid w:val="0073052A"/>
    <w:rsid w:val="00762EAC"/>
    <w:rsid w:val="00763643"/>
    <w:rsid w:val="007800DD"/>
    <w:rsid w:val="007B39F2"/>
    <w:rsid w:val="007F4092"/>
    <w:rsid w:val="007F50FD"/>
    <w:rsid w:val="00802CB5"/>
    <w:rsid w:val="00806147"/>
    <w:rsid w:val="00816C34"/>
    <w:rsid w:val="00821C19"/>
    <w:rsid w:val="008270EE"/>
    <w:rsid w:val="00846109"/>
    <w:rsid w:val="00846B8D"/>
    <w:rsid w:val="008727A1"/>
    <w:rsid w:val="008B29F6"/>
    <w:rsid w:val="008C753E"/>
    <w:rsid w:val="008D4863"/>
    <w:rsid w:val="00916546"/>
    <w:rsid w:val="00934ECA"/>
    <w:rsid w:val="0095495B"/>
    <w:rsid w:val="00962018"/>
    <w:rsid w:val="00993C5E"/>
    <w:rsid w:val="009B2B97"/>
    <w:rsid w:val="009B6A3B"/>
    <w:rsid w:val="00A23FA1"/>
    <w:rsid w:val="00A36304"/>
    <w:rsid w:val="00A62536"/>
    <w:rsid w:val="00AA7F09"/>
    <w:rsid w:val="00AB0AA7"/>
    <w:rsid w:val="00AC4699"/>
    <w:rsid w:val="00AE06DD"/>
    <w:rsid w:val="00AE3024"/>
    <w:rsid w:val="00AE3751"/>
    <w:rsid w:val="00B0214D"/>
    <w:rsid w:val="00B07E34"/>
    <w:rsid w:val="00B3123B"/>
    <w:rsid w:val="00B42B9D"/>
    <w:rsid w:val="00B52D73"/>
    <w:rsid w:val="00B61580"/>
    <w:rsid w:val="00B66800"/>
    <w:rsid w:val="00B7263E"/>
    <w:rsid w:val="00B92A73"/>
    <w:rsid w:val="00BA1A66"/>
    <w:rsid w:val="00BA2CFE"/>
    <w:rsid w:val="00BA38B7"/>
    <w:rsid w:val="00BC4825"/>
    <w:rsid w:val="00BD53B3"/>
    <w:rsid w:val="00BF2140"/>
    <w:rsid w:val="00BF7823"/>
    <w:rsid w:val="00C002A0"/>
    <w:rsid w:val="00C408BD"/>
    <w:rsid w:val="00C65F38"/>
    <w:rsid w:val="00C66685"/>
    <w:rsid w:val="00C67ADB"/>
    <w:rsid w:val="00C760CA"/>
    <w:rsid w:val="00C91ED3"/>
    <w:rsid w:val="00C940A6"/>
    <w:rsid w:val="00CA5AC7"/>
    <w:rsid w:val="00CD131E"/>
    <w:rsid w:val="00D323B7"/>
    <w:rsid w:val="00D71EAA"/>
    <w:rsid w:val="00D739F4"/>
    <w:rsid w:val="00D75B11"/>
    <w:rsid w:val="00D91285"/>
    <w:rsid w:val="00DC01DB"/>
    <w:rsid w:val="00DD1D4B"/>
    <w:rsid w:val="00DF72FB"/>
    <w:rsid w:val="00E03E09"/>
    <w:rsid w:val="00E32A02"/>
    <w:rsid w:val="00E63674"/>
    <w:rsid w:val="00E66B80"/>
    <w:rsid w:val="00E87134"/>
    <w:rsid w:val="00EA014B"/>
    <w:rsid w:val="00EC7FF5"/>
    <w:rsid w:val="00ED62EB"/>
    <w:rsid w:val="00ED7E32"/>
    <w:rsid w:val="00EE60EA"/>
    <w:rsid w:val="00F00BA1"/>
    <w:rsid w:val="00F06C71"/>
    <w:rsid w:val="00F0735B"/>
    <w:rsid w:val="00F07927"/>
    <w:rsid w:val="00F555E3"/>
    <w:rsid w:val="00F644FD"/>
    <w:rsid w:val="00F64D0B"/>
    <w:rsid w:val="00F80322"/>
    <w:rsid w:val="00F857AD"/>
    <w:rsid w:val="00FA1B0B"/>
    <w:rsid w:val="00FD5470"/>
    <w:rsid w:val="00FE7CA8"/>
    <w:rsid w:val="00FF35F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D7F9558"/>
  <w14:defaultImageDpi w14:val="300"/>
  <w15:docId w15:val="{91A608BB-674C-4DDE-94A1-65293778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546"/>
    <w:pPr>
      <w:spacing w:line="312" w:lineRule="auto"/>
    </w:pPr>
    <w:rPr>
      <w:rFonts w:ascii="Arial" w:hAnsi="Arial"/>
      <w:sz w:val="20"/>
    </w:rPr>
  </w:style>
  <w:style w:type="paragraph" w:styleId="Titre1">
    <w:name w:val="heading 1"/>
    <w:basedOn w:val="Normal"/>
    <w:next w:val="Normal"/>
    <w:link w:val="Titre1Car"/>
    <w:uiPriority w:val="9"/>
    <w:rsid w:val="00A23F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rsid w:val="000164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09389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rsid w:val="000164B4"/>
    <w:pPr>
      <w:spacing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3FA1"/>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C940A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40A6"/>
    <w:rPr>
      <w:rFonts w:ascii="Lucida Grande" w:hAnsi="Lucida Grande" w:cs="Lucida Grande"/>
      <w:sz w:val="18"/>
      <w:szCs w:val="18"/>
    </w:rPr>
  </w:style>
  <w:style w:type="paragraph" w:styleId="En-tte">
    <w:name w:val="header"/>
    <w:basedOn w:val="Normal"/>
    <w:link w:val="En-tteCar"/>
    <w:uiPriority w:val="99"/>
    <w:unhideWhenUsed/>
    <w:rsid w:val="00FE7CA8"/>
    <w:pPr>
      <w:tabs>
        <w:tab w:val="center" w:pos="4536"/>
        <w:tab w:val="right" w:pos="9072"/>
      </w:tabs>
    </w:pPr>
  </w:style>
  <w:style w:type="character" w:customStyle="1" w:styleId="En-tteCar">
    <w:name w:val="En-tête Car"/>
    <w:basedOn w:val="Policepardfaut"/>
    <w:link w:val="En-tte"/>
    <w:uiPriority w:val="99"/>
    <w:rsid w:val="00FE7CA8"/>
  </w:style>
  <w:style w:type="paragraph" w:styleId="Pieddepage">
    <w:name w:val="footer"/>
    <w:basedOn w:val="Normal"/>
    <w:link w:val="PieddepageCar"/>
    <w:uiPriority w:val="99"/>
    <w:unhideWhenUsed/>
    <w:rsid w:val="00FE7CA8"/>
    <w:pPr>
      <w:tabs>
        <w:tab w:val="center" w:pos="4536"/>
        <w:tab w:val="right" w:pos="9072"/>
      </w:tabs>
    </w:pPr>
  </w:style>
  <w:style w:type="character" w:customStyle="1" w:styleId="PieddepageCar">
    <w:name w:val="Pied de page Car"/>
    <w:basedOn w:val="Policepardfaut"/>
    <w:link w:val="Pieddepage"/>
    <w:uiPriority w:val="99"/>
    <w:rsid w:val="00FE7CA8"/>
  </w:style>
  <w:style w:type="paragraph" w:customStyle="1" w:styleId="Paragraphestandard">
    <w:name w:val="[Paragraphe standard]"/>
    <w:basedOn w:val="Normal"/>
    <w:uiPriority w:val="99"/>
    <w:rsid w:val="000E0EE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NormalWeb">
    <w:name w:val="Normal (Web)"/>
    <w:basedOn w:val="Normal"/>
    <w:uiPriority w:val="99"/>
    <w:unhideWhenUsed/>
    <w:rsid w:val="002A5C3E"/>
    <w:pPr>
      <w:spacing w:before="100" w:beforeAutospacing="1" w:after="100" w:afterAutospacing="1"/>
    </w:pPr>
    <w:rPr>
      <w:rFonts w:ascii="Times" w:hAnsi="Times" w:cs="Times New Roman"/>
      <w:szCs w:val="20"/>
    </w:rPr>
  </w:style>
  <w:style w:type="paragraph" w:customStyle="1" w:styleId="02Destinataire">
    <w:name w:val="02/ Destinataire"/>
    <w:basedOn w:val="Normal"/>
    <w:qFormat/>
    <w:rsid w:val="00196994"/>
    <w:pPr>
      <w:spacing w:line="240" w:lineRule="auto"/>
      <w:ind w:left="5103"/>
      <w:contextualSpacing/>
    </w:pPr>
    <w:rPr>
      <w:b/>
      <w:noProof/>
      <w:sz w:val="26"/>
      <w:szCs w:val="26"/>
    </w:rPr>
  </w:style>
  <w:style w:type="character" w:customStyle="1" w:styleId="Titre2Car">
    <w:name w:val="Titre 2 Car"/>
    <w:basedOn w:val="Policepardfaut"/>
    <w:link w:val="Titre2"/>
    <w:uiPriority w:val="9"/>
    <w:semiHidden/>
    <w:rsid w:val="000164B4"/>
    <w:rPr>
      <w:rFonts w:asciiTheme="majorHAnsi" w:eastAsiaTheme="majorEastAsia" w:hAnsiTheme="majorHAnsi" w:cstheme="majorBidi"/>
      <w:color w:val="365F91" w:themeColor="accent1" w:themeShade="BF"/>
      <w:sz w:val="26"/>
      <w:szCs w:val="26"/>
    </w:rPr>
  </w:style>
  <w:style w:type="paragraph" w:customStyle="1" w:styleId="06Objet">
    <w:name w:val="06/ Objet"/>
    <w:basedOn w:val="Normal"/>
    <w:qFormat/>
    <w:rsid w:val="00AE3751"/>
    <w:pPr>
      <w:spacing w:before="500" w:after="360"/>
    </w:pPr>
    <w:rPr>
      <w:b/>
      <w:sz w:val="24"/>
      <w:lang w:val="uz-Cyrl-UZ"/>
    </w:rPr>
  </w:style>
  <w:style w:type="character" w:styleId="Lienhypertexte">
    <w:name w:val="Hyperlink"/>
    <w:basedOn w:val="Policepardfaut"/>
    <w:uiPriority w:val="99"/>
    <w:unhideWhenUsed/>
    <w:rsid w:val="002F29C2"/>
    <w:rPr>
      <w:color w:val="0000FF" w:themeColor="hyperlink"/>
      <w:u w:val="single"/>
    </w:rPr>
  </w:style>
  <w:style w:type="paragraph" w:customStyle="1" w:styleId="01Note">
    <w:name w:val="01/ Note"/>
    <w:basedOn w:val="En-tte"/>
    <w:qFormat/>
    <w:rsid w:val="009B2B97"/>
    <w:pPr>
      <w:spacing w:before="1520"/>
      <w:ind w:left="5103"/>
    </w:pPr>
    <w:rPr>
      <w:b/>
      <w:color w:val="2AAF01"/>
      <w:sz w:val="40"/>
      <w:szCs w:val="40"/>
    </w:rPr>
  </w:style>
  <w:style w:type="character" w:customStyle="1" w:styleId="TitreCar">
    <w:name w:val="Titre Car"/>
    <w:basedOn w:val="Policepardfaut"/>
    <w:link w:val="Titre"/>
    <w:uiPriority w:val="10"/>
    <w:rsid w:val="000164B4"/>
    <w:rPr>
      <w:rFonts w:asciiTheme="majorHAnsi" w:eastAsiaTheme="majorEastAsia" w:hAnsiTheme="majorHAnsi" w:cstheme="majorBidi"/>
      <w:spacing w:val="-10"/>
      <w:kern w:val="28"/>
      <w:sz w:val="56"/>
      <w:szCs w:val="56"/>
    </w:rPr>
  </w:style>
  <w:style w:type="paragraph" w:customStyle="1" w:styleId="04Date">
    <w:name w:val="04/ Date"/>
    <w:basedOn w:val="Normal"/>
    <w:qFormat/>
    <w:rsid w:val="00AE3751"/>
    <w:pPr>
      <w:spacing w:before="400" w:after="400"/>
      <w:ind w:left="5103"/>
      <w:contextualSpacing/>
    </w:pPr>
    <w:rPr>
      <w:lang w:val="uz-Cyrl-UZ"/>
    </w:rPr>
  </w:style>
  <w:style w:type="paragraph" w:customStyle="1" w:styleId="03Souscouvert">
    <w:name w:val="03/ Sous couvert..."/>
    <w:basedOn w:val="02Destinataire"/>
    <w:qFormat/>
    <w:rsid w:val="00AE3751"/>
    <w:rPr>
      <w:sz w:val="22"/>
      <w:szCs w:val="22"/>
    </w:rPr>
  </w:style>
  <w:style w:type="paragraph" w:customStyle="1" w:styleId="05DossiersuiviNosrfCopiesPJ">
    <w:name w:val="05/ Dossier suivi... Nos rèf... Copies....PJ...."/>
    <w:basedOn w:val="Normal"/>
    <w:qFormat/>
    <w:rsid w:val="000164B4"/>
    <w:pPr>
      <w:spacing w:line="240" w:lineRule="auto"/>
    </w:pPr>
    <w:rPr>
      <w:b/>
      <w:sz w:val="18"/>
      <w:szCs w:val="18"/>
      <w:lang w:val="uz-Cyrl-UZ"/>
    </w:rPr>
  </w:style>
  <w:style w:type="paragraph" w:customStyle="1" w:styleId="07Titreniveau1">
    <w:name w:val="07/ Titre niveau 1"/>
    <w:basedOn w:val="Normal"/>
    <w:qFormat/>
    <w:rsid w:val="00631168"/>
    <w:pPr>
      <w:spacing w:after="100"/>
    </w:pPr>
    <w:rPr>
      <w:b/>
      <w:sz w:val="28"/>
      <w:lang w:val="uz-Cyrl-UZ"/>
    </w:rPr>
  </w:style>
  <w:style w:type="paragraph" w:customStyle="1" w:styleId="08Titreniveau2">
    <w:name w:val="08/ Titre niveau 2"/>
    <w:basedOn w:val="Normal"/>
    <w:qFormat/>
    <w:rsid w:val="00631168"/>
    <w:pPr>
      <w:spacing w:after="100"/>
    </w:pPr>
    <w:rPr>
      <w:b/>
      <w:color w:val="6AB657"/>
      <w:sz w:val="24"/>
      <w:lang w:val="uz-Cyrl-UZ"/>
    </w:rPr>
  </w:style>
  <w:style w:type="paragraph" w:customStyle="1" w:styleId="09Intertitre">
    <w:name w:val="09/ Intertitre"/>
    <w:basedOn w:val="Normal"/>
    <w:qFormat/>
    <w:rsid w:val="00631168"/>
    <w:pPr>
      <w:spacing w:after="100"/>
    </w:pPr>
    <w:rPr>
      <w:b/>
      <w:sz w:val="22"/>
      <w:lang w:val="uz-Cyrl-UZ"/>
    </w:rPr>
  </w:style>
  <w:style w:type="paragraph" w:customStyle="1" w:styleId="10Texteenretrait">
    <w:name w:val="10/ Texte en retrait"/>
    <w:basedOn w:val="Normal"/>
    <w:qFormat/>
    <w:rsid w:val="003E5B5C"/>
    <w:pPr>
      <w:ind w:left="284"/>
    </w:pPr>
    <w:rPr>
      <w:lang w:val="uz-Cyrl-UZ"/>
    </w:rPr>
  </w:style>
  <w:style w:type="paragraph" w:styleId="Sous-titre">
    <w:name w:val="Subtitle"/>
    <w:basedOn w:val="Normal"/>
    <w:next w:val="Normal"/>
    <w:link w:val="Sous-titreCar"/>
    <w:uiPriority w:val="11"/>
    <w:rsid w:val="000164B4"/>
    <w:pPr>
      <w:numPr>
        <w:ilvl w:val="1"/>
      </w:numPr>
      <w:spacing w:after="160"/>
    </w:pPr>
    <w:rPr>
      <w:rFonts w:asciiTheme="minorHAnsi" w:hAnsiTheme="minorHAnsi"/>
      <w:color w:val="5A5A5A" w:themeColor="text1" w:themeTint="A5"/>
      <w:spacing w:val="15"/>
      <w:sz w:val="22"/>
      <w:szCs w:val="22"/>
    </w:rPr>
  </w:style>
  <w:style w:type="character" w:customStyle="1" w:styleId="Sous-titreCar">
    <w:name w:val="Sous-titre Car"/>
    <w:basedOn w:val="Policepardfaut"/>
    <w:link w:val="Sous-titre"/>
    <w:uiPriority w:val="11"/>
    <w:rsid w:val="000164B4"/>
    <w:rPr>
      <w:color w:val="5A5A5A" w:themeColor="text1" w:themeTint="A5"/>
      <w:spacing w:val="15"/>
      <w:sz w:val="22"/>
      <w:szCs w:val="22"/>
    </w:rPr>
  </w:style>
  <w:style w:type="character" w:styleId="Accentuationlgre">
    <w:name w:val="Subtle Emphasis"/>
    <w:basedOn w:val="Policepardfaut"/>
    <w:uiPriority w:val="19"/>
    <w:rsid w:val="000164B4"/>
    <w:rPr>
      <w:i/>
      <w:iCs/>
      <w:color w:val="404040" w:themeColor="text1" w:themeTint="BF"/>
    </w:rPr>
  </w:style>
  <w:style w:type="character" w:styleId="Accentuation">
    <w:name w:val="Emphasis"/>
    <w:basedOn w:val="Policepardfaut"/>
    <w:uiPriority w:val="20"/>
    <w:rsid w:val="000164B4"/>
    <w:rPr>
      <w:i/>
      <w:iCs/>
    </w:rPr>
  </w:style>
  <w:style w:type="character" w:styleId="Accentuationintense">
    <w:name w:val="Intense Emphasis"/>
    <w:basedOn w:val="Policepardfaut"/>
    <w:uiPriority w:val="21"/>
    <w:rsid w:val="000164B4"/>
    <w:rPr>
      <w:i/>
      <w:iCs/>
      <w:color w:val="4F81BD" w:themeColor="accent1"/>
    </w:rPr>
  </w:style>
  <w:style w:type="character" w:styleId="lev">
    <w:name w:val="Strong"/>
    <w:basedOn w:val="Policepardfaut"/>
    <w:uiPriority w:val="22"/>
    <w:rsid w:val="000164B4"/>
    <w:rPr>
      <w:b/>
      <w:bCs/>
    </w:rPr>
  </w:style>
  <w:style w:type="paragraph" w:styleId="Citation">
    <w:name w:val="Quote"/>
    <w:basedOn w:val="Normal"/>
    <w:next w:val="Normal"/>
    <w:link w:val="CitationCar"/>
    <w:uiPriority w:val="29"/>
    <w:rsid w:val="000164B4"/>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0164B4"/>
    <w:rPr>
      <w:rFonts w:ascii="Arial" w:hAnsi="Arial"/>
      <w:i/>
      <w:iCs/>
      <w:color w:val="404040" w:themeColor="text1" w:themeTint="BF"/>
      <w:sz w:val="20"/>
    </w:rPr>
  </w:style>
  <w:style w:type="paragraph" w:styleId="Citationintense">
    <w:name w:val="Intense Quote"/>
    <w:basedOn w:val="Normal"/>
    <w:next w:val="Normal"/>
    <w:link w:val="CitationintenseCar"/>
    <w:uiPriority w:val="30"/>
    <w:rsid w:val="000164B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0164B4"/>
    <w:rPr>
      <w:rFonts w:ascii="Arial" w:hAnsi="Arial"/>
      <w:i/>
      <w:iCs/>
      <w:color w:val="4F81BD" w:themeColor="accent1"/>
      <w:sz w:val="20"/>
    </w:rPr>
  </w:style>
  <w:style w:type="character" w:styleId="Rfrencelgre">
    <w:name w:val="Subtle Reference"/>
    <w:basedOn w:val="Policepardfaut"/>
    <w:uiPriority w:val="31"/>
    <w:rsid w:val="000164B4"/>
    <w:rPr>
      <w:smallCaps/>
      <w:color w:val="5A5A5A" w:themeColor="text1" w:themeTint="A5"/>
    </w:rPr>
  </w:style>
  <w:style w:type="character" w:styleId="Titredulivre">
    <w:name w:val="Book Title"/>
    <w:basedOn w:val="Policepardfaut"/>
    <w:uiPriority w:val="33"/>
    <w:rsid w:val="000164B4"/>
    <w:rPr>
      <w:b/>
      <w:bCs/>
      <w:i/>
      <w:iCs/>
      <w:spacing w:val="5"/>
    </w:rPr>
  </w:style>
  <w:style w:type="paragraph" w:styleId="Paragraphedeliste">
    <w:name w:val="List Paragraph"/>
    <w:basedOn w:val="Normal"/>
    <w:uiPriority w:val="34"/>
    <w:qFormat/>
    <w:rsid w:val="000164B4"/>
    <w:pPr>
      <w:ind w:left="720"/>
      <w:contextualSpacing/>
    </w:pPr>
  </w:style>
  <w:style w:type="character" w:styleId="Rfrenceintense">
    <w:name w:val="Intense Reference"/>
    <w:basedOn w:val="Policepardfaut"/>
    <w:uiPriority w:val="32"/>
    <w:rsid w:val="000164B4"/>
    <w:rPr>
      <w:b/>
      <w:bCs/>
      <w:smallCaps/>
      <w:color w:val="4F81BD" w:themeColor="accent1"/>
      <w:spacing w:val="5"/>
    </w:rPr>
  </w:style>
  <w:style w:type="paragraph" w:customStyle="1" w:styleId="11Listepuce1">
    <w:name w:val="11/ Liste à puce 1"/>
    <w:basedOn w:val="Normal"/>
    <w:next w:val="Normal"/>
    <w:qFormat/>
    <w:rsid w:val="00916546"/>
    <w:pPr>
      <w:numPr>
        <w:numId w:val="2"/>
      </w:numPr>
      <w:ind w:left="568" w:right="284" w:hanging="284"/>
    </w:pPr>
    <w:rPr>
      <w:lang w:val="uz-Cyrl-UZ"/>
    </w:rPr>
  </w:style>
  <w:style w:type="table" w:styleId="Grilledutableau">
    <w:name w:val="Table Grid"/>
    <w:basedOn w:val="TableauNormal"/>
    <w:uiPriority w:val="59"/>
    <w:rsid w:val="0009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093892"/>
    <w:pPr>
      <w:spacing w:before="120" w:after="120" w:line="240" w:lineRule="auto"/>
    </w:pPr>
    <w:rPr>
      <w:rFonts w:ascii="Times New Roman" w:eastAsia="Times New Roman" w:hAnsi="Times New Roman" w:cs="Times New Roman"/>
      <w:b/>
      <w:bCs/>
      <w:caps/>
      <w:szCs w:val="20"/>
    </w:rPr>
  </w:style>
  <w:style w:type="paragraph" w:styleId="TM2">
    <w:name w:val="toc 2"/>
    <w:basedOn w:val="Normal"/>
    <w:next w:val="Normal"/>
    <w:autoRedefine/>
    <w:uiPriority w:val="39"/>
    <w:rsid w:val="00093892"/>
    <w:pPr>
      <w:spacing w:line="240" w:lineRule="auto"/>
      <w:ind w:left="240"/>
    </w:pPr>
    <w:rPr>
      <w:rFonts w:ascii="Times New Roman" w:eastAsia="Times New Roman" w:hAnsi="Times New Roman" w:cs="Times New Roman"/>
      <w:smallCaps/>
      <w:szCs w:val="20"/>
    </w:rPr>
  </w:style>
  <w:style w:type="paragraph" w:styleId="TM3">
    <w:name w:val="toc 3"/>
    <w:basedOn w:val="Normal"/>
    <w:next w:val="Normal"/>
    <w:autoRedefine/>
    <w:uiPriority w:val="39"/>
    <w:rsid w:val="00093892"/>
    <w:pPr>
      <w:spacing w:line="240" w:lineRule="auto"/>
      <w:ind w:left="480"/>
    </w:pPr>
    <w:rPr>
      <w:rFonts w:ascii="Times New Roman" w:eastAsia="Times New Roman" w:hAnsi="Times New Roman" w:cs="Times New Roman"/>
      <w:i/>
      <w:iCs/>
      <w:szCs w:val="20"/>
    </w:rPr>
  </w:style>
  <w:style w:type="character" w:customStyle="1" w:styleId="Titre3Car">
    <w:name w:val="Titre 3 Car"/>
    <w:basedOn w:val="Policepardfaut"/>
    <w:link w:val="Titre3"/>
    <w:uiPriority w:val="9"/>
    <w:semiHidden/>
    <w:rsid w:val="00093892"/>
    <w:rPr>
      <w:rFonts w:asciiTheme="majorHAnsi" w:eastAsiaTheme="majorEastAsia" w:hAnsiTheme="majorHAnsi" w:cstheme="majorBidi"/>
      <w:b/>
      <w:bCs/>
      <w:color w:val="4F81BD" w:themeColor="accent1"/>
      <w:sz w:val="20"/>
    </w:rPr>
  </w:style>
  <w:style w:type="table" w:styleId="Tramemoyenne1-Accent3">
    <w:name w:val="Medium Shading 1 Accent 3"/>
    <w:basedOn w:val="TableauNormal"/>
    <w:uiPriority w:val="63"/>
    <w:rsid w:val="0042107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CODE">
    <w:name w:val="CODE"/>
    <w:basedOn w:val="Sansinterligne"/>
    <w:link w:val="CODECar"/>
    <w:qFormat/>
    <w:rsid w:val="00D75B11"/>
    <w:pPr>
      <w:shd w:val="clear" w:color="auto" w:fill="F2F2F2" w:themeFill="background1" w:themeFillShade="F2"/>
      <w:ind w:firstLine="284"/>
    </w:pPr>
    <w:rPr>
      <w:rFonts w:ascii="Consolas" w:eastAsiaTheme="minorHAnsi" w:hAnsi="Consolas" w:cs="Consolas"/>
      <w:szCs w:val="22"/>
      <w:lang w:val="en-US" w:eastAsia="en-US"/>
    </w:rPr>
  </w:style>
  <w:style w:type="character" w:customStyle="1" w:styleId="CODECar">
    <w:name w:val="CODE Car"/>
    <w:basedOn w:val="Policepardfaut"/>
    <w:link w:val="CODE"/>
    <w:rsid w:val="00D75B11"/>
    <w:rPr>
      <w:rFonts w:ascii="Consolas" w:eastAsiaTheme="minorHAnsi" w:hAnsi="Consolas" w:cs="Consolas"/>
      <w:sz w:val="20"/>
      <w:szCs w:val="22"/>
      <w:shd w:val="clear" w:color="auto" w:fill="F2F2F2" w:themeFill="background1" w:themeFillShade="F2"/>
      <w:lang w:val="en-US" w:eastAsia="en-US"/>
    </w:rPr>
  </w:style>
  <w:style w:type="paragraph" w:styleId="Sansinterligne">
    <w:name w:val="No Spacing"/>
    <w:uiPriority w:val="1"/>
    <w:qFormat/>
    <w:rsid w:val="00D75B11"/>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255">
      <w:bodyDiv w:val="1"/>
      <w:marLeft w:val="0"/>
      <w:marRight w:val="0"/>
      <w:marTop w:val="0"/>
      <w:marBottom w:val="0"/>
      <w:divBdr>
        <w:top w:val="none" w:sz="0" w:space="0" w:color="auto"/>
        <w:left w:val="none" w:sz="0" w:space="0" w:color="auto"/>
        <w:bottom w:val="none" w:sz="0" w:space="0" w:color="auto"/>
        <w:right w:val="none" w:sz="0" w:space="0" w:color="auto"/>
      </w:divBdr>
    </w:div>
    <w:div w:id="93479660">
      <w:bodyDiv w:val="1"/>
      <w:marLeft w:val="0"/>
      <w:marRight w:val="0"/>
      <w:marTop w:val="0"/>
      <w:marBottom w:val="0"/>
      <w:divBdr>
        <w:top w:val="none" w:sz="0" w:space="0" w:color="auto"/>
        <w:left w:val="none" w:sz="0" w:space="0" w:color="auto"/>
        <w:bottom w:val="none" w:sz="0" w:space="0" w:color="auto"/>
        <w:right w:val="none" w:sz="0" w:space="0" w:color="auto"/>
      </w:divBdr>
    </w:div>
    <w:div w:id="194776742">
      <w:bodyDiv w:val="1"/>
      <w:marLeft w:val="0"/>
      <w:marRight w:val="0"/>
      <w:marTop w:val="0"/>
      <w:marBottom w:val="0"/>
      <w:divBdr>
        <w:top w:val="none" w:sz="0" w:space="0" w:color="auto"/>
        <w:left w:val="none" w:sz="0" w:space="0" w:color="auto"/>
        <w:bottom w:val="none" w:sz="0" w:space="0" w:color="auto"/>
        <w:right w:val="none" w:sz="0" w:space="0" w:color="auto"/>
      </w:divBdr>
    </w:div>
    <w:div w:id="326591018">
      <w:bodyDiv w:val="1"/>
      <w:marLeft w:val="0"/>
      <w:marRight w:val="0"/>
      <w:marTop w:val="0"/>
      <w:marBottom w:val="0"/>
      <w:divBdr>
        <w:top w:val="none" w:sz="0" w:space="0" w:color="auto"/>
        <w:left w:val="none" w:sz="0" w:space="0" w:color="auto"/>
        <w:bottom w:val="none" w:sz="0" w:space="0" w:color="auto"/>
        <w:right w:val="none" w:sz="0" w:space="0" w:color="auto"/>
      </w:divBdr>
    </w:div>
    <w:div w:id="469791133">
      <w:bodyDiv w:val="1"/>
      <w:marLeft w:val="0"/>
      <w:marRight w:val="0"/>
      <w:marTop w:val="0"/>
      <w:marBottom w:val="0"/>
      <w:divBdr>
        <w:top w:val="none" w:sz="0" w:space="0" w:color="auto"/>
        <w:left w:val="none" w:sz="0" w:space="0" w:color="auto"/>
        <w:bottom w:val="none" w:sz="0" w:space="0" w:color="auto"/>
        <w:right w:val="none" w:sz="0" w:space="0" w:color="auto"/>
      </w:divBdr>
      <w:divsChild>
        <w:div w:id="383603962">
          <w:marLeft w:val="0"/>
          <w:marRight w:val="0"/>
          <w:marTop w:val="0"/>
          <w:marBottom w:val="0"/>
          <w:divBdr>
            <w:top w:val="none" w:sz="0" w:space="0" w:color="auto"/>
            <w:left w:val="none" w:sz="0" w:space="0" w:color="auto"/>
            <w:bottom w:val="none" w:sz="0" w:space="0" w:color="auto"/>
            <w:right w:val="none" w:sz="0" w:space="0" w:color="auto"/>
          </w:divBdr>
        </w:div>
      </w:divsChild>
    </w:div>
    <w:div w:id="688680098">
      <w:bodyDiv w:val="1"/>
      <w:marLeft w:val="0"/>
      <w:marRight w:val="0"/>
      <w:marTop w:val="0"/>
      <w:marBottom w:val="0"/>
      <w:divBdr>
        <w:top w:val="none" w:sz="0" w:space="0" w:color="auto"/>
        <w:left w:val="none" w:sz="0" w:space="0" w:color="auto"/>
        <w:bottom w:val="none" w:sz="0" w:space="0" w:color="auto"/>
        <w:right w:val="none" w:sz="0" w:space="0" w:color="auto"/>
      </w:divBdr>
    </w:div>
    <w:div w:id="781652584">
      <w:bodyDiv w:val="1"/>
      <w:marLeft w:val="0"/>
      <w:marRight w:val="0"/>
      <w:marTop w:val="0"/>
      <w:marBottom w:val="0"/>
      <w:divBdr>
        <w:top w:val="none" w:sz="0" w:space="0" w:color="auto"/>
        <w:left w:val="none" w:sz="0" w:space="0" w:color="auto"/>
        <w:bottom w:val="none" w:sz="0" w:space="0" w:color="auto"/>
        <w:right w:val="none" w:sz="0" w:space="0" w:color="auto"/>
      </w:divBdr>
      <w:divsChild>
        <w:div w:id="1644576520">
          <w:marLeft w:val="0"/>
          <w:marRight w:val="0"/>
          <w:marTop w:val="0"/>
          <w:marBottom w:val="0"/>
          <w:divBdr>
            <w:top w:val="none" w:sz="0" w:space="0" w:color="auto"/>
            <w:left w:val="none" w:sz="0" w:space="0" w:color="auto"/>
            <w:bottom w:val="none" w:sz="0" w:space="0" w:color="auto"/>
            <w:right w:val="none" w:sz="0" w:space="0" w:color="auto"/>
          </w:divBdr>
        </w:div>
      </w:divsChild>
    </w:div>
    <w:div w:id="1079904239">
      <w:bodyDiv w:val="1"/>
      <w:marLeft w:val="0"/>
      <w:marRight w:val="0"/>
      <w:marTop w:val="0"/>
      <w:marBottom w:val="0"/>
      <w:divBdr>
        <w:top w:val="none" w:sz="0" w:space="0" w:color="auto"/>
        <w:left w:val="none" w:sz="0" w:space="0" w:color="auto"/>
        <w:bottom w:val="none" w:sz="0" w:space="0" w:color="auto"/>
        <w:right w:val="none" w:sz="0" w:space="0" w:color="auto"/>
      </w:divBdr>
      <w:divsChild>
        <w:div w:id="748426493">
          <w:marLeft w:val="0"/>
          <w:marRight w:val="0"/>
          <w:marTop w:val="0"/>
          <w:marBottom w:val="0"/>
          <w:divBdr>
            <w:top w:val="none" w:sz="0" w:space="0" w:color="auto"/>
            <w:left w:val="none" w:sz="0" w:space="0" w:color="auto"/>
            <w:bottom w:val="none" w:sz="0" w:space="0" w:color="auto"/>
            <w:right w:val="none" w:sz="0" w:space="0" w:color="auto"/>
          </w:divBdr>
        </w:div>
      </w:divsChild>
    </w:div>
    <w:div w:id="1250887481">
      <w:bodyDiv w:val="1"/>
      <w:marLeft w:val="0"/>
      <w:marRight w:val="0"/>
      <w:marTop w:val="0"/>
      <w:marBottom w:val="0"/>
      <w:divBdr>
        <w:top w:val="none" w:sz="0" w:space="0" w:color="auto"/>
        <w:left w:val="none" w:sz="0" w:space="0" w:color="auto"/>
        <w:bottom w:val="none" w:sz="0" w:space="0" w:color="auto"/>
        <w:right w:val="none" w:sz="0" w:space="0" w:color="auto"/>
      </w:divBdr>
    </w:div>
    <w:div w:id="1381981577">
      <w:bodyDiv w:val="1"/>
      <w:marLeft w:val="0"/>
      <w:marRight w:val="0"/>
      <w:marTop w:val="0"/>
      <w:marBottom w:val="0"/>
      <w:divBdr>
        <w:top w:val="none" w:sz="0" w:space="0" w:color="auto"/>
        <w:left w:val="none" w:sz="0" w:space="0" w:color="auto"/>
        <w:bottom w:val="none" w:sz="0" w:space="0" w:color="auto"/>
        <w:right w:val="none" w:sz="0" w:space="0" w:color="auto"/>
      </w:divBdr>
    </w:div>
    <w:div w:id="1392312585">
      <w:bodyDiv w:val="1"/>
      <w:marLeft w:val="0"/>
      <w:marRight w:val="0"/>
      <w:marTop w:val="0"/>
      <w:marBottom w:val="0"/>
      <w:divBdr>
        <w:top w:val="none" w:sz="0" w:space="0" w:color="auto"/>
        <w:left w:val="none" w:sz="0" w:space="0" w:color="auto"/>
        <w:bottom w:val="none" w:sz="0" w:space="0" w:color="auto"/>
        <w:right w:val="none" w:sz="0" w:space="0" w:color="auto"/>
      </w:divBdr>
    </w:div>
    <w:div w:id="1402874394">
      <w:bodyDiv w:val="1"/>
      <w:marLeft w:val="0"/>
      <w:marRight w:val="0"/>
      <w:marTop w:val="0"/>
      <w:marBottom w:val="0"/>
      <w:divBdr>
        <w:top w:val="none" w:sz="0" w:space="0" w:color="auto"/>
        <w:left w:val="none" w:sz="0" w:space="0" w:color="auto"/>
        <w:bottom w:val="none" w:sz="0" w:space="0" w:color="auto"/>
        <w:right w:val="none" w:sz="0" w:space="0" w:color="auto"/>
      </w:divBdr>
    </w:div>
    <w:div w:id="1429304247">
      <w:bodyDiv w:val="1"/>
      <w:marLeft w:val="0"/>
      <w:marRight w:val="0"/>
      <w:marTop w:val="0"/>
      <w:marBottom w:val="0"/>
      <w:divBdr>
        <w:top w:val="none" w:sz="0" w:space="0" w:color="auto"/>
        <w:left w:val="none" w:sz="0" w:space="0" w:color="auto"/>
        <w:bottom w:val="none" w:sz="0" w:space="0" w:color="auto"/>
        <w:right w:val="none" w:sz="0" w:space="0" w:color="auto"/>
      </w:divBdr>
    </w:div>
    <w:div w:id="1469739780">
      <w:bodyDiv w:val="1"/>
      <w:marLeft w:val="0"/>
      <w:marRight w:val="0"/>
      <w:marTop w:val="0"/>
      <w:marBottom w:val="0"/>
      <w:divBdr>
        <w:top w:val="none" w:sz="0" w:space="0" w:color="auto"/>
        <w:left w:val="none" w:sz="0" w:space="0" w:color="auto"/>
        <w:bottom w:val="none" w:sz="0" w:space="0" w:color="auto"/>
        <w:right w:val="none" w:sz="0" w:space="0" w:color="auto"/>
      </w:divBdr>
    </w:div>
    <w:div w:id="1656102734">
      <w:bodyDiv w:val="1"/>
      <w:marLeft w:val="0"/>
      <w:marRight w:val="0"/>
      <w:marTop w:val="0"/>
      <w:marBottom w:val="0"/>
      <w:divBdr>
        <w:top w:val="none" w:sz="0" w:space="0" w:color="auto"/>
        <w:left w:val="none" w:sz="0" w:space="0" w:color="auto"/>
        <w:bottom w:val="none" w:sz="0" w:space="0" w:color="auto"/>
        <w:right w:val="none" w:sz="0" w:space="0" w:color="auto"/>
      </w:divBdr>
    </w:div>
    <w:div w:id="1689256763">
      <w:bodyDiv w:val="1"/>
      <w:marLeft w:val="0"/>
      <w:marRight w:val="0"/>
      <w:marTop w:val="0"/>
      <w:marBottom w:val="0"/>
      <w:divBdr>
        <w:top w:val="none" w:sz="0" w:space="0" w:color="auto"/>
        <w:left w:val="none" w:sz="0" w:space="0" w:color="auto"/>
        <w:bottom w:val="none" w:sz="0" w:space="0" w:color="auto"/>
        <w:right w:val="none" w:sz="0" w:space="0" w:color="auto"/>
      </w:divBdr>
      <w:divsChild>
        <w:div w:id="405541498">
          <w:marLeft w:val="446"/>
          <w:marRight w:val="0"/>
          <w:marTop w:val="86"/>
          <w:marBottom w:val="0"/>
          <w:divBdr>
            <w:top w:val="none" w:sz="0" w:space="0" w:color="auto"/>
            <w:left w:val="none" w:sz="0" w:space="0" w:color="auto"/>
            <w:bottom w:val="none" w:sz="0" w:space="0" w:color="auto"/>
            <w:right w:val="none" w:sz="0" w:space="0" w:color="auto"/>
          </w:divBdr>
        </w:div>
        <w:div w:id="1526602776">
          <w:marLeft w:val="1166"/>
          <w:marRight w:val="0"/>
          <w:marTop w:val="77"/>
          <w:marBottom w:val="0"/>
          <w:divBdr>
            <w:top w:val="none" w:sz="0" w:space="0" w:color="auto"/>
            <w:left w:val="none" w:sz="0" w:space="0" w:color="auto"/>
            <w:bottom w:val="none" w:sz="0" w:space="0" w:color="auto"/>
            <w:right w:val="none" w:sz="0" w:space="0" w:color="auto"/>
          </w:divBdr>
        </w:div>
        <w:div w:id="372004952">
          <w:marLeft w:val="1166"/>
          <w:marRight w:val="0"/>
          <w:marTop w:val="77"/>
          <w:marBottom w:val="0"/>
          <w:divBdr>
            <w:top w:val="none" w:sz="0" w:space="0" w:color="auto"/>
            <w:left w:val="none" w:sz="0" w:space="0" w:color="auto"/>
            <w:bottom w:val="none" w:sz="0" w:space="0" w:color="auto"/>
            <w:right w:val="none" w:sz="0" w:space="0" w:color="auto"/>
          </w:divBdr>
        </w:div>
        <w:div w:id="1306396828">
          <w:marLeft w:val="1166"/>
          <w:marRight w:val="0"/>
          <w:marTop w:val="77"/>
          <w:marBottom w:val="0"/>
          <w:divBdr>
            <w:top w:val="none" w:sz="0" w:space="0" w:color="auto"/>
            <w:left w:val="none" w:sz="0" w:space="0" w:color="auto"/>
            <w:bottom w:val="none" w:sz="0" w:space="0" w:color="auto"/>
            <w:right w:val="none" w:sz="0" w:space="0" w:color="auto"/>
          </w:divBdr>
        </w:div>
      </w:divsChild>
    </w:div>
    <w:div w:id="1964187450">
      <w:bodyDiv w:val="1"/>
      <w:marLeft w:val="0"/>
      <w:marRight w:val="0"/>
      <w:marTop w:val="0"/>
      <w:marBottom w:val="0"/>
      <w:divBdr>
        <w:top w:val="none" w:sz="0" w:space="0" w:color="auto"/>
        <w:left w:val="none" w:sz="0" w:space="0" w:color="auto"/>
        <w:bottom w:val="none" w:sz="0" w:space="0" w:color="auto"/>
        <w:right w:val="none" w:sz="0" w:space="0" w:color="auto"/>
      </w:divBdr>
    </w:div>
    <w:div w:id="1978342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our-les-personnes-agees.gouv.f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BA39E891DF614DA84752A645C23908" ma:contentTypeVersion="5" ma:contentTypeDescription="Crée un document." ma:contentTypeScope="" ma:versionID="ec8fbfb47a1fff66e5a77866bf8374d6">
  <xsd:schema xmlns:xsd="http://www.w3.org/2001/XMLSchema" xmlns:xs="http://www.w3.org/2001/XMLSchema" xmlns:p="http://schemas.microsoft.com/office/2006/metadata/properties" xmlns:ns1="http://schemas.microsoft.com/sharepoint/v3" xmlns:ns2="68504be4-6530-4b44-9461-877b72004c09" targetNamespace="http://schemas.microsoft.com/office/2006/metadata/properties" ma:root="true" ma:fieldsID="83064aa4ac495021c44f847d058238fd" ns1:_="" ns2:_="">
    <xsd:import namespace="http://schemas.microsoft.com/sharepoint/v3"/>
    <xsd:import namespace="68504be4-6530-4b44-9461-877b72004c09"/>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504be4-6530-4b44-9461-877b72004c0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50C8D-7737-4A26-AFD3-D26B0DA4BE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504be4-6530-4b44-9461-877b72004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C04ED7-5F3A-41EF-98C5-C797CA1C563D}">
  <ds:schemaRefs>
    <ds:schemaRef ds:uri="http://schemas.microsoft.com/sharepoint/v3/contenttype/forms"/>
  </ds:schemaRefs>
</ds:datastoreItem>
</file>

<file path=customXml/itemProps3.xml><?xml version="1.0" encoding="utf-8"?>
<ds:datastoreItem xmlns:ds="http://schemas.openxmlformats.org/officeDocument/2006/customXml" ds:itemID="{19CD3876-51D2-4147-92FE-3120C9E8F8F7}">
  <ds:schemaRefs>
    <ds:schemaRef ds:uri="http://purl.org/dc/dcmitype/"/>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schemas.microsoft.com/sharepoint/v3"/>
    <ds:schemaRef ds:uri="http://schemas.microsoft.com/office/infopath/2007/PartnerControls"/>
    <ds:schemaRef ds:uri="http://purl.org/dc/elements/1.1/"/>
    <ds:schemaRef ds:uri="68504be4-6530-4b44-9461-877b72004c09"/>
    <ds:schemaRef ds:uri="http://www.w3.org/XML/1998/namespace"/>
  </ds:schemaRefs>
</ds:datastoreItem>
</file>

<file path=customXml/itemProps4.xml><?xml version="1.0" encoding="utf-8"?>
<ds:datastoreItem xmlns:ds="http://schemas.openxmlformats.org/officeDocument/2006/customXml" ds:itemID="{61863163-68AC-4CEC-8CAF-B7387A57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1192</Words>
  <Characters>6561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CNSA</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JULLIEN-NGO Mai</cp:lastModifiedBy>
  <cp:revision>10</cp:revision>
  <cp:lastPrinted>2017-12-11T14:22:00Z</cp:lastPrinted>
  <dcterms:created xsi:type="dcterms:W3CDTF">2019-10-21T14:52:00Z</dcterms:created>
  <dcterms:modified xsi:type="dcterms:W3CDTF">2020-11-27T14:45:00Z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0x01010044BA39E891DF614DA84752A645C23908</vt:lpwstr>
  </property>
</Properties>
</file>