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153"/>
        <w:jc w:val="both"/>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153" w:right="0" w:firstLine="0"/>
        <w:jc w:val="both"/>
        <w:rPr>
          <w:sz w:val="28"/>
        </w:rPr>
      </w:pPr>
      <w:r>
        <w:rPr>
          <w:spacing w:val="-2"/>
          <w:sz w:val="28"/>
        </w:rPr>
        <w:t>{{date}}</w:t>
      </w:r>
    </w:p>
    <w:p>
      <w:pPr>
        <w:pStyle w:val="BodyText"/>
        <w:rPr>
          <w:sz w:val="20"/>
        </w:rPr>
      </w:pP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val="0"/>
                <w:color w:val="000000"/>
                <w:sz w:val="24"/>
              </w:rPr>
              <w:t>{{equipment_name}}</w:t>
            </w:r>
            <w:r>
              <w:rPr>
                <w:b w:val="0"/>
                <w:color w:val="000000"/>
                <w:spacing w:val="36"/>
                <w:sz w:val="24"/>
              </w:rPr>
            </w:r>
            <w:r>
              <w:rPr>
                <w:b w:val="0"/>
                <w:color w:val="000000"/>
                <w:sz w:val="24"/>
              </w:rPr>
            </w:r>
            <w:r>
              <w:rPr>
                <w:b w:val="0"/>
                <w:color w:val="000000"/>
                <w:spacing w:val="-1"/>
                <w:sz w:val="24"/>
              </w:rPr>
            </w:r>
            <w:r>
              <w:rPr>
                <w:b w:val="0"/>
                <w:color w:val="000000"/>
                <w:sz w:val="24"/>
              </w:rPr>
            </w:r>
            <w:r>
              <w:rPr>
                <w:b w:val="0"/>
                <w:color w:val="000000"/>
                <w:spacing w:val="36"/>
                <w:sz w:val="24"/>
              </w:rPr>
            </w:r>
            <w:r>
              <w:rPr>
                <w:b w:val="0"/>
                <w:color w:val="000000"/>
                <w:sz w:val="24"/>
              </w:rPr>
            </w:r>
            <w:r>
              <w:rPr>
                <w:b w:val="0"/>
                <w:color w:val="000000"/>
                <w:spacing w:val="20"/>
                <w:sz w:val="24"/>
              </w:rPr>
            </w:r>
            <w:r>
              <w:rPr>
                <w:b w:val="0"/>
                <w:color w:val="000000"/>
                <w:spacing w:val="-2"/>
                <w:sz w:val="24"/>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val="0"/>
                <w:spacing w:val="-2"/>
                <w:sz w:val="24"/>
              </w:rPr>
              <w:t>{{ladle_drawing_no}}</w:t>
            </w:r>
            <w:r>
              <w:rPr>
                <w:b w:val="0"/>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val="0"/>
                <w:sz w:val="24"/>
              </w:rPr>
              <w:t>{{fuel_consumption}}</w:t>
            </w:r>
            <w:r>
              <w:rPr>
                <w:b w:val="0"/>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val="0"/>
                <w:sz w:val="24"/>
              </w:rPr>
              <w:t>{{burner_capacity_range}}</w:t>
            </w:r>
            <w:r>
              <w:rPr>
                <w:b w:val="0"/>
                <w:spacing w:val="-7"/>
                <w:sz w:val="24"/>
              </w:rPr>
            </w:r>
            <w:r>
              <w:rPr>
                <w:b w:val="0"/>
                <w:sz w:val="24"/>
              </w:rPr>
            </w:r>
            <w:r>
              <w:rPr>
                <w:b w:val="0"/>
                <w:spacing w:val="-15"/>
                <w:sz w:val="24"/>
              </w:rPr>
            </w:r>
            <w:r>
              <w:rPr>
                <w:b w:val="0"/>
                <w:sz w:val="24"/>
              </w:rPr>
            </w:r>
            <w:r>
              <w:rPr>
                <w:b w:val="0"/>
                <w:spacing w:val="-8"/>
                <w:sz w:val="24"/>
              </w:rPr>
            </w:r>
            <w:r>
              <w:rPr>
                <w:b w:val="0"/>
                <w:sz w:val="24"/>
              </w:rPr>
            </w:r>
            <w:r>
              <w:rPr>
                <w:b w:val="0"/>
                <w:spacing w:val="1"/>
                <w:sz w:val="24"/>
              </w:rPr>
            </w:r>
            <w:r>
              <w:rPr>
                <w:b w:val="0"/>
                <w:sz w:val="24"/>
              </w:rPr>
            </w:r>
            <w:r>
              <w:rPr>
                <w:b w:val="0"/>
                <w:spacing w:val="27"/>
                <w:sz w:val="24"/>
              </w:rPr>
            </w:r>
            <w:r>
              <w:rPr>
                <w:b w:val="0"/>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r>
        <w:t xml:space="preserve">{%p if is_vertical %}</w:t>
      </w: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{%p if hood_type in ['swivel', 'swivel_manual']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if hood_type == 'swivel_geared'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hood will be raised and swivelled away from the ladle through an electro-mechanical (geared motor) drive mounted on the structural column. The maximum swivel of the hood will be governed through Limit Switches. A mechanical locking arrangement will be provided to prevent the hood from accidental movement during preheating.</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endif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6"/>
        </w:rPr>
        <w:t/>
      </w:r>
      <w:r>
        <w:rPr/>
        <w:t/>
      </w:r>
      <w:r>
        <w:rPr>
          <w:spacing w:val="-15"/>
        </w:rPr>
        <w:t/>
      </w:r>
      <w:r>
        <w:rPr/>
        <w:t/>
      </w:r>
      <w:r>
        <w:rPr>
          <w:spacing w:val="40"/>
        </w:rPr>
        <w:t/>
      </w:r>
      <w:r>
        <w:rPr/>
        <w:t/>
      </w:r>
      <w:r>
        <w:rPr>
          <w:spacing w:val="-15"/>
        </w:rPr>
        <w:t/>
      </w:r>
      <w:r>
        <w:rPr/>
        <w:t/>
      </w:r>
      <w:r>
        <w:rPr>
          <w:spacing w:val="-5"/>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9"/>
        </w:rPr>
        <w:t/>
      </w:r>
      <w:r>
        <w:rPr/>
        <w:t/>
      </w:r>
      <w:r>
        <w:rPr>
          <w:spacing w:val="38"/>
        </w:rPr>
        <w:t/>
      </w:r>
      <w:r>
        <w:rPr/>
        <w:t/>
      </w:r>
      <w:r>
        <w:rPr>
          <w:spacing w:val="37"/>
        </w:rPr>
        <w:t/>
      </w:r>
      <w:r>
        <w:rPr/>
        <w:t/>
      </w:r>
      <w:r>
        <w:rPr>
          <w:spacing w:val="-22"/>
        </w:rPr>
        <w:t/>
      </w:r>
      <w:r>
        <w:rPr/>
        <w:t/>
      </w:r>
      <w:r>
        <w:rPr>
          <w:spacing w:val="70"/>
        </w:rPr>
        <w:t/>
      </w:r>
      <w:r>
        <w:rPr/>
        <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PRESSURE GAUGE WITH TNV</w:t>
      </w:r>
      <w:r>
        <w:rPr>
          <w:spacing w:val="-3"/>
          <w:sz w:val="24"/>
        </w:rPr>
        <w:t/>
      </w:r>
      <w:r>
        <w:rPr>
          <w:spacing w:val="-4"/>
          <w:sz w:val="24"/>
        </w:rPr>
        <w:t/>
      </w:r>
      <w:r>
        <w:rPr>
          <w:spacing w:val="46"/>
          <w:sz w:val="24"/>
        </w:rPr>
        <w:t/>
      </w:r>
      <w:r>
        <w:rPr>
          <w:spacing w:val="-4"/>
          <w:sz w:val="24"/>
        </w:rPr>
        <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BodyText"/>
        <w:ind w:left="0"/>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0"/>
        <w:rPr>
          <w:sz w:val="20"/>
        </w:rPr>
      </w:pPr>
      <w:r>
        <w:t xml:space="preserve">{%p endif %}</w:t>
      </w:r>
    </w:p>
    <w:p>
      <w:pPr>
        <w:pStyle w:val="BodyText"/>
        <w:ind w:left="0"/>
        <w:rPr>
          <w:sz w:val="20"/>
        </w:rPr>
      </w:pPr>
      <w:r>
        <w:t xml:space="preserve">{%p if is_gas %}</w:t>
      </w:r>
    </w:p>
    <w:p>
      <w:pPr>
        <w:pStyle w:val="Heading2"/>
        <w:ind w:left="0"/>
        <w:jc w:val="left"/>
        <w:rPr>
          <w:sz w:val="20"/>
        </w:rPr>
      </w:pPr>
      <w:r>
        <w:t xml:space="preserve">ENCON GAS BURNER</w:t>
      </w:r>
    </w:p>
    <w:p>
      <w:pPr>
        <w:pStyle w:val="BodyText"/>
        <w:ind w:left="153"/>
        <w:jc w:val="both"/>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0"/>
        <w:rPr>
          <w:sz w:val="20"/>
        </w:rPr>
      </w:pPr>
      <w:r>
        <w:t xml:space="preserve">{%p endif %}</w:t>
      </w:r>
    </w:p>
    <w:p>
      <w:pPr>
        <w:pStyle w:val="BodyText"/>
        <w:ind w:left="0"/>
        <w:rPr>
          <w:sz w:val="20"/>
        </w:rPr>
      </w:pPr>
      <w:r>
        <w:t xml:space="preserve">{%p if is_dual %}</w:t>
      </w:r>
    </w:p>
    <w:p>
      <w:pPr>
        <w:pStyle w:val="Heading2"/>
        <w:ind w:left="0"/>
        <w:jc w:val="left"/>
        <w:rPr>
          <w:sz w:val="20"/>
        </w:rPr>
      </w:pPr>
      <w:r>
        <w:t xml:space="preserve">ENCON DUAL BURNER</w:t>
      </w:r>
    </w:p>
    <w:p>
      <w:pPr>
        <w:pStyle w:val="BodyText"/>
        <w:ind w:left="153"/>
        <w:jc w:val="both"/>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0"/>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8"/>
        </w:rPr>
        <w:t/>
      </w:r>
      <w:r>
        <w:rPr/>
        <w:t/>
      </w:r>
      <w:r>
        <w:rPr>
          <w:spacing w:val="-6"/>
        </w:rPr>
        <w:t/>
      </w:r>
      <w:r>
        <w:rPr/>
        <w:t/>
      </w:r>
      <w:r>
        <w:rPr>
          <w:spacing w:val="40"/>
        </w:rPr>
        <w:t/>
      </w:r>
      <w:r>
        <w:rPr/>
        <w:t/>
      </w:r>
      <w:r>
        <w:rPr>
          <w:spacing w:val="-7"/>
        </w:rPr>
        <w:t/>
      </w:r>
      <w:r>
        <w:rPr/>
        <w:t/>
      </w:r>
      <w:r>
        <w:rPr>
          <w:spacing w:val="-13"/>
        </w:rPr>
        <w:t/>
      </w:r>
      <w:r>
        <w:rPr/>
        <w:t/>
      </w:r>
      <w:r>
        <w:rPr>
          <w:spacing w:val="25"/>
        </w:rPr>
        <w:t/>
      </w:r>
      <w:r>
        <w:rPr/>
        <w:t/>
      </w:r>
      <w:r>
        <w:rPr>
          <w:spacing w:val="-4"/>
        </w:rPr>
        <w:t/>
      </w:r>
      <w:r>
        <w:rPr/>
        <w:t/>
      </w:r>
      <w:r>
        <w:rPr>
          <w:spacing w:val="-7"/>
        </w:rPr>
        <w:t/>
      </w:r>
      <w:r>
        <w:rPr/>
        <w:t/>
      </w:r>
      <w:r>
        <w:rPr>
          <w:spacing w:val="-15"/>
        </w:rPr>
        <w:t/>
      </w:r>
      <w:r>
        <w:rPr/>
        <w:t/>
      </w:r>
      <w:r>
        <w:rPr>
          <w:spacing w:val="40"/>
        </w:rPr>
        <w:t/>
      </w:r>
      <w:r>
        <w:rPr/>
        <w:t/>
      </w:r>
      <w:r>
        <w:rPr>
          <w:spacing w:val="-4"/>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35"/>
        </w:rPr>
        <w:t/>
      </w:r>
      <w:r>
        <w:rPr/>
        <w:t/>
      </w:r>
      <w:r>
        <w:rPr>
          <w:spacing w:val="5"/>
        </w:rPr>
        <w:t/>
      </w:r>
      <w:r>
        <w:rPr/>
        <w:t/>
      </w:r>
      <w:r>
        <w:rPr>
          <w:spacing w:val="37"/>
        </w:rPr>
        <w:t/>
      </w:r>
      <w:r>
        <w:rPr/>
        <w:t/>
      </w:r>
      <w:r>
        <w:rPr>
          <w:spacing w:val="5"/>
        </w:rPr>
        <w:t/>
      </w:r>
      <w:r>
        <w:rPr/>
        <w:t/>
      </w:r>
      <w:r>
        <w:rPr>
          <w:spacing w:val="-15"/>
        </w:rPr>
        <w:t/>
      </w:r>
      <w:r>
        <w:rPr/>
        <w:t/>
      </w:r>
      <w:r>
        <w:rPr>
          <w:spacing w:val="5"/>
        </w:rPr>
        <w:t/>
      </w:r>
      <w:r>
        <w:rPr/>
        <w:t/>
      </w:r>
      <w:r>
        <w:rPr>
          <w:spacing w:val="62"/>
        </w:rPr>
        <w:t/>
      </w:r>
      <w:r>
        <w:rPr/>
        <w:t/>
      </w:r>
      <w:r>
        <w:rPr>
          <w:spacing w:val="-15"/>
        </w:rPr>
        <w:t/>
      </w:r>
      <w:r>
        <w:rPr/>
        <w:t/>
      </w:r>
      <w:r>
        <w:rPr>
          <w:spacing w:val="-15"/>
        </w:rPr>
        <w:t/>
      </w:r>
      <w:r>
        <w:rPr/>
        <w:t/>
      </w:r>
      <w:r>
        <w:rPr>
          <w:spacing w:val="38"/>
        </w:rPr>
        <w:t/>
      </w:r>
      <w:r>
        <w:rPr/>
        <w:t/>
      </w:r>
      <w:r>
        <w:rPr>
          <w:spacing w:val="-15"/>
        </w:rPr>
        <w:t/>
      </w:r>
      <w:r>
        <w:rPr/>
        <w:t/>
      </w:r>
      <w:r>
        <w:rPr>
          <w:spacing w:val="5"/>
        </w:rPr>
        <w:t/>
      </w:r>
      <w:r>
        <w:rPr/>
        <w:t/>
      </w:r>
      <w:r>
        <w:rPr>
          <w:spacing w:val="-15"/>
        </w:rPr>
        <w:t/>
      </w:r>
      <w:r>
        <w:rPr/>
        <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0"/>
        <w:rPr>
          <w:sz w:val="20"/>
        </w:rPr>
      </w:pPr>
      <w:r>
        <w:t xml:space="preserve">{%p if is_oil or is_dual %}</w:t>
      </w:r>
    </w:p>
    <w:p>
      <w:pPr>
        <w:pStyle w:val="Heading2"/>
        <w:rPr>
          <w:u w:val="none"/>
        </w:rPr>
      </w:pPr>
      <w:r>
        <w:rPr>
          <w:u w:val="thick"/>
        </w:rPr>
        <w:t xml:space="preserve">{{ pumping_unit_heading }}</w:t>
      </w:r>
      <w:r>
        <w:rPr>
          <w:spacing w:val="-17"/>
          <w:u w:val="thick"/>
        </w:rPr>
        <w:t/>
      </w:r>
      <w:r>
        <w:rPr>
          <w:u w:val="thick"/>
        </w:rPr>
        <w:t/>
      </w:r>
      <w:r>
        <w:rPr>
          <w:spacing w:val="11"/>
          <w:u w:val="thick"/>
        </w:rPr>
        <w:t/>
      </w:r>
      <w:r>
        <w:rPr>
          <w:spacing w:val="-4"/>
          <w:u w:val="thick"/>
        </w:rPr>
        <w:t/>
      </w:r>
    </w:p>
    <w:p>
      <w:pPr>
        <w:pStyle w:val="BodyText"/>
        <w:spacing w:line="261" w:lineRule="auto" w:before="39"/>
        <w:ind w:left="152"/>
      </w:pPr>
      <w:r>
        <w:rPr>
          <w:spacing w:val="-2"/>
        </w:rPr>
        <w:t xml:space="preserve">{{ pumping_unit_intro }}</w:t>
      </w:r>
      <w:r>
        <w:rPr>
          <w:spacing w:val="-13"/>
        </w:rPr>
        <w:t/>
      </w:r>
      <w:r>
        <w:rPr>
          <w:spacing w:val="-2"/>
        </w:rPr>
        <w:t/>
      </w:r>
      <w:r>
        <w:rPr>
          <w:spacing w:val="8"/>
        </w:rPr>
        <w:t/>
      </w:r>
      <w:r>
        <w:rPr>
          <w:spacing w:val="-2"/>
        </w:rPr>
        <w:t/>
      </w:r>
      <w:r>
        <w:rPr>
          <w:spacing w:val="5"/>
        </w:rPr>
        <w:t/>
      </w:r>
      <w:r>
        <w:rPr>
          <w:spacing w:val="-2"/>
        </w:rPr>
        <w:t/>
      </w:r>
      <w:r>
        <w:rPr>
          <w:spacing w:val="-6"/>
        </w:rPr>
        <w:t/>
      </w:r>
      <w:r>
        <w:rPr>
          <w:spacing w:val="-2"/>
        </w:rPr>
        <w:t/>
      </w:r>
      <w:r>
        <w:rPr>
          <w:spacing w:val="-15"/>
        </w:rPr>
        <w:t/>
      </w:r>
      <w:r>
        <w:rPr>
          <w:spacing w:val="-2"/>
        </w:rPr>
        <w:t/>
      </w:r>
      <w:r>
        <w:rPr>
          <w:spacing w:val="-13"/>
        </w:rPr>
        <w:t/>
      </w:r>
      <w:r>
        <w:rPr>
          <w:spacing w:val="-2"/>
        </w:rPr>
        <w:t/>
      </w:r>
      <w:r>
        <w:rPr>
          <w:spacing w:val="5"/>
        </w:rPr>
        <w:t/>
      </w:r>
      <w:r>
        <w:rPr>
          <w:spacing w:val="-2"/>
        </w:rPr>
        <w:t/>
      </w:r>
      <w:r>
        <w:rPr>
          <w:spacing w:val="-13"/>
        </w:rPr>
        <w:t/>
      </w:r>
      <w:r>
        <w:rPr>
          <w:spacing w:val="-2"/>
        </w:rPr>
        <w:t/>
      </w:r>
      <w:r>
        <w:rPr>
          <w:spacing w:val="47"/>
        </w:rPr>
        <w:t/>
      </w:r>
      <w:r>
        <w:rPr>
          <w:spacing w:val="-2"/>
        </w:rPr>
        <w:t/>
      </w:r>
      <w:r>
        <w:rPr>
          <w:spacing w:val="8"/>
        </w:rPr>
        <w:t/>
      </w:r>
      <w:r>
        <w:rPr>
          <w:spacing w:val="-2"/>
        </w:rPr>
        <w:t/>
      </w:r>
      <w:r>
        <w:rPr>
          <w:spacing w:val="-13"/>
        </w:rPr>
        <w:t/>
      </w:r>
      <w:r>
        <w:rPr>
          <w:spacing w:val="-2"/>
        </w:rPr>
        <w:t/>
      </w:r>
      <w:r>
        <w:rPr>
          <w:spacing w:val="47"/>
        </w:rPr>
        <w:t/>
      </w:r>
      <w:r>
        <w:rPr>
          <w:spacing w:val="-2"/>
        </w:rPr>
        <w:t/>
      </w:r>
      <w:r>
        <w:rPr>
          <w:spacing w:val="-13"/>
        </w:rPr>
        <w:t/>
      </w:r>
      <w:r>
        <w:rPr>
          <w:spacing w:val="-2"/>
        </w:rPr>
        <w:t/>
      </w:r>
      <w:r>
        <w:rPr>
          <w:spacing w:val="32"/>
        </w:rPr>
        <w:t/>
      </w:r>
      <w:r>
        <w:rPr>
          <w:spacing w:val="-2"/>
        </w:rPr>
        <w:t/>
      </w:r>
      <w:r>
        <w:rPr>
          <w:spacing w:val="15"/>
        </w:rPr>
        <w:t/>
      </w:r>
      <w:r>
        <w:rPr>
          <w:spacing w:val="-2"/>
        </w:rPr>
        <w:t/>
      </w:r>
      <w:r>
        <w:rPr>
          <w:spacing w:val="-17"/>
        </w:rPr>
        <w:t/>
      </w:r>
      <w:r>
        <w:rPr>
          <w:spacing w:val="-2"/>
        </w:rPr>
        <w:t/>
      </w:r>
      <w:r>
        <w:rPr>
          <w:spacing w:val="58"/>
        </w:rPr>
        <w:t/>
      </w:r>
      <w:r>
        <w:rPr>
          <w:spacing w:val="-2"/>
        </w:rPr>
        <w:t/>
      </w:r>
      <w:r>
        <w:rPr>
          <w:spacing w:val="37"/>
        </w:rPr>
        <w:t/>
      </w:r>
      <w:r>
        <w:rPr>
          <w:spacing w:val="-2"/>
        </w:rPr>
        <w:t/>
      </w:r>
      <w:r>
        <w:rPr/>
        <w:t/>
      </w:r>
      <w:r>
        <w:rPr>
          <w:spacing w:val="40"/>
        </w:rPr>
        <w:t/>
      </w:r>
      <w:r>
        <w:rPr/>
        <w:t/>
      </w:r>
      <w:r>
        <w:rPr>
          <w:spacing w:val="80"/>
        </w:rPr>
        <w:t/>
      </w:r>
      <w:r>
        <w:rPr/>
        <w:t/>
      </w:r>
      <w:r>
        <w:rPr>
          <w:spacing w:val="-20"/>
        </w:rPr>
        <w:t/>
      </w:r>
      <w:r>
        <w:rPr/>
        <w:t/>
      </w:r>
    </w:p>
    <w:p>
      <w:r>
        <w:t xml:space="preserve">{%p for x in pumping_unit_items %}</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 xml:space="preserve">{{ x.item }}</w:t>
      </w:r>
      <w:r>
        <w:rPr>
          <w:spacing w:val="-15"/>
          <w:sz w:val="24"/>
        </w:rPr>
        <w:t/>
      </w:r>
      <w:r>
        <w:rPr>
          <w:spacing w:val="-2"/>
          <w:sz w:val="24"/>
        </w:rPr>
        <w:t/>
      </w:r>
      <w:r>
        <w:rPr>
          <w:spacing w:val="-29"/>
          <w:sz w:val="24"/>
        </w:rPr>
        <w:t/>
      </w:r>
      <w:r>
        <w:rPr>
          <w:spacing w:val="-2"/>
          <w:sz w:val="24"/>
        </w:rPr>
        <w:t/>
      </w:r>
      <w:r>
        <w:rPr>
          <w:spacing w:val="-7"/>
          <w:sz w:val="24"/>
        </w:rPr>
        <w:t/>
      </w:r>
      <w:r>
        <w:rPr>
          <w:spacing w:val="-2"/>
          <w:sz w:val="24"/>
        </w:rPr>
        <w:t/>
      </w:r>
      <w:r>
        <w:rPr>
          <w:spacing w:val="-3"/>
          <w:sz w:val="24"/>
        </w:rPr>
        <w:t/>
      </w:r>
      <w:r>
        <w:rPr>
          <w:spacing w:val="-2"/>
          <w:sz w:val="24"/>
        </w:rPr>
        <w:t/>
      </w:r>
      <w:r>
        <w:rPr>
          <w:spacing w:val="-15"/>
          <w:sz w:val="24"/>
        </w:rPr>
        <w:t/>
      </w:r>
      <w:r>
        <w:rPr>
          <w:spacing w:val="-2"/>
          <w:sz w:val="24"/>
        </w:rPr>
        <w:t/>
      </w:r>
      <w:r>
        <w:rPr>
          <w:spacing w:val="28"/>
          <w:sz w:val="24"/>
        </w:rPr>
        <w:t/>
      </w:r>
      <w:r>
        <w:rPr>
          <w:spacing w:val="-2"/>
          <w:sz w:val="24"/>
        </w:rPr>
        <w:t/>
      </w:r>
      <w:r>
        <w:rPr>
          <w:spacing w:val="16"/>
          <w:sz w:val="24"/>
        </w:rPr>
        <w:t/>
      </w:r>
      <w:r>
        <w:rPr>
          <w:spacing w:val="-2"/>
          <w:sz w:val="24"/>
        </w:rPr>
        <w:t/>
      </w:r>
      <w:r>
        <w:rPr>
          <w:spacing w:val="51"/>
          <w:sz w:val="24"/>
        </w:rPr>
        <w:t/>
      </w:r>
      <w:r>
        <w:rPr>
          <w:spacing w:val="-2"/>
          <w:sz w:val="24"/>
        </w:rPr>
        <w:t/>
      </w:r>
      <w:r>
        <w:rPr>
          <w:spacing w:val="41"/>
          <w:sz w:val="24"/>
        </w:rPr>
        <w:t/>
      </w:r>
      <w:r>
        <w:rPr>
          <w:spacing w:val="-2"/>
          <w:sz w:val="24"/>
        </w:rPr>
        <w:t/>
      </w:r>
    </w:p>
    <w:p>
      <w:r>
        <w:t xml:space="preserve">{%p endfor %}</w:t>
      </w:r>
    </w:p>
    <w:p>
      <w:pPr>
        <w:pStyle w:val="BodyText"/>
        <w:ind w:left="0"/>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pPr>
    </w:p>
    <w:p>
      <w:r>
        <w:t xml:space="preserve">{%p endif %}</w:t>
      </w:r>
    </w:p>
    <w:p>
      <w:r>
        <w:t xml:space="preserve">{%p if is_horizontal %}</w:t>
      </w:r>
    </w:p>
    <w:p>
      <w:pPr>
        <w:sectPr>
          <w:pgSz w:w="11930" w:h="16850"/>
          <w:pgMar w:header="0" w:footer="724" w:top="1800" w:bottom="1360" w:left="1134" w:right="1134"/>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4"/>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8"/>
        </w:rPr>
        <w:t/>
      </w:r>
      <w:r>
        <w:rPr/>
        <w:t/>
      </w:r>
      <w:r>
        <w:rPr>
          <w:spacing w:val="38"/>
        </w:rPr>
        <w:t/>
      </w:r>
      <w:r>
        <w:rPr/>
        <w:t/>
      </w:r>
      <w:r>
        <w:rPr>
          <w:spacing w:val="26"/>
        </w:rPr>
        <w:t/>
      </w:r>
      <w:r>
        <w:rPr/>
        <w:t/>
      </w:r>
      <w:r>
        <w:rPr>
          <w:spacing w:val="-15"/>
        </w:rPr>
        <w:t/>
      </w:r>
      <w:r>
        <w:rPr/>
        <w:t/>
      </w:r>
      <w:r>
        <w:rPr>
          <w:spacing w:val="59"/>
        </w:rPr>
        <w:t/>
      </w:r>
      <w:r>
        <w:rPr/>
        <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PRESSURE GAUGE WITH TNV</w:t>
      </w:r>
      <w:r>
        <w:rPr>
          <w:spacing w:val="48"/>
          <w:sz w:val="24"/>
        </w:rPr>
        <w:t/>
      </w:r>
      <w:r>
        <w:rPr>
          <w:spacing w:val="-4"/>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ListParagraph"/>
        <w:spacing w:after="0" w:line="240" w:lineRule="auto"/>
        <w:jc w:val="left"/>
        <w:rPr>
          <w:sz w:val="24"/>
        </w:rPr>
        <w:sectPr>
          <w:pgSz w:w="11930" w:h="16850"/>
          <w:pgMar w:header="0" w:footer="724" w:top="1480" w:bottom="1360" w:left="1134" w:right="1134"/>
        </w:sectPr>
      </w:pPr>
    </w:p>
    <w:p>
      <w:pPr>
        <w:pStyle w:val="BodyText"/>
        <w:ind w:left="0"/>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0"/>
        <w:rPr>
          <w:sz w:val="20"/>
        </w:rPr>
      </w:pPr>
      <w:r>
        <w:t xml:space="preserve">{%p endif %}</w:t>
      </w:r>
    </w:p>
    <w:p>
      <w:pPr>
        <w:pStyle w:val="BodyText"/>
        <w:ind w:left="0"/>
        <w:rPr>
          <w:sz w:val="20"/>
        </w:rPr>
      </w:pPr>
      <w:r>
        <w:t xml:space="preserve">{%p if is_gas %}</w:t>
      </w:r>
    </w:p>
    <w:p>
      <w:pPr>
        <w:pStyle w:val="Heading2"/>
        <w:ind w:left="0"/>
        <w:jc w:val="left"/>
        <w:rPr>
          <w:sz w:val="20"/>
        </w:rPr>
      </w:pPr>
      <w:r>
        <w:t xml:space="preserve">ENCON GAS BURNER</w:t>
      </w:r>
    </w:p>
    <w:p>
      <w:pPr>
        <w:pStyle w:val="BodyText"/>
        <w:ind w:left="153"/>
        <w:jc w:val="both"/>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0"/>
        <w:rPr>
          <w:sz w:val="20"/>
        </w:rPr>
      </w:pPr>
      <w:r>
        <w:t xml:space="preserve">{%p endif %}</w:t>
      </w:r>
    </w:p>
    <w:p>
      <w:pPr>
        <w:pStyle w:val="BodyText"/>
        <w:ind w:left="0"/>
        <w:rPr>
          <w:sz w:val="20"/>
        </w:rPr>
      </w:pPr>
      <w:r>
        <w:t xml:space="preserve">{%p if is_dual %}</w:t>
      </w:r>
    </w:p>
    <w:p>
      <w:pPr>
        <w:pStyle w:val="Heading2"/>
        <w:ind w:left="0"/>
        <w:jc w:val="left"/>
        <w:rPr>
          <w:sz w:val="20"/>
        </w:rPr>
      </w:pPr>
      <w:r>
        <w:t xml:space="preserve">ENCON DUAL BURNER</w:t>
      </w:r>
    </w:p>
    <w:p>
      <w:pPr>
        <w:pStyle w:val="BodyText"/>
        <w:ind w:left="153"/>
        <w:jc w:val="both"/>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0"/>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6"/>
        </w:rPr>
        <w:t/>
      </w:r>
      <w:r>
        <w:rPr/>
        <w:t/>
      </w:r>
      <w:r>
        <w:rPr>
          <w:spacing w:val="40"/>
        </w:rPr>
        <w:t/>
      </w:r>
      <w:r>
        <w:rPr/>
        <w:t/>
      </w:r>
      <w:r>
        <w:rPr>
          <w:spacing w:val="-7"/>
        </w:rPr>
        <w:t/>
      </w:r>
      <w:r>
        <w:rPr/>
        <w:t/>
      </w:r>
      <w:r>
        <w:rPr>
          <w:spacing w:val="-13"/>
        </w:rPr>
        <w:t/>
      </w:r>
      <w:r>
        <w:rPr/>
        <w:t/>
      </w:r>
      <w:r>
        <w:rPr>
          <w:spacing w:val="22"/>
        </w:rPr>
        <w:t/>
      </w:r>
      <w:r>
        <w:rPr/>
        <w:t/>
      </w:r>
      <w:r>
        <w:rPr>
          <w:spacing w:val="-4"/>
        </w:rPr>
        <w:t/>
      </w:r>
      <w:r>
        <w:rPr/>
        <w:t/>
      </w:r>
      <w:r>
        <w:rPr>
          <w:spacing w:val="-7"/>
        </w:rPr>
        <w:t/>
      </w:r>
      <w:r>
        <w:rPr/>
        <w:t/>
      </w:r>
      <w:r>
        <w:rPr>
          <w:spacing w:val="-15"/>
        </w:rPr>
        <w:t/>
      </w:r>
      <w:r>
        <w:rPr/>
        <w:t/>
      </w:r>
      <w:r>
        <w:rPr>
          <w:spacing w:val="40"/>
        </w:rPr>
        <w:t/>
      </w:r>
      <w:r>
        <w:rPr/>
        <w:t/>
      </w:r>
      <w:r>
        <w:rPr>
          <w:spacing w:val="-3"/>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40"/>
        </w:rPr>
        <w:t/>
      </w:r>
      <w:r>
        <w:rPr/>
        <w:t/>
      </w:r>
      <w:r>
        <w:rPr>
          <w:spacing w:val="5"/>
        </w:rPr>
        <w:t/>
      </w:r>
      <w:r>
        <w:rPr/>
        <w:t/>
      </w:r>
      <w:r>
        <w:rPr>
          <w:spacing w:val="36"/>
        </w:rPr>
        <w:t/>
      </w:r>
      <w:r>
        <w:rPr/>
        <w:t/>
      </w:r>
      <w:r>
        <w:rPr>
          <w:spacing w:val="5"/>
        </w:rPr>
        <w:t/>
      </w:r>
      <w:r>
        <w:rPr/>
        <w:t/>
      </w:r>
      <w:r>
        <w:rPr>
          <w:spacing w:val="-15"/>
        </w:rPr>
        <w:t/>
      </w:r>
      <w:r>
        <w:rPr/>
        <w:t/>
      </w:r>
      <w:r>
        <w:rPr>
          <w:spacing w:val="4"/>
        </w:rPr>
        <w:t/>
      </w:r>
      <w:r>
        <w:rPr/>
        <w:t/>
      </w:r>
      <w:r>
        <w:rPr>
          <w:spacing w:val="50"/>
        </w:rPr>
        <w:t/>
      </w:r>
      <w:r>
        <w:rPr/>
        <w:t/>
      </w:r>
      <w:r>
        <w:rPr>
          <w:spacing w:val="-7"/>
        </w:rPr>
        <w:t/>
      </w:r>
      <w:r>
        <w:rPr/>
        <w:t/>
      </w:r>
      <w:r>
        <w:rPr>
          <w:spacing w:val="-22"/>
        </w:rPr>
        <w:t/>
      </w:r>
      <w:r>
        <w:rPr/>
        <w:t/>
      </w:r>
      <w:r>
        <w:rPr>
          <w:spacing w:val="48"/>
        </w:rPr>
        <w:t/>
      </w:r>
      <w:r>
        <w:rPr/>
        <w:t/>
      </w:r>
      <w:r>
        <w:rPr>
          <w:spacing w:val="-15"/>
        </w:rPr>
        <w:t/>
      </w:r>
      <w:r>
        <w:rPr/>
        <w:t/>
      </w:r>
      <w:r>
        <w:rPr>
          <w:spacing w:val="4"/>
        </w:rPr>
        <w:t/>
      </w:r>
      <w:r>
        <w:rPr/>
        <w:t/>
      </w:r>
      <w:r>
        <w:rPr>
          <w:spacing w:val="-15"/>
        </w:rPr>
        <w:t/>
      </w:r>
      <w:r>
        <w:rPr/>
        <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0"/>
        <w:rPr>
          <w:sz w:val="20"/>
        </w:rPr>
      </w:pPr>
      <w:r>
        <w:t xml:space="preserve">{%p if is_oil or is_dual %}</w:t>
      </w:r>
    </w:p>
    <w:p>
      <w:pPr>
        <w:pStyle w:val="Heading2"/>
        <w:rPr>
          <w:u w:val="none"/>
        </w:rPr>
      </w:pPr>
      <w:r>
        <w:rPr>
          <w:u w:val="thick"/>
        </w:rPr>
        <w:t xml:space="preserve">{{ pumping_unit_heading }}</w:t>
      </w:r>
      <w:r>
        <w:rPr>
          <w:spacing w:val="-17"/>
          <w:u w:val="thick"/>
        </w:rPr>
        <w:t/>
      </w:r>
      <w:r>
        <w:rPr>
          <w:u w:val="thick"/>
        </w:rPr>
        <w:t/>
      </w:r>
      <w:r>
        <w:rPr>
          <w:spacing w:val="11"/>
          <w:u w:val="thick"/>
        </w:rPr>
        <w:t/>
      </w:r>
      <w:r>
        <w:rPr>
          <w:spacing w:val="-4"/>
          <w:u w:val="thick"/>
        </w:rPr>
        <w:t/>
      </w:r>
    </w:p>
    <w:p>
      <w:pPr>
        <w:pStyle w:val="BodyText"/>
        <w:spacing w:line="273" w:lineRule="auto" w:before="24"/>
        <w:ind w:left="152"/>
      </w:pPr>
      <w:r>
        <w:rPr>
          <w:spacing w:val="-2"/>
        </w:rPr>
        <w:t xml:space="preserve">{{ pumping_unit_intro }}</w:t>
      </w:r>
      <w:r>
        <w:rPr>
          <w:spacing w:val="-13"/>
        </w:rPr>
        <w:t/>
      </w:r>
      <w:r>
        <w:rPr>
          <w:spacing w:val="-2"/>
        </w:rPr>
        <w:t/>
      </w:r>
      <w:r>
        <w:rPr>
          <w:spacing w:val="8"/>
        </w:rPr>
        <w:t/>
      </w:r>
      <w:r>
        <w:rPr>
          <w:spacing w:val="-2"/>
        </w:rPr>
        <w:t/>
      </w:r>
      <w:r>
        <w:rPr>
          <w:spacing w:val="5"/>
        </w:rPr>
        <w:t/>
      </w:r>
      <w:r>
        <w:rPr>
          <w:spacing w:val="-2"/>
        </w:rPr>
        <w:t/>
      </w:r>
      <w:r>
        <w:rPr>
          <w:spacing w:val="-6"/>
        </w:rPr>
        <w:t/>
      </w:r>
      <w:r>
        <w:rPr>
          <w:spacing w:val="-2"/>
        </w:rPr>
        <w:t/>
      </w:r>
      <w:r>
        <w:rPr>
          <w:spacing w:val="-15"/>
        </w:rPr>
        <w:t/>
      </w:r>
      <w:r>
        <w:rPr>
          <w:spacing w:val="-2"/>
        </w:rPr>
        <w:t/>
      </w:r>
      <w:r>
        <w:rPr>
          <w:spacing w:val="-13"/>
        </w:rPr>
        <w:t/>
      </w:r>
      <w:r>
        <w:rPr>
          <w:spacing w:val="-2"/>
        </w:rPr>
        <w:t/>
      </w:r>
      <w:r>
        <w:rPr>
          <w:spacing w:val="5"/>
        </w:rPr>
        <w:t/>
      </w:r>
      <w:r>
        <w:rPr>
          <w:spacing w:val="-2"/>
        </w:rPr>
        <w:t/>
      </w:r>
      <w:r>
        <w:rPr>
          <w:spacing w:val="-13"/>
        </w:rPr>
        <w:t/>
      </w:r>
      <w:r>
        <w:rPr>
          <w:spacing w:val="-2"/>
        </w:rPr>
        <w:t/>
      </w:r>
      <w:r>
        <w:rPr>
          <w:spacing w:val="47"/>
        </w:rPr>
        <w:t/>
      </w:r>
      <w:r>
        <w:rPr>
          <w:spacing w:val="-2"/>
        </w:rPr>
        <w:t/>
      </w:r>
      <w:r>
        <w:rPr>
          <w:spacing w:val="8"/>
        </w:rPr>
        <w:t/>
      </w:r>
      <w:r>
        <w:rPr>
          <w:spacing w:val="-2"/>
        </w:rPr>
        <w:t/>
      </w:r>
      <w:r>
        <w:rPr>
          <w:spacing w:val="-13"/>
        </w:rPr>
        <w:t/>
      </w:r>
      <w:r>
        <w:rPr>
          <w:spacing w:val="-2"/>
        </w:rPr>
        <w:t/>
      </w:r>
      <w:r>
        <w:rPr>
          <w:spacing w:val="47"/>
        </w:rPr>
        <w:t/>
      </w:r>
      <w:r>
        <w:rPr>
          <w:spacing w:val="-2"/>
        </w:rPr>
        <w:t/>
      </w:r>
      <w:r>
        <w:rPr>
          <w:spacing w:val="-13"/>
        </w:rPr>
        <w:t/>
      </w:r>
      <w:r>
        <w:rPr>
          <w:spacing w:val="-2"/>
        </w:rPr>
        <w:t/>
      </w:r>
      <w:r>
        <w:rPr>
          <w:spacing w:val="32"/>
        </w:rPr>
        <w:t/>
      </w:r>
      <w:r>
        <w:rPr>
          <w:spacing w:val="-2"/>
        </w:rPr>
        <w:t/>
      </w:r>
      <w:r>
        <w:rPr>
          <w:spacing w:val="15"/>
        </w:rPr>
        <w:t/>
      </w:r>
      <w:r>
        <w:rPr>
          <w:spacing w:val="-2"/>
        </w:rPr>
        <w:t/>
      </w:r>
      <w:r>
        <w:rPr>
          <w:spacing w:val="-17"/>
        </w:rPr>
        <w:t/>
      </w:r>
      <w:r>
        <w:rPr>
          <w:spacing w:val="-2"/>
        </w:rPr>
        <w:t/>
      </w:r>
      <w:r>
        <w:rPr>
          <w:spacing w:val="58"/>
        </w:rPr>
        <w:t/>
      </w:r>
      <w:r>
        <w:rPr>
          <w:spacing w:val="-2"/>
        </w:rPr>
        <w:t/>
      </w:r>
      <w:r>
        <w:rPr>
          <w:spacing w:val="37"/>
        </w:rPr>
        <w:t/>
      </w:r>
      <w:r>
        <w:rPr>
          <w:spacing w:val="-2"/>
        </w:rPr>
        <w:t/>
      </w:r>
      <w:r>
        <w:rPr/>
        <w:t/>
      </w:r>
      <w:r>
        <w:rPr>
          <w:spacing w:val="40"/>
        </w:rPr>
        <w:t/>
      </w:r>
      <w:r>
        <w:rPr/>
        <w:t/>
      </w:r>
      <w:r>
        <w:rPr>
          <w:spacing w:val="80"/>
        </w:rPr>
        <w:t/>
      </w:r>
      <w:r>
        <w:rPr/>
        <w:t/>
      </w:r>
      <w:r>
        <w:rPr>
          <w:spacing w:val="-20"/>
        </w:rPr>
        <w:t/>
      </w:r>
      <w:r>
        <w:rPr/>
        <w:t/>
      </w:r>
    </w:p>
    <w:p>
      <w:r>
        <w:t xml:space="preserve">{%p for x in pumping_unit_items %}</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 xml:space="preserve">{{ x.item }}</w:t>
      </w:r>
      <w:r>
        <w:rPr>
          <w:spacing w:val="-15"/>
          <w:sz w:val="24"/>
        </w:rPr>
        <w:t/>
      </w:r>
      <w:r>
        <w:rPr>
          <w:spacing w:val="-2"/>
          <w:sz w:val="24"/>
        </w:rPr>
        <w:t/>
      </w:r>
      <w:r>
        <w:rPr>
          <w:spacing w:val="-29"/>
          <w:sz w:val="24"/>
        </w:rPr>
        <w:t/>
      </w:r>
      <w:r>
        <w:rPr>
          <w:spacing w:val="-2"/>
          <w:sz w:val="24"/>
        </w:rPr>
        <w:t/>
      </w:r>
      <w:r>
        <w:rPr>
          <w:spacing w:val="-7"/>
          <w:sz w:val="24"/>
        </w:rPr>
        <w:t/>
      </w:r>
      <w:r>
        <w:rPr>
          <w:spacing w:val="-2"/>
          <w:sz w:val="24"/>
        </w:rPr>
        <w:t/>
      </w:r>
      <w:r>
        <w:rPr>
          <w:spacing w:val="-3"/>
          <w:sz w:val="24"/>
        </w:rPr>
        <w:t/>
      </w:r>
      <w:r>
        <w:rPr>
          <w:spacing w:val="-2"/>
          <w:sz w:val="24"/>
        </w:rPr>
        <w:t/>
      </w:r>
      <w:r>
        <w:rPr>
          <w:spacing w:val="-15"/>
          <w:sz w:val="24"/>
        </w:rPr>
        <w:t/>
      </w:r>
      <w:r>
        <w:rPr>
          <w:spacing w:val="-2"/>
          <w:sz w:val="24"/>
        </w:rPr>
        <w:t/>
      </w:r>
      <w:r>
        <w:rPr>
          <w:spacing w:val="28"/>
          <w:sz w:val="24"/>
        </w:rPr>
        <w:t/>
      </w:r>
      <w:r>
        <w:rPr>
          <w:spacing w:val="-2"/>
          <w:sz w:val="24"/>
        </w:rPr>
        <w:t/>
      </w:r>
      <w:r>
        <w:rPr>
          <w:spacing w:val="16"/>
          <w:sz w:val="24"/>
        </w:rPr>
        <w:t/>
      </w:r>
      <w:r>
        <w:rPr>
          <w:spacing w:val="-2"/>
          <w:sz w:val="24"/>
        </w:rPr>
        <w:t/>
      </w:r>
      <w:r>
        <w:rPr>
          <w:spacing w:val="51"/>
          <w:sz w:val="24"/>
        </w:rPr>
        <w:t/>
      </w:r>
      <w:r>
        <w:rPr>
          <w:spacing w:val="-2"/>
          <w:sz w:val="24"/>
        </w:rPr>
        <w:t/>
      </w:r>
      <w:r>
        <w:rPr>
          <w:spacing w:val="41"/>
          <w:sz w:val="24"/>
        </w:rPr>
        <w:t/>
      </w:r>
      <w:r>
        <w:rPr>
          <w:spacing w:val="-2"/>
          <w:sz w:val="24"/>
        </w:rPr>
        <w:t/>
      </w:r>
    </w:p>
    <w:p>
      <w:r>
        <w:t xml:space="preserve">{%p endfor %}</w:t>
      </w:r>
    </w:p>
    <w:p>
      <w:pPr>
        <w:pStyle w:val="BodyText"/>
        <w:ind w:left="0"/>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r>
        <w:t xml:space="preserve">{%p endif %}</w:t>
      </w:r>
    </w:p>
    <w:p>
      <w:pPr>
        <w:pStyle w:val="BodyText"/>
        <w:spacing w:after="0" w:line="247" w:lineRule="auto"/>
        <w:jc w:val="both"/>
        <w:sectPr>
          <w:pgSz w:w="11930" w:h="16850"/>
          <w:pgMar w:header="0" w:footer="724" w:top="1480" w:bottom="1360" w:left="1134" w:right="1134"/>
        </w:sectPr>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 xml:space="preserve">Vertical Ladle Preheaters – {{ vertical_qty }} Nos.</w:t>
            </w:r>
            <w:r>
              <w:rPr>
                <w:b/>
                <w:color w:val="000000"/>
                <w:spacing w:val="-19"/>
                <w:sz w:val="28"/>
                <w:highlight w:val="yellow"/>
              </w:rPr>
              <w:t/>
            </w:r>
            <w:r>
              <w:rPr>
                <w:b/>
                <w:color w:val="000000"/>
                <w:sz w:val="28"/>
                <w:highlight w:val="yellow"/>
              </w:rPr>
              <w:t/>
            </w:r>
            <w:r>
              <w:rPr>
                <w:b/>
                <w:color w:val="000000"/>
                <w:spacing w:val="34"/>
                <w:sz w:val="28"/>
                <w:highlight w:val="yellow"/>
              </w:rPr>
              <w:t/>
            </w:r>
            <w:r>
              <w:rPr>
                <w:b/>
                <w:color w:val="000000"/>
                <w:sz w:val="28"/>
                <w:highlight w:val="yellow"/>
              </w:rPr>
              <w:t/>
            </w:r>
            <w:r>
              <w:rPr>
                <w:b/>
                <w:color w:val="000000"/>
                <w:spacing w:val="-6"/>
                <w:sz w:val="28"/>
                <w:highlight w:val="yellow"/>
              </w:rPr>
              <w:t/>
            </w:r>
            <w:r>
              <w:rPr>
                <w:b/>
                <w:color w:val="000000"/>
                <w:sz w:val="28"/>
                <w:highlight w:val="yellow"/>
              </w:rPr>
              <w:t/>
            </w:r>
            <w:r>
              <w:rPr>
                <w:b/>
                <w:color w:val="000000"/>
                <w:spacing w:val="-6"/>
                <w:sz w:val="28"/>
                <w:highlight w:val="yellow"/>
              </w:rPr>
              <w:t/>
            </w:r>
            <w:r>
              <w:rPr>
                <w:b/>
                <w:color w:val="000000"/>
                <w:spacing w:val="-4"/>
                <w:sz w:val="28"/>
                <w:highlight w:val="yellow"/>
              </w:rPr>
              <w:t/>
            </w:r>
          </w:p>
        </w:tc>
        <w:tc>
          <w:tcPr>
            <w:tcW w:w="5513" w:type="dxa"/>
          </w:tcPr>
          <w:p>
            <w:pPr>
              <w:pStyle w:val="TableParagraph"/>
              <w:spacing w:before="23"/>
              <w:ind w:left="577"/>
              <w:rPr>
                <w:b/>
                <w:sz w:val="28"/>
              </w:rPr>
            </w:pPr>
            <w:r>
              <w:rPr>
                <w:b/>
                <w:color w:val="000000"/>
                <w:sz w:val="28"/>
                <w:highlight w:val="yellow"/>
              </w:rPr>
              <w:t xml:space="preserve">Horizontal Ladle Preheater – {{ horizontal_qty }} Nos.</w:t>
            </w:r>
            <w:r>
              <w:rPr>
                <w:b/>
                <w:color w:val="000000"/>
                <w:spacing w:val="5"/>
                <w:sz w:val="28"/>
                <w:highlight w:val="yellow"/>
              </w:rPr>
              <w:t/>
            </w:r>
            <w:r>
              <w:rPr>
                <w:b/>
                <w:color w:val="000000"/>
                <w:sz w:val="28"/>
                <w:highlight w:val="yellow"/>
              </w:rPr>
              <w:t/>
            </w:r>
            <w:r>
              <w:rPr>
                <w:b/>
                <w:color w:val="000000"/>
                <w:spacing w:val="1"/>
                <w:sz w:val="28"/>
                <w:highlight w:val="yellow"/>
              </w:rPr>
              <w:t/>
            </w:r>
            <w:r>
              <w:rPr>
                <w:b/>
                <w:color w:val="000000"/>
                <w:sz w:val="28"/>
                <w:highlight w:val="yellow"/>
              </w:rPr>
              <w:t/>
            </w:r>
            <w:r>
              <w:rPr>
                <w:b/>
                <w:color w:val="000000"/>
                <w:spacing w:val="-28"/>
                <w:sz w:val="28"/>
                <w:highlight w:val="yellow"/>
              </w:rPr>
              <w:t/>
            </w:r>
            <w:r>
              <w:rPr>
                <w:b/>
                <w:color w:val="000000"/>
                <w:sz w:val="28"/>
                <w:highlight w:val="yellow"/>
              </w:rPr>
              <w:t/>
            </w:r>
            <w:r>
              <w:rPr>
                <w:b/>
                <w:color w:val="000000"/>
                <w:spacing w:val="-16"/>
                <w:sz w:val="28"/>
                <w:highlight w:val="yellow"/>
              </w:rPr>
              <w:t/>
            </w:r>
            <w:r>
              <w:rPr>
                <w:b/>
                <w:color w:val="000000"/>
                <w:sz w:val="28"/>
                <w:highlight w:val="yellow"/>
              </w:rPr>
              <w:t/>
            </w:r>
            <w:r>
              <w:rPr>
                <w:b/>
                <w:color w:val="000000"/>
                <w:spacing w:val="-17"/>
                <w:sz w:val="28"/>
                <w:highlight w:val="yellow"/>
              </w:rPr>
              <w:t/>
            </w:r>
            <w:r>
              <w:rPr>
                <w:b/>
                <w:color w:val="000000"/>
                <w:spacing w:val="-4"/>
                <w:sz w:val="28"/>
                <w:highlight w:val="yellow"/>
              </w:rPr>
              <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 xml:space="preserve">4. {{ ignition_scope_text }}</w:t>
            </w:r>
            <w:r>
              <w:rPr>
                <w:spacing w:val="-15"/>
                <w:sz w:val="24"/>
              </w:rPr>
              <w:t/>
            </w:r>
            <w:r>
              <w:rPr>
                <w:spacing w:val="-4"/>
                <w:sz w:val="24"/>
              </w:rPr>
              <w:t/>
            </w:r>
            <w:r>
              <w:rPr>
                <w:spacing w:val="18"/>
                <w:sz w:val="24"/>
              </w:rPr>
              <w:t/>
            </w:r>
            <w:r>
              <w:rPr>
                <w:spacing w:val="-4"/>
                <w:sz w:val="24"/>
              </w:rPr>
              <w:t/>
            </w:r>
            <w:r>
              <w:rPr>
                <w:spacing w:val="-22"/>
                <w:sz w:val="24"/>
              </w:rPr>
              <w:t/>
            </w:r>
            <w:r>
              <w:rPr>
                <w:spacing w:val="-4"/>
                <w:sz w:val="24"/>
              </w:rPr>
              <w:t/>
            </w:r>
            <w:r>
              <w:rPr>
                <w:spacing w:val="38"/>
                <w:sz w:val="24"/>
              </w:rPr>
              <w:t/>
            </w:r>
            <w:r>
              <w:rPr>
                <w:spacing w:val="-4"/>
                <w:sz w:val="24"/>
              </w:rPr>
              <w:t/>
            </w:r>
            <w:r>
              <w:rPr>
                <w:spacing w:val="-20"/>
                <w:sz w:val="24"/>
              </w:rPr>
              <w:t/>
            </w:r>
            <w:r>
              <w:rPr>
                <w:spacing w:val="-4"/>
                <w:sz w:val="24"/>
              </w:rPr>
              <w:t/>
            </w:r>
            <w:r>
              <w:rPr>
                <w:spacing w:val="-3"/>
                <w:sz w:val="24"/>
              </w:rPr>
              <w:t/>
            </w:r>
            <w:r>
              <w:rPr>
                <w:spacing w:val="-4"/>
                <w:sz w:val="24"/>
              </w:rPr>
              <w:t/>
            </w:r>
            <w:r>
              <w:rPr>
                <w:spacing w:val="21"/>
                <w:sz w:val="24"/>
              </w:rPr>
              <w:t/>
            </w:r>
            <w:r>
              <w:rPr>
                <w:spacing w:val="-4"/>
                <w:sz w:val="24"/>
              </w:rPr>
              <w:t/>
            </w:r>
            <w:r>
              <w:rPr>
                <w:spacing w:val="59"/>
                <w:sz w:val="24"/>
              </w:rPr>
              <w:t/>
            </w:r>
            <w:r>
              <w:rPr>
                <w:spacing w:val="-4"/>
                <w:sz w:val="24"/>
              </w:rPr>
              <w:t/>
            </w:r>
          </w:p>
          <w:p>
            <w:pPr>
              <w:pStyle w:val="TableParagraph"/>
              <w:spacing w:before="54"/>
              <w:ind w:left="217"/>
              <w:rPr>
                <w:sz w:val="24"/>
              </w:rPr>
            </w:pPr>
            <w:r>
              <w:rPr>
                <w:spacing w:val="-2"/>
                <w:sz w:val="24"/>
              </w:rPr>
              <w:t/>
            </w:r>
            <w:r>
              <w:rPr>
                <w:spacing w:val="-13"/>
                <w:sz w:val="24"/>
              </w:rPr>
              <w:t/>
            </w:r>
            <w:r>
              <w:rPr>
                <w:spacing w:val="-2"/>
                <w:sz w:val="24"/>
              </w:rPr>
              <w:t/>
            </w:r>
            <w:r>
              <w:rPr>
                <w:spacing w:val="18"/>
                <w:sz w:val="24"/>
              </w:rPr>
              <w:t/>
            </w:r>
            <w:r>
              <w:rPr>
                <w:spacing w:val="-2"/>
                <w:sz w:val="24"/>
              </w:rPr>
              <w:t/>
            </w:r>
            <w:r>
              <w:rPr>
                <w:spacing w:val="23"/>
                <w:sz w:val="24"/>
              </w:rPr>
              <w:t/>
            </w:r>
            <w:r>
              <w:rPr>
                <w:spacing w:val="-2"/>
                <w:sz w:val="24"/>
              </w:rPr>
              <w:t/>
            </w:r>
          </w:p>
        </w:tc>
        <w:tc>
          <w:tcPr>
            <w:tcW w:w="5513" w:type="dxa"/>
          </w:tcPr>
          <w:p>
            <w:pPr>
              <w:pStyle w:val="TableParagraph"/>
              <w:spacing w:line="262" w:lineRule="exact"/>
              <w:ind w:left="142"/>
              <w:rPr>
                <w:sz w:val="24"/>
              </w:rPr>
            </w:pPr>
            <w:r>
              <w:rPr>
                <w:spacing w:val="-2"/>
                <w:sz w:val="24"/>
              </w:rPr>
              <w:t xml:space="preserve">4. {{ ignition_scope_text }}</w:t>
            </w:r>
            <w:r>
              <w:rPr>
                <w:spacing w:val="-15"/>
                <w:sz w:val="24"/>
              </w:rPr>
              <w:t/>
            </w:r>
            <w:r>
              <w:rPr>
                <w:spacing w:val="-2"/>
                <w:sz w:val="24"/>
              </w:rPr>
              <w:t/>
            </w:r>
            <w:r>
              <w:rPr>
                <w:spacing w:val="28"/>
                <w:sz w:val="24"/>
              </w:rPr>
              <w:t/>
            </w:r>
            <w:r>
              <w:rPr>
                <w:spacing w:val="-2"/>
                <w:sz w:val="24"/>
              </w:rPr>
              <w:t/>
            </w:r>
            <w:r>
              <w:rPr>
                <w:spacing w:val="-13"/>
                <w:sz w:val="24"/>
              </w:rPr>
              <w:t/>
            </w:r>
            <w:r>
              <w:rPr>
                <w:spacing w:val="-2"/>
                <w:sz w:val="24"/>
              </w:rPr>
              <w:t/>
            </w:r>
            <w:r>
              <w:rPr>
                <w:spacing w:val="38"/>
                <w:sz w:val="24"/>
              </w:rPr>
              <w:t/>
            </w:r>
            <w:r>
              <w:rPr>
                <w:spacing w:val="-2"/>
                <w:sz w:val="24"/>
              </w:rPr>
              <w:t/>
            </w:r>
            <w:r>
              <w:rPr>
                <w:spacing w:val="-20"/>
                <w:sz w:val="24"/>
              </w:rPr>
              <w:t/>
            </w:r>
            <w:r>
              <w:rPr>
                <w:spacing w:val="-2"/>
                <w:sz w:val="24"/>
              </w:rPr>
              <w:t/>
            </w:r>
            <w:r>
              <w:rPr>
                <w:spacing w:val="-8"/>
                <w:sz w:val="24"/>
              </w:rPr>
              <w:t/>
            </w:r>
            <w:r>
              <w:rPr>
                <w:spacing w:val="-2"/>
                <w:sz w:val="24"/>
              </w:rPr>
              <w:t/>
            </w:r>
            <w:r>
              <w:rPr>
                <w:spacing w:val="27"/>
                <w:sz w:val="24"/>
              </w:rPr>
              <w:t/>
            </w:r>
            <w:r>
              <w:rPr>
                <w:spacing w:val="-2"/>
                <w:sz w:val="24"/>
              </w:rPr>
              <w:t/>
            </w:r>
            <w:r>
              <w:rPr>
                <w:spacing w:val="-7"/>
                <w:sz w:val="24"/>
              </w:rPr>
              <w:t/>
            </w:r>
            <w:r>
              <w:rPr>
                <w:spacing w:val="-2"/>
                <w:sz w:val="24"/>
              </w:rPr>
              <w:t/>
            </w:r>
          </w:p>
          <w:p>
            <w:pPr>
              <w:pStyle w:val="TableParagraph"/>
              <w:spacing w:before="39"/>
              <w:ind w:left="142"/>
              <w:rPr>
                <w:sz w:val="24"/>
              </w:rPr>
            </w:pPr>
            <w:r>
              <w:rPr>
                <w:spacing w:val="-4"/>
                <w:sz w:val="24"/>
              </w:rPr>
              <w:t/>
            </w:r>
            <w:r>
              <w:rPr>
                <w:spacing w:val="26"/>
                <w:sz w:val="24"/>
              </w:rPr>
              <w:t/>
            </w:r>
            <w:r>
              <w:rPr>
                <w:spacing w:val="-4"/>
                <w:sz w:val="24"/>
              </w:rPr>
              <w:t/>
            </w:r>
            <w:r>
              <w:rPr>
                <w:spacing w:val="-11"/>
                <w:sz w:val="24"/>
              </w:rPr>
              <w:t/>
            </w:r>
            <w:r>
              <w:rPr>
                <w:spacing w:val="-4"/>
                <w:sz w:val="24"/>
              </w:rPr>
              <w:t/>
            </w:r>
            <w:r>
              <w:rPr>
                <w:spacing w:val="34"/>
                <w:sz w:val="24"/>
              </w:rPr>
              <w:t/>
            </w:r>
            <w:r>
              <w:rPr>
                <w:spacing w:val="-4"/>
                <w:sz w:val="24"/>
              </w:rPr>
              <w:t/>
            </w:r>
            <w:r>
              <w:rPr>
                <w:spacing w:val="18"/>
                <w:sz w:val="24"/>
              </w:rPr>
              <w:t/>
            </w:r>
            <w:r>
              <w:rPr>
                <w:spacing w:val="-4"/>
                <w:sz w:val="24"/>
              </w:rPr>
              <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 xml:space="preserve">8. {{ temp_control_scope_text }}</w:t>
            </w:r>
            <w:r>
              <w:rPr>
                <w:spacing w:val="-15"/>
                <w:sz w:val="24"/>
              </w:rPr>
              <w:t/>
            </w:r>
            <w:r>
              <w:rPr>
                <w:spacing w:val="-2"/>
                <w:sz w:val="24"/>
              </w:rPr>
              <w:t/>
            </w:r>
            <w:r>
              <w:rPr>
                <w:spacing w:val="43"/>
                <w:sz w:val="24"/>
              </w:rPr>
              <w:t/>
            </w:r>
            <w:r>
              <w:rPr>
                <w:spacing w:val="-2"/>
                <w:sz w:val="24"/>
              </w:rPr>
              <w:t/>
            </w:r>
            <w:r>
              <w:rPr>
                <w:spacing w:val="-7"/>
                <w:sz w:val="24"/>
              </w:rPr>
              <w:t/>
            </w:r>
            <w:r>
              <w:rPr>
                <w:spacing w:val="-2"/>
                <w:sz w:val="24"/>
              </w:rPr>
              <w:t/>
            </w:r>
            <w:r>
              <w:rPr>
                <w:spacing w:val="3"/>
                <w:sz w:val="24"/>
              </w:rPr>
              <w:t/>
            </w:r>
            <w:r>
              <w:rPr>
                <w:spacing w:val="-2"/>
                <w:sz w:val="24"/>
              </w:rPr>
              <w:t/>
            </w:r>
            <w:r>
              <w:rPr>
                <w:spacing w:val="9"/>
                <w:sz w:val="24"/>
              </w:rPr>
              <w:t/>
            </w:r>
            <w:r>
              <w:rPr>
                <w:spacing w:val="-5"/>
                <w:sz w:val="24"/>
              </w:rPr>
              <w:t/>
            </w:r>
          </w:p>
        </w:tc>
        <w:tc>
          <w:tcPr>
            <w:tcW w:w="5513" w:type="dxa"/>
          </w:tcPr>
          <w:p>
            <w:pPr>
              <w:pStyle w:val="TableParagraph"/>
              <w:spacing w:before="1"/>
              <w:ind w:left="142"/>
              <w:rPr>
                <w:sz w:val="24"/>
              </w:rPr>
            </w:pPr>
            <w:r>
              <w:rPr>
                <w:spacing w:val="-2"/>
                <w:sz w:val="24"/>
              </w:rPr>
              <w:t xml:space="preserve">8. {{ temp_control_scope_text }}</w:t>
            </w:r>
            <w:r>
              <w:rPr>
                <w:spacing w:val="-15"/>
                <w:sz w:val="24"/>
              </w:rPr>
              <w:t/>
            </w:r>
            <w:r>
              <w:rPr>
                <w:spacing w:val="-2"/>
                <w:sz w:val="24"/>
              </w:rPr>
              <w:t/>
            </w:r>
            <w:r>
              <w:rPr>
                <w:spacing w:val="43"/>
                <w:sz w:val="24"/>
              </w:rPr>
              <w:t/>
            </w:r>
            <w:r>
              <w:rPr>
                <w:spacing w:val="-2"/>
                <w:sz w:val="24"/>
              </w:rPr>
              <w:t/>
            </w:r>
            <w:r>
              <w:rPr>
                <w:spacing w:val="-7"/>
                <w:sz w:val="24"/>
              </w:rPr>
              <w:t/>
            </w:r>
            <w:r>
              <w:rPr>
                <w:spacing w:val="-2"/>
                <w:sz w:val="24"/>
              </w:rPr>
              <w:t/>
            </w:r>
            <w:r>
              <w:rPr>
                <w:spacing w:val="3"/>
                <w:sz w:val="24"/>
              </w:rPr>
              <w:t/>
            </w:r>
            <w:r>
              <w:rPr>
                <w:spacing w:val="-2"/>
                <w:sz w:val="24"/>
              </w:rPr>
              <w:t/>
            </w:r>
            <w:r>
              <w:rPr>
                <w:spacing w:val="9"/>
                <w:sz w:val="24"/>
              </w:rPr>
              <w:t/>
            </w:r>
            <w:r>
              <w:rPr>
                <w:spacing w:val="-5"/>
                <w:sz w:val="24"/>
              </w:rPr>
              <w:t/>
            </w:r>
          </w:p>
        </w:tc>
      </w:tr>
      <w:tr>
        <w:trPr>
          <w:trHeight w:val="315" w:hRule="atLeast"/>
        </w:trPr>
        <w:tc>
          <w:tcPr>
            <w:tcW w:w="5678" w:type="dxa"/>
          </w:tcPr>
          <w:p>
            <w:pPr>
              <w:pStyle w:val="TableParagraph"/>
              <w:spacing w:before="1"/>
              <w:ind w:left="217"/>
              <w:rPr>
                <w:sz w:val="24"/>
              </w:rPr>
            </w:pPr>
            <w:r>
              <w:rPr>
                <w:sz w:val="24"/>
              </w:rPr>
              <w:t xml:space="preserve">9. {{ flow_meter_scope_text }}</w:t>
            </w:r>
            <w:r>
              <w:rPr>
                <w:spacing w:val="-15"/>
                <w:sz w:val="24"/>
              </w:rPr>
              <w:t/>
            </w:r>
            <w:r>
              <w:rPr>
                <w:sz w:val="24"/>
              </w:rPr>
              <w:t/>
            </w:r>
            <w:r>
              <w:rPr>
                <w:spacing w:val="-7"/>
                <w:sz w:val="24"/>
              </w:rPr>
              <w:t/>
            </w:r>
            <w:r>
              <w:rPr>
                <w:sz w:val="24"/>
              </w:rPr>
              <w:t/>
            </w:r>
            <w:r>
              <w:rPr>
                <w:spacing w:val="-4"/>
                <w:sz w:val="24"/>
              </w:rPr>
              <w:t/>
            </w:r>
            <w:r>
              <w:rPr>
                <w:sz w:val="24"/>
              </w:rPr>
              <w:t/>
            </w:r>
            <w:r>
              <w:rPr>
                <w:spacing w:val="-15"/>
                <w:sz w:val="24"/>
              </w:rPr>
              <w:t/>
            </w:r>
            <w:r>
              <w:rPr>
                <w:sz w:val="24"/>
              </w:rPr>
              <w:t/>
            </w:r>
            <w:r>
              <w:rPr>
                <w:spacing w:val="-6"/>
                <w:sz w:val="24"/>
              </w:rPr>
              <w:t/>
            </w:r>
            <w:r>
              <w:rPr>
                <w:sz w:val="24"/>
              </w:rPr>
              <w:t/>
            </w:r>
            <w:r>
              <w:rPr>
                <w:spacing w:val="41"/>
                <w:sz w:val="24"/>
              </w:rPr>
              <w:t/>
            </w:r>
            <w:r>
              <w:rPr>
                <w:sz w:val="24"/>
              </w:rPr>
              <w:t/>
            </w:r>
            <w:r>
              <w:rPr>
                <w:spacing w:val="-8"/>
                <w:sz w:val="24"/>
              </w:rPr>
              <w:t/>
            </w:r>
            <w:r>
              <w:rPr>
                <w:sz w:val="24"/>
              </w:rPr>
              <w:t/>
            </w:r>
            <w:r>
              <w:rPr>
                <w:spacing w:val="-12"/>
                <w:sz w:val="24"/>
              </w:rPr>
              <w:t/>
            </w:r>
            <w:r>
              <w:rPr>
                <w:sz w:val="24"/>
              </w:rPr>
              <w:t/>
            </w:r>
            <w:r>
              <w:rPr>
                <w:spacing w:val="-15"/>
                <w:sz w:val="24"/>
              </w:rPr>
              <w:t/>
            </w:r>
            <w:r>
              <w:rPr>
                <w:sz w:val="24"/>
              </w:rPr>
              <w:t/>
            </w:r>
            <w:r>
              <w:rPr>
                <w:spacing w:val="11"/>
                <w:sz w:val="24"/>
              </w:rPr>
              <w:t/>
            </w:r>
            <w:r>
              <w:rPr>
                <w:spacing w:val="-4"/>
                <w:sz w:val="24"/>
              </w:rPr>
              <w:t/>
            </w:r>
          </w:p>
        </w:tc>
        <w:tc>
          <w:tcPr>
            <w:tcW w:w="5513" w:type="dxa"/>
          </w:tcPr>
          <w:p>
            <w:pPr>
              <w:pStyle w:val="TableParagraph"/>
              <w:spacing w:before="1"/>
              <w:ind w:left="142"/>
              <w:rPr>
                <w:sz w:val="24"/>
              </w:rPr>
            </w:pPr>
            <w:r>
              <w:rPr>
                <w:sz w:val="24"/>
              </w:rPr>
              <w:t xml:space="preserve">9. {{ flow_meter_scope_text }}</w:t>
            </w:r>
            <w:r>
              <w:rPr>
                <w:spacing w:val="-15"/>
                <w:sz w:val="24"/>
              </w:rPr>
              <w:t/>
            </w:r>
            <w:r>
              <w:rPr>
                <w:sz w:val="24"/>
              </w:rPr>
              <w:t/>
            </w:r>
            <w:r>
              <w:rPr>
                <w:spacing w:val="-7"/>
                <w:sz w:val="24"/>
              </w:rPr>
              <w:t/>
            </w:r>
            <w:r>
              <w:rPr>
                <w:sz w:val="24"/>
              </w:rPr>
              <w:t/>
            </w:r>
            <w:r>
              <w:rPr>
                <w:spacing w:val="-6"/>
                <w:sz w:val="24"/>
              </w:rPr>
              <w:t/>
            </w:r>
            <w:r>
              <w:rPr>
                <w:sz w:val="24"/>
              </w:rPr>
              <w:t/>
            </w:r>
            <w:r>
              <w:rPr>
                <w:spacing w:val="-10"/>
                <w:sz w:val="24"/>
              </w:rPr>
              <w:t/>
            </w:r>
            <w:r>
              <w:rPr>
                <w:sz w:val="24"/>
              </w:rPr>
              <w:t/>
            </w:r>
            <w:r>
              <w:rPr>
                <w:spacing w:val="-1"/>
                <w:sz w:val="24"/>
              </w:rPr>
              <w:t/>
            </w:r>
            <w:r>
              <w:rPr>
                <w:sz w:val="24"/>
              </w:rPr>
              <w:t/>
            </w:r>
            <w:r>
              <w:rPr>
                <w:spacing w:val="35"/>
                <w:sz w:val="24"/>
              </w:rPr>
              <w:t/>
            </w:r>
            <w:r>
              <w:rPr>
                <w:sz w:val="24"/>
              </w:rPr>
              <w:t/>
            </w:r>
            <w:r>
              <w:rPr>
                <w:spacing w:val="-8"/>
                <w:sz w:val="24"/>
              </w:rPr>
              <w:t/>
            </w:r>
            <w:r>
              <w:rPr>
                <w:sz w:val="24"/>
              </w:rPr>
              <w:t/>
            </w:r>
            <w:r>
              <w:rPr>
                <w:spacing w:val="-11"/>
                <w:sz w:val="24"/>
              </w:rPr>
              <w:t/>
            </w:r>
            <w:r>
              <w:rPr>
                <w:sz w:val="24"/>
              </w:rPr>
              <w:t/>
            </w:r>
            <w:r>
              <w:rPr>
                <w:spacing w:val="-7"/>
                <w:sz w:val="24"/>
              </w:rPr>
              <w:t/>
            </w:r>
            <w:r>
              <w:rPr>
                <w:sz w:val="24"/>
              </w:rPr>
              <w:t/>
            </w:r>
            <w:r>
              <w:rPr>
                <w:spacing w:val="-4"/>
                <w:sz w:val="24"/>
              </w:rPr>
              <w:t/>
            </w:r>
          </w:p>
        </w:tc>
      </w:tr>
      <w:tr>
        <w:trPr>
          <w:trHeight w:val="630" w:hRule="atLeast"/>
        </w:trPr>
        <w:tc>
          <w:tcPr>
            <w:tcW w:w="5678" w:type="dxa"/>
          </w:tcPr>
          <w:p>
            <w:pPr>
              <w:pStyle w:val="TableParagraph"/>
              <w:tabs>
                <w:tab w:pos="3236" w:val="left" w:leader="none"/>
              </w:tabs>
              <w:spacing w:before="1"/>
              <w:ind w:left="217"/>
              <w:rPr>
                <w:sz w:val="24"/>
              </w:rPr>
            </w:pPr>
            <w:r>
              <w:rPr>
                <w:sz w:val="24"/>
              </w:rPr>
              <w:t xml:space="preserve">10. {{ pipeline_scope_text }}</w:t>
            </w:r>
            <w:r>
              <w:rPr>
                <w:spacing w:val="-3"/>
                <w:sz w:val="24"/>
              </w:rPr>
              <w:t/>
            </w:r>
            <w:r>
              <w:rPr>
                <w:sz w:val="24"/>
              </w:rPr>
              <w:t/>
            </w:r>
            <w:r>
              <w:rPr>
                <w:spacing w:val="52"/>
                <w:w w:val="150"/>
                <w:sz w:val="24"/>
              </w:rPr>
              <w:t/>
            </w:r>
            <w:r>
              <w:rPr>
                <w:spacing w:val="-2"/>
                <w:sz w:val="24"/>
              </w:rPr>
              <w:t/>
            </w:r>
            <w:r>
              <w:rPr>
                <w:sz w:val="24"/>
              </w:rPr>
              <w:tab/>
              <w:t/>
            </w:r>
            <w:r>
              <w:rPr>
                <w:spacing w:val="37"/>
                <w:sz w:val="24"/>
              </w:rPr>
              <w:t/>
            </w:r>
            <w:r>
              <w:rPr>
                <w:sz w:val="24"/>
              </w:rPr>
              <w:t/>
            </w:r>
            <w:r>
              <w:rPr>
                <w:spacing w:val="65"/>
                <w:sz w:val="24"/>
              </w:rPr>
              <w:t/>
            </w:r>
            <w:r>
              <w:rPr>
                <w:sz w:val="24"/>
              </w:rPr>
              <w:t/>
            </w:r>
            <w:r>
              <w:rPr>
                <w:spacing w:val="61"/>
                <w:sz w:val="24"/>
              </w:rPr>
              <w:t/>
            </w:r>
            <w:r>
              <w:rPr>
                <w:spacing w:val="-12"/>
                <w:sz w:val="24"/>
              </w:rPr>
              <w:t/>
            </w:r>
          </w:p>
          <w:p>
            <w:pPr>
              <w:pStyle w:val="TableParagraph"/>
              <w:spacing w:before="39"/>
              <w:ind w:left="217"/>
              <w:rPr>
                <w:sz w:val="24"/>
              </w:rPr>
            </w:pPr>
            <w:r>
              <w:rPr>
                <w:sz w:val="24"/>
              </w:rPr>
              <w:t/>
            </w:r>
            <w:r>
              <w:rPr>
                <w:spacing w:val="15"/>
                <w:sz w:val="24"/>
              </w:rPr>
              <w:t/>
            </w:r>
            <w:r>
              <w:rPr>
                <w:sz w:val="24"/>
              </w:rPr>
              <w:t/>
            </w:r>
            <w:r>
              <w:rPr>
                <w:spacing w:val="-14"/>
                <w:sz w:val="24"/>
              </w:rPr>
              <w:t/>
            </w:r>
            <w:r>
              <w:rPr>
                <w:spacing w:val="-2"/>
                <w:sz w:val="24"/>
              </w:rPr>
              <w:t/>
            </w:r>
          </w:p>
        </w:tc>
        <w:tc>
          <w:tcPr>
            <w:tcW w:w="5513" w:type="dxa"/>
          </w:tcPr>
          <w:p>
            <w:pPr>
              <w:pStyle w:val="TableParagraph"/>
              <w:spacing w:line="261" w:lineRule="auto" w:before="1"/>
              <w:ind w:left="142"/>
              <w:rPr>
                <w:sz w:val="24"/>
              </w:rPr>
            </w:pPr>
            <w:r>
              <w:rPr>
                <w:spacing w:val="-4"/>
                <w:sz w:val="24"/>
              </w:rPr>
              <w:t xml:space="preserve">10. {{ pipeline_scope_text }}</w:t>
            </w:r>
            <w:r>
              <w:rPr>
                <w:spacing w:val="-15"/>
                <w:sz w:val="24"/>
              </w:rPr>
              <w:t/>
            </w:r>
            <w:r>
              <w:rPr>
                <w:spacing w:val="-4"/>
                <w:sz w:val="24"/>
              </w:rPr>
              <w:t/>
            </w:r>
            <w:r>
              <w:rPr>
                <w:spacing w:val="29"/>
                <w:sz w:val="24"/>
              </w:rPr>
              <w:t/>
            </w:r>
            <w:r>
              <w:rPr>
                <w:spacing w:val="-4"/>
                <w:sz w:val="24"/>
              </w:rPr>
              <w:t/>
            </w:r>
            <w:r>
              <w:rPr>
                <w:spacing w:val="51"/>
                <w:sz w:val="24"/>
              </w:rPr>
              <w:t/>
            </w:r>
            <w:r>
              <w:rPr>
                <w:spacing w:val="-4"/>
                <w:sz w:val="24"/>
              </w:rPr>
              <w:t/>
            </w:r>
            <w:r>
              <w:rPr>
                <w:spacing w:val="-11"/>
                <w:sz w:val="24"/>
              </w:rPr>
              <w:t/>
            </w:r>
            <w:r>
              <w:rPr>
                <w:spacing w:val="-4"/>
                <w:sz w:val="24"/>
              </w:rPr>
              <w:t/>
            </w:r>
            <w:r>
              <w:rPr>
                <w:spacing w:val="36"/>
                <w:sz w:val="24"/>
              </w:rPr>
              <w:t/>
            </w:r>
            <w:r>
              <w:rPr>
                <w:spacing w:val="-4"/>
                <w:sz w:val="24"/>
              </w:rPr>
              <w:t/>
            </w:r>
            <w:r>
              <w:rPr>
                <w:spacing w:val="20"/>
                <w:sz w:val="24"/>
              </w:rPr>
              <w:t/>
            </w:r>
            <w:r>
              <w:rPr>
                <w:spacing w:val="-4"/>
                <w:sz w:val="24"/>
              </w:rPr>
              <w:t/>
            </w:r>
            <w:r>
              <w:rPr>
                <w:sz w:val="24"/>
              </w:rPr>
              <w:t/>
            </w:r>
          </w:p>
        </w:tc>
      </w:tr>
    </w:tbl>
    <w:p>
      <w:pPr>
        <w:pStyle w:val="TableParagraph"/>
        <w:spacing w:after="0" w:line="261" w:lineRule="auto"/>
        <w:rPr>
          <w:sz w:val="24"/>
        </w:rPr>
        <w:sectPr>
          <w:pgSz w:w="11930" w:h="16850"/>
          <w:pgMar w:header="0" w:footer="724" w:top="1720" w:bottom="1360" w:left="1134" w:right="1134"/>
        </w:sectPr>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{{qty_label_vertical}}</w:t>
            </w:r>
            <w:r>
              <w:rPr>
                <w:spacing w:val="-5"/>
                <w:sz w:val="24"/>
              </w:rPr>
            </w:r>
          </w:p>
        </w:tc>
        <w:tc>
          <w:tcPr>
            <w:tcW w:w="1984" w:type="dxa"/>
          </w:tcPr>
          <w:p>
            <w:pPr>
              <w:pStyle w:val="TableParagraph"/>
              <w:spacing w:before="91"/>
              <w:ind w:left="0" w:right="145"/>
              <w:jc w:val="right"/>
              <w:rPr>
                <w:sz w:val="24"/>
              </w:rPr>
            </w:pPr>
            <w:r>
              <w:rPr>
                <w:spacing w:val="-2"/>
                <w:sz w:val="24"/>
              </w:rPr>
              <w:t>{{unit_price_vertical}}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5153" w:type="dxa"/>
            <w:gridSpan w:val="2"/>
            <w:tcBorders>
              <w:bottom w:val="nil"/>
              <w:right w:val="nil"/>
            </w:tcBorders>
          </w:tcPr>
          <w:p>
            <w:pPr>
              <w:pStyle w:val="TableParagraph"/>
              <w:spacing w:line="258" w:lineRule="exact" w:before="76"/>
              <w:ind w:left="1569"/>
              <w:rPr>
                <w:b/>
                <w:sz w:val="24"/>
              </w:rPr>
            </w:pPr>
            <w:r>
              <w:rPr>
                <w:b/>
                <w:sz w:val="24"/>
              </w:rPr>
              <w:t>Supervision Charges</w:t>
              <w:br/>
              <w:t>for</w:t>
              <w:br/>
              <w:t>Erection</w:t>
              <w:br/>
              <w:t>and</w:t>
              <w:br/>
              <w:t>Commissioning</w:t>
              <w:br/>
              <w:t>Erection By Client</w:t>
              <w:br/>
              <w:t>and</w:t>
              <w:br/>
              <w:t>Supervision by Encon</w:t>
            </w:r>
            <w:r>
              <w:rPr>
                <w:b/>
                <w:spacing w:val="14"/>
                <w:sz w:val="24"/>
              </w:rPr>
            </w:r>
            <w:r>
              <w:rPr>
                <w:b/>
                <w:spacing w:val="-2"/>
                <w:sz w:val="24"/>
              </w:rPr>
            </w:r>
          </w:p>
          <w:p>
            <w:pPr>
              <w:pStyle w:val="TableParagraph"/>
              <w:ind w:left="0"/>
              <w:rPr>
                <w:sz w:val="22"/>
              </w:rPr>
            </w:pPr>
            <w:r>
              <w:t/>
              <w:br/>
              <w:t/>
              <w:br/>
              <w:t/>
              <w:br/>
              <w:t/>
              <w:br/>
              <w:t/>
              <w:br/>
              <w:t/>
              <w:br/>
              <w:t/>
              <w:br/>
              <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354" w:hRule="atLeast"/>
        </w:trPr>
        <w:tc>
          <w:tcPr>
            <w:tcW w:w="1022" w:type="dxa"/>
            <w:vMerge w:val="restart"/>
          </w:tcPr>
          <w:p>
            <w:pPr>
              <w:pStyle w:val="TableParagraph"/>
              <w:ind w:left="0"/>
              <w:rPr>
                <w:sz w:val="24"/>
              </w:rPr>
            </w:pPr>
            <w:r>
              <w:t xml:space="preserve">3.</w:t>
            </w:r>
          </w:p>
        </w:tc>
        <w:tc>
          <w:tcPr>
            <w:tcW w:w="4116" w:type="dxa"/>
            <w:tcBorders>
              <w:bottom w:val="nil"/>
              <w:right w:val="nil"/>
            </w:tcBorders>
          </w:tcPr>
          <w:p>
            <w:pPr>
              <w:pStyle w:val="TableParagraph"/>
              <w:spacing w:line="258" w:lineRule="exact" w:before="76"/>
              <w:ind w:left="1569"/>
              <w:rPr>
                <w:b/>
                <w:sz w:val="24"/>
              </w:rPr>
            </w:pPr>
            <w:r>
              <w:rPr>
                <w:b/>
                <w:sz w:val="24"/>
              </w:rPr>
              <w:t/>
              <w:br/>
              <w:t/>
              <w:br/>
              <w:t/>
              <w:br/>
              <w:t/>
              <w:br/>
              <w:t/>
              <w:br/>
              <w:t/>
              <w:br/>
              <w:t/>
              <w:br/>
              <w:t/>
            </w:r>
            <w:r>
              <w:rPr>
                <w:b/>
                <w:spacing w:val="14"/>
                <w:sz w:val="24"/>
              </w:rPr>
            </w:r>
            <w:r>
              <w:rPr>
                <w:b/>
                <w:spacing w:val="-2"/>
                <w:sz w:val="24"/>
              </w:rPr>
            </w:r>
          </w:p>
        </w:tc>
        <w:tc>
          <w:tcPr>
            <w:tcW w:w="1037" w:type="dxa"/>
            <w:tcBorders>
              <w:left w:val="nil"/>
              <w:bottom w:val="nil"/>
            </w:tcBorders>
          </w:tcPr>
          <w:p>
            <w:pPr>
              <w:pStyle w:val="TableParagraph"/>
              <w:ind w:left="0"/>
              <w:rPr>
                <w:sz w:val="22"/>
              </w:rPr>
            </w:pPr>
            <w:r>
              <w:t/>
              <w:br/>
              <w:t/>
              <w:br/>
              <w:t/>
              <w:br/>
              <w:t/>
              <w:br/>
              <w:t/>
              <w:br/>
              <w:t/>
              <w:br/>
              <w:t/>
              <w:br/>
              <w:t/>
            </w:r>
          </w:p>
        </w:tc>
        <w:tc>
          <w:tcPr>
            <w:tcW w:w="4120" w:type="dxa"/>
            <w:gridSpan w:val="3"/>
            <w:vMerge w:val="restart"/>
          </w:tcPr>
          <w:p>
            <w:pPr>
              <w:pStyle w:val="TableParagraph"/>
              <w:spacing w:before="136"/>
              <w:ind w:left="208" w:right="140"/>
              <w:jc w:val="center"/>
              <w:rPr>
                <w:sz w:val="24"/>
              </w:rPr>
            </w:pPr>
            <w:r>
              <w:rPr>
                <w:sz w:val="24"/>
              </w:rPr>
              <w:t/>
              <w:br/>
              <w:br/>
              <w:t/>
              <w:br/>
              <w:t/>
              <w:br/>
              <w:t/>
              <w:br/>
              <w:t/>
              <w:br/>
              <w:t/>
            </w:r>
            <w:r>
              <w:rPr>
                <w:spacing w:val="1"/>
                <w:sz w:val="24"/>
              </w:rPr>
            </w:r>
            <w:r>
              <w:rPr>
                <w:spacing w:val="-2"/>
                <w:sz w:val="24"/>
              </w:rPr>
            </w:r>
          </w:p>
        </w:tc>
      </w:tr>
      <w:tr>
        <w:trPr>
          <w:trHeight w:val="900" w:hRule="atLeast"/>
        </w:trPr>
        <w:tc>
          <w:tcPr>
            <w:tcW w:w="8159" w:type="dxa"/>
            <w:gridSpan w:val="4"/>
          </w:tcPr>
          <w:p>
            <w:pPr>
              <w:pStyle w:val="TableParagraph"/>
              <w:spacing w:before="10"/>
              <w:ind w:left="0"/>
              <w:rPr>
                <w:sz w:val="24"/>
              </w:rPr>
            </w:pPr>
            <w:r>
              <w:t>INR. {{total_in_words}}</w:t>
            </w:r>
          </w:p>
          <w:p>
            <w:pPr>
              <w:pStyle w:val="TableParagraph"/>
              <w:spacing w:before="271"/>
              <w:ind w:left="863"/>
              <w:rPr>
                <w:b/>
                <w:sz w:val="24"/>
              </w:rPr>
            </w:pPr>
            <w:r>
              <w:rPr>
                <w:b/>
                <w:sz w:val="24"/>
              </w:rPr>
              <w:t/>
            </w:r>
            <w:r>
              <w:rPr>
                <w:b/>
                <w:spacing w:val="33"/>
                <w:sz w:val="24"/>
              </w:rPr>
            </w:r>
            <w:r>
              <w:rPr>
                <w:b/>
                <w:spacing w:val="-2"/>
                <w:sz w:val="24"/>
              </w:rPr>
            </w:r>
          </w:p>
          <w:p>
            <w:pPr>
              <w:pStyle w:val="TableParagraph"/>
              <w:spacing w:before="10"/>
              <w:ind w:left="0"/>
              <w:rPr>
                <w:sz w:val="24"/>
              </w:rPr>
            </w:pPr>
            <w:r>
              <w:t/>
            </w:r>
          </w:p>
          <w:p>
            <w:pPr>
              <w:pStyle w:val="TableParagraph"/>
              <w:spacing w:line="288" w:lineRule="auto" w:before="136"/>
              <w:ind w:left="696" w:hanging="406"/>
              <w:rPr>
                <w:b/>
                <w:sz w:val="24"/>
              </w:rPr>
            </w:pPr>
            <w:r>
              <w:rPr>
                <w:b/>
                <w:spacing w:val="-4"/>
                <w:sz w:val="24"/>
              </w:rPr>
              <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153"/>
        <w:jc w:val="both"/>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153"/>
        <w:jc w:val="both"/>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 and FORWARDING</w:t>
        <w:tab/>
        <w:t>: 4% and 2 % respectively</w:t>
      </w:r>
      <w:r>
        <w:rPr>
          <w:b/>
          <w:spacing w:val="4"/>
          <w:sz w:val="24"/>
        </w:rPr>
      </w:r>
      <w:r>
        <w:rPr>
          <w:b/>
          <w:spacing w:val="-10"/>
          <w:sz w:val="24"/>
        </w:rPr>
      </w:r>
    </w:p>
    <w:p>
      <w:pPr>
        <w:tabs>
          <w:tab w:pos="3726" w:val="left" w:leader="none"/>
        </w:tabs>
        <w:spacing w:line="482" w:lineRule="auto" w:before="9"/>
        <w:ind w:left="843" w:right="5048" w:firstLine="0"/>
        <w:jc w:val="left"/>
        <w:rPr>
          <w:sz w:val="24"/>
        </w:rPr>
      </w:pPr>
      <w:r>
        <w:rPr>
          <w:b/>
          <w:spacing w:val="-2"/>
          <w:sz w:val="24"/>
        </w:rPr>
        <w:t>FREIGHT CHARGES</w:t>
        <w:tab/>
        <w:t>: In client’s Scope</w:t>
      </w:r>
      <w:r>
        <w:rPr>
          <w:b/>
          <w:sz w:val="24"/>
        </w:rPr>
      </w:r>
      <w:r>
        <w:rPr>
          <w:sz w:val="24"/>
        </w:rPr>
      </w:r>
      <w:r>
        <w:rPr>
          <w:spacing w:val="40"/>
          <w:sz w:val="24"/>
        </w:rPr>
      </w:r>
      <w:r>
        <w:rPr>
          <w:sz w:val="24"/>
        </w:rPr>
      </w:r>
      <w:r>
        <w:rPr>
          <w:b/>
          <w:sz w:val="24"/>
        </w:rPr>
      </w:r>
      <w:r>
        <w:rPr>
          <w:b/>
          <w:spacing w:val="40"/>
          <w:sz w:val="24"/>
        </w:rPr>
      </w:r>
      <w:r>
        <w:rPr>
          <w:b/>
          <w:sz w:val="24"/>
        </w:rPr>
      </w:r>
      <w:r>
        <w:rPr>
          <w:sz w:val="24"/>
        </w:rPr>
      </w:r>
      <w:r>
        <w:rPr>
          <w:spacing w:val="40"/>
          <w:sz w:val="24"/>
        </w:rPr>
      </w:r>
      <w:r>
        <w:rPr>
          <w:sz w:val="24"/>
        </w:rPr>
      </w:r>
      <w:r>
        <w:rPr>
          <w:spacing w:val="80"/>
          <w:sz w:val="24"/>
        </w:rPr>
      </w:r>
      <w:r>
        <w:rPr>
          <w:sz w:val="24"/>
        </w:rPr>
      </w:r>
      <w:r>
        <w:rPr>
          <w:b/>
          <w:sz w:val="24"/>
        </w:rPr>
      </w:r>
      <w:r>
        <w:rPr>
          <w:spacing w:val="-4"/>
          <w:sz w:val="24"/>
        </w:rPr>
      </w:r>
      <w:r>
        <w:rPr>
          <w:spacing w:val="-11"/>
          <w:sz w:val="24"/>
        </w:rPr>
      </w:r>
      <w:r>
        <w:rPr>
          <w:spacing w:val="-4"/>
          <w:sz w:val="24"/>
        </w:rPr>
      </w:r>
      <w:r>
        <w:rPr>
          <w:spacing w:val="-11"/>
          <w:sz w:val="24"/>
        </w:rPr>
      </w:r>
      <w:r>
        <w:rPr>
          <w:spacing w:val="-4"/>
          <w:sz w:val="24"/>
        </w:rPr>
      </w:r>
      <w:r>
        <w:rPr>
          <w:spacing w:val="-17"/>
          <w:sz w:val="24"/>
        </w:rPr>
      </w:r>
      <w:r>
        <w:rPr>
          <w:spacing w:val="-4"/>
          <w:sz w:val="24"/>
        </w:rPr>
      </w:r>
      <w:r>
        <w:rPr>
          <w:spacing w:val="19"/>
          <w:sz w:val="24"/>
        </w:rPr>
      </w:r>
      <w:r>
        <w:rPr>
          <w:spacing w:val="-4"/>
          <w:sz w:val="24"/>
        </w:rPr>
      </w:r>
      <w:r>
        <w:rPr>
          <w:spacing w:val="-15"/>
          <w:sz w:val="24"/>
        </w:rPr>
      </w:r>
      <w:r>
        <w:rPr>
          <w:spacing w:val="-4"/>
          <w:sz w:val="24"/>
        </w:rPr>
      </w:r>
      <w:r>
        <w:rPr>
          <w:spacing w:val="-3"/>
          <w:sz w:val="24"/>
        </w:rPr>
      </w:r>
      <w:r>
        <w:rPr>
          <w:spacing w:val="-4"/>
          <w:sz w:val="24"/>
        </w:rPr>
      </w:r>
    </w:p>
    <w:p>
      <w:pPr>
        <w:tabs>
          <w:tab w:pos="3726" w:val="left" w:leader="none"/>
        </w:tabs>
        <w:spacing w:line="482" w:lineRule="auto" w:before="9"/>
        <w:ind w:left="843" w:right="5048" w:firstLine="0"/>
        <w:jc w:val="left"/>
        <w:rPr>
          <w:sz w:val="24"/>
        </w:rPr>
      </w:pPr>
      <w:r>
        <w:rPr>
          <w:b/>
          <w:spacing w:val="-2"/>
          <w:sz w:val="24"/>
        </w:rPr>
        <w:t>TRANSIT INSURANCE	: To be arranged by the client</w:t>
        <w:tab/>
        <w:t/>
      </w:r>
      <w:r>
        <w:rPr>
          <w:b/>
          <w:sz w:val="24"/>
        </w:rPr>
      </w:r>
      <w:r>
        <w:rPr>
          <w:sz w:val="24"/>
        </w:rPr>
      </w:r>
      <w:r>
        <w:rPr>
          <w:spacing w:val="40"/>
          <w:sz w:val="24"/>
        </w:rPr>
      </w:r>
      <w:r>
        <w:rPr>
          <w:sz w:val="24"/>
        </w:rPr>
      </w:r>
      <w:r>
        <w:rPr>
          <w:b/>
          <w:sz w:val="24"/>
        </w:rPr>
      </w:r>
      <w:r>
        <w:rPr>
          <w:b/>
          <w:spacing w:val="40"/>
          <w:sz w:val="24"/>
        </w:rPr>
      </w:r>
      <w:r>
        <w:rPr>
          <w:b/>
          <w:sz w:val="24"/>
        </w:rPr>
      </w:r>
      <w:r>
        <w:rPr>
          <w:sz w:val="24"/>
        </w:rPr>
      </w:r>
      <w:r>
        <w:rPr>
          <w:spacing w:val="40"/>
          <w:sz w:val="24"/>
        </w:rPr>
      </w:r>
      <w:r>
        <w:rPr>
          <w:sz w:val="24"/>
        </w:rPr>
      </w:r>
      <w:r>
        <w:rPr>
          <w:spacing w:val="80"/>
          <w:sz w:val="24"/>
        </w:rPr>
      </w:r>
      <w:r>
        <w:rPr>
          <w:sz w:val="24"/>
        </w:rPr>
      </w:r>
      <w:r>
        <w:rPr>
          <w:b/>
          <w:sz w:val="24"/>
        </w:rPr>
      </w:r>
      <w:r>
        <w:rPr>
          <w:spacing w:val="-4"/>
          <w:sz w:val="24"/>
        </w:rPr>
      </w:r>
      <w:r>
        <w:rPr>
          <w:spacing w:val="-11"/>
          <w:sz w:val="24"/>
        </w:rPr>
      </w:r>
      <w:r>
        <w:rPr>
          <w:spacing w:val="-4"/>
          <w:sz w:val="24"/>
        </w:rPr>
      </w:r>
      <w:r>
        <w:rPr>
          <w:spacing w:val="-11"/>
          <w:sz w:val="24"/>
        </w:rPr>
      </w:r>
      <w:r>
        <w:rPr>
          <w:spacing w:val="-4"/>
          <w:sz w:val="24"/>
        </w:rPr>
      </w:r>
      <w:r>
        <w:rPr>
          <w:spacing w:val="-17"/>
          <w:sz w:val="24"/>
        </w:rPr>
      </w:r>
      <w:r>
        <w:rPr>
          <w:spacing w:val="-4"/>
          <w:sz w:val="24"/>
        </w:rPr>
      </w:r>
      <w:r>
        <w:rPr>
          <w:spacing w:val="19"/>
          <w:sz w:val="24"/>
        </w:rPr>
      </w:r>
      <w:r>
        <w:rPr>
          <w:spacing w:val="-4"/>
          <w:sz w:val="24"/>
        </w:rPr>
      </w:r>
      <w:r>
        <w:rPr>
          <w:spacing w:val="-15"/>
          <w:sz w:val="24"/>
        </w:rPr>
      </w:r>
      <w:r>
        <w:rPr>
          <w:spacing w:val="-4"/>
          <w:sz w:val="24"/>
        </w:rPr>
      </w:r>
      <w:r>
        <w:rPr>
          <w:spacing w:val="-3"/>
          <w:sz w:val="24"/>
        </w:rPr>
      </w:r>
      <w:r>
        <w:rPr>
          <w:spacing w:val="-4"/>
          <w:sz w:val="24"/>
        </w:rPr>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153"/>
        <w:jc w:val="both"/>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153" w:right="998"/>
        <w:jc w:val="both"/>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