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40"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40"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40"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40"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40"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40"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40"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40"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40"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40"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40"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40"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40"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40"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40"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40"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p/>
    <w:tbl>
      <w:tblPr>
        <w:jc w:val="center"/>
        <w:tblCellMar>
          <w:left w:w="0" w:type="dxa"/>
          <w:right w:w="0" w:type="dxa"/>
        </w:tblCellMar>
        <w:tblLook w:val="04A0" w:firstRow="1" w:lastRow="0" w:firstColumn="1" w:lastColumn="0" w:noHBand="0" w:noVBand="1"/>
        <w:tblW w:w="9740" w:type="dxa"/>
        <w:tblLayout w:type="fixed"/>
      </w:tblPr>
      <w:tblGrid>
        <w:gridCol w:w="8390"/>
        <w:gridCol w:w="1350"/>
      </w:tblGrid>
      <w:tr w:rsidR="00D362BC" w14:paraId="6E9CF6F2" w14:textId="77777777" w:rsidTr="00D362BC">
        <w:trPr>
          <w:trHeight w:val="300"/>
          <w:jc w:val="center"/>
        </w:trPr>
        <w:tc>
          <w:tcPr>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W w:w="9740" w:type="dxa"/>
          </w:tcPr>
          <w:p w14:paraId="51FCE9AA" w14:textId="77777777" w:rsidR="00D362BC" w:rsidRDefault="00D362BC" w:rsidP="00D362BC">
            <w:pPr>
              <w:jc w:val="left"/>
            </w:pPr>
            <w:r>
              <w:rPr>
                <w:rFonts w:ascii="Calibri" w:hAnsi="Calibri" w:cs="Calibri"/>
                <w:b/>
              </w:rPr>
              <w:t>ROI</w:t>
            </w:r>
          </w:p>
        </w:tc>
      </w:tr>
      <w:tr w:rsidR="00D362BC" w14:paraId="6B01BA20"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6BA9A1A" w14:textId="77777777" w:rsidR="00D362BC" w:rsidRDefault="00D362BC" w:rsidP="00D362BC">
            <w:pPr>
              <w:jc w:val="left"/>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FB69869" w14:textId="77777777" w:rsidR="00D362BC" w:rsidRDefault="00D362BC" w:rsidP="00D362BC">
            <w:pPr>
              <w:jc w:val="left"/>
              <w:rPr>
                <w:rFonts w:ascii="Calibri" w:hAnsi="Calibri" w:cs="Calibri"/>
              </w:rPr>
            </w:pPr>
          </w:p>
        </w:tc>
      </w:tr>
      <w:tr w:rsidR="00D362BC" w14:paraId="02DAFBA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C4E507E" w14:textId="77777777" w:rsidR="00D362BC" w:rsidRDefault="00D362BC" w:rsidP="00D362BC">
            <w:r>
              <w:rPr>
                <w:rFonts w:ascii="Calibri" w:hAnsi="Calibri" w:cs="Calibri"/>
              </w:rPr>
              <w:t xml:space="preserve">Present Fuel Consumption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5F5568A" w14:textId="77777777" w:rsidR="00D362BC" w:rsidRDefault="00D362BC" w:rsidP="00D362BC">
            <w:r>
              <w:rPr>
                <w:rFonts w:ascii="Calibri" w:hAnsi="Calibri" w:cs="Calibri"/>
              </w:rPr>
              <w:t xml:space="preserve">Fuel Consumption with regenerative burner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24591A9" w14:textId="77777777" w:rsidR="00D362BC" w:rsidRDefault="00D362BC" w:rsidP="00D362BC">
            <w:r>
              <w:rPr>
                <w:rFonts w:ascii="Calibri" w:hAnsi="Calibri" w:cs="Calibri"/>
              </w:rPr>
              <w:t xml:space="preserve">Fuel Saving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5F9F04A5" w14:textId="77777777" w:rsidR="00D362BC" w:rsidRDefault="00D362BC" w:rsidP="00D362BC">
            <w:r>
              <w:rPr>
                <w:rFonts w:ascii="Calibri" w:hAnsi="Calibri" w:cs="Calibri"/>
              </w:rPr>
              <w:t xml:space="preserve">Average Cost of Natural Gas (INR/Nm3)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D8DFC5F" w14:textId="77777777" w:rsidR="00D362BC" w:rsidRDefault="00D362BC" w:rsidP="00D362BC">
            <w:r>
              <w:rPr>
                <w:rFonts w:ascii="Calibri" w:hAnsi="Calibri" w:cs="Calibri"/>
              </w:rPr>
              <w:t xml:space="preserve">Working Days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321C910" w14:textId="77777777" w:rsidR="00D362BC" w:rsidRDefault="00D362BC" w:rsidP="00D362BC">
            <w:r>
              <w:rPr>
                <w:rFonts w:ascii="Calibri" w:hAnsi="Calibri" w:cs="Calibri"/>
              </w:rPr>
              <w:t xml:space="preserve">Working Hours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54C8C996" w14:textId="286AF25C" w:rsidR="00D362BC" w:rsidRDefault="00D362BC" w:rsidP="00D362BC">
            <w:pPr>
              <w:jc w:val="left"/>
            </w:pPr>
            <w:r>
              <w:rPr>
                <w:rFonts w:ascii="Calibri" w:hAnsi="Calibri" w:cs="Calibri"/>
              </w:rPr>
              <w:t>Retrofit Cost</w:t>
            </w:r>
          </w:p>
        </w:tc>
      </w:tr>
      <w:tr w:rsidR="00D362BC" w14:paraId="169A625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W w:w="1350" w:type="dxa"/>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3BBB500A" w14:textId="29E0889E" w:rsidR="00D362BC" w:rsidRDefault="00D362BC" w:rsidP="00D362BC">
            <w:pPr>
              <w:jc w:val="left"/>
            </w:pPr>
            <w:r>
              <w:rPr>
                <w:rFonts w:ascii="Calibri" w:hAnsi="Calibri" w:cs="Calibri"/>
              </w:rPr>
              <w:t>Saving</w:t>
            </w:r>
          </w:p>
        </w:tc>
      </w:tr>
      <w:tr w:rsidR="00D362BC" w14:paraId="3A60C52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786E3E" w14:textId="77777777" w:rsidR="00D362BC" w:rsidRDefault="00D362BC" w:rsidP="00D362BC">
            <w:r>
              <w:rPr>
                <w:rFonts w:ascii="Calibri" w:hAnsi="Calibri" w:cs="Calibri"/>
              </w:rPr>
              <w:t xml:space="preserve">Total Saving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6F86DFA2" w14:textId="25E5DD08" w:rsidR="00D362BC" w:rsidRDefault="00D362BC" w:rsidP="00D362BC">
            <w:pPr>
              <w:jc w:val="left"/>
            </w:pPr>
            <w:r>
              <w:rPr>
                <w:rFonts w:ascii="Calibri" w:hAnsi="Calibri" w:cs="Calibri"/>
              </w:rPr>
              <w:t>Extra Costs</w:t>
            </w:r>
          </w:p>
        </w:tc>
      </w:tr>
      <w:tr w:rsidR="00D362BC" w14:paraId="2C0C322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04E82A0C" w14:textId="77777777" w:rsidR="00D362BC" w:rsidRDefault="00D362BC" w:rsidP="00D362BC">
            <w:r>
              <w:rPr>
                <w:rFonts w:ascii="Calibri" w:hAnsi="Calibri" w:cs="Calibri"/>
              </w:rPr>
              <w:t>Electricity - Blower</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AEC10E0" w14:textId="77777777" w:rsidR="00D362BC" w:rsidRDefault="00D362BC" w:rsidP="00D362BC">
            <w:proofErr w:type="spellStart"/>
            <w:r>
              <w:rPr>
                <w:rFonts w:ascii="Calibri" w:hAnsi="Calibri" w:cs="Calibri"/>
              </w:rPr>
              <w:t>Maintenance Cost</w:t>
            </w:r>
            <w:proofErr w:type="spellEnd"/>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932A1E2" w14:textId="77777777" w:rsidR="00D362BC" w:rsidRDefault="00D362BC" w:rsidP="00D362BC">
            <w:r>
              <w:rPr>
                <w:rFonts w:ascii="Calibri" w:hAnsi="Calibri" w:cs="Calibri"/>
              </w:rPr>
              <w:t>Spare Cost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00C7C82" w14:textId="77777777" w:rsidR="00D362BC" w:rsidRDefault="00D362BC" w:rsidP="00D362BC">
            <w:r>
              <w:rPr>
                <w:rFonts w:ascii="Calibri" w:hAnsi="Calibri" w:cs="Calibri"/>
              </w:rPr>
              <w:t>Approx. Pay Back Of Regenerative Burner (DAYS)</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