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{{marketing_person}}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w:t>
            </w:r>
            <w:r w:rsidRPr="00251FF9">
              <w:rPr>
                <w:spacing w:val="-3"/>
                <w:sz w:val="24"/>
              </w:rPr>
              <w:t xml:space="preserve"> </w:t>
            </w:r>
            <w:r w:rsidRPr="00251FF9">
              <w:rPr>
                <w:spacing w:val="-2"/>
                <w:sz w:val="24"/>
              </w:rPr>
              <w:t>Dimensions</w:t>
            </w:r>
          </w:p>
        </w:tc>
        <w:tc>
          <w:tcPr>
            <w:tcW w:w="5953" w:type="dxa"/>
          </w:tcPr>
          <w:p w14:paraId="709DC9A0" w14:textId="77777777" w:rsidR="007E7D4E" w:rsidRDefault="00251FF9" w:rsidP="00251FF9">
            <w:pPr>
              <w:spacing w:before="66"/>
              <w:ind w:left="110"/>
              <w:rPr>
                <w:spacing w:val="58"/>
                <w:sz w:val="24"/>
              </w:rPr>
            </w:pPr>
            <w:r w:rsidRPr="00251FF9">
              <w:rPr>
                <w:sz w:val="24"/>
              </w:rPr>
              <w:t xml:space="preserve">{{ladle_dim}} </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p w14:paraId="5EFF17E3" w14:textId="6731FE20" w:rsidR="00251FF9" w:rsidRPr="00251FF9" w:rsidRDefault="00251FF9" w:rsidP="00251FF9">
            <w:pPr>
              <w:spacing w:before="66"/>
              <w:ind w:left="110"/>
              <w:rPr>
                <w:sz w:val="24"/>
              </w:rPr>
            </w:pPr>
            <w:r w:rsidRPr="00251FF9">
              <w:rPr>
                <w:sz w:val="24"/>
              </w:rPr>
              <w:t>{{ladle_drawing_no}}</w:t>
            </w:r>
            <w:r w:rsidR="007E7D4E">
              <w:rPr>
                <w:sz w:val="24"/>
              </w:rPr>
            </w:r>
            <w:r w:rsidRPr="00251FF9">
              <w:rPr>
                <w:sz w:val="24"/>
              </w:rPr>
            </w:r>
            <w:r w:rsidRPr="00251FF9">
              <w:rPr>
                <w:spacing w:val="1"/>
                <w:sz w:val="24"/>
              </w:rPr>
            </w:r>
            <w:r w:rsidR="007E7D4E">
              <w:rPr>
                <w:spacing w:val="-2"/>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w:t>
            </w:r>
            <w:r w:rsidRPr="00251FF9">
              <w:rPr>
                <w:spacing w:val="-7"/>
                <w:sz w:val="24"/>
              </w:rPr>
              <w:t xml:space="preserve"> </w:t>
            </w:r>
            <w:r w:rsidRPr="00251FF9">
              <w:rPr>
                <w:spacing w:val="-2"/>
                <w:sz w:val="24"/>
              </w:rPr>
              <w:t>Weight</w:t>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 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w:t>
            </w:r>
            <w:r w:rsidRPr="00251FF9">
              <w:rPr>
                <w:spacing w:val="-10"/>
                <w:sz w:val="24"/>
              </w:rPr>
              <w:t xml:space="preserve"> </w:t>
            </w:r>
            <w:r w:rsidRPr="00251FF9">
              <w:rPr>
                <w:spacing w:val="-2"/>
                <w:sz w:val="24"/>
              </w:rPr>
              <w:t>Schedule</w:t>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w:t>
            </w:r>
            <w:r w:rsidRPr="00251FF9">
              <w:rPr>
                <w:spacing w:val="-9"/>
                <w:sz w:val="24"/>
              </w:rPr>
              <w:t xml:space="preserve"> </w:t>
            </w:r>
            <w:r w:rsidRPr="00251FF9">
              <w:rPr>
                <w:sz w:val="24"/>
              </w:rPr>
              <w:t>Value</w:t>
            </w:r>
            <w:r w:rsidRPr="00251FF9">
              <w:rPr>
                <w:spacing w:val="-4"/>
                <w:sz w:val="24"/>
              </w:rPr>
              <w:t xml:space="preserve"> </w:t>
            </w:r>
            <w:r w:rsidRPr="00251FF9">
              <w:rPr>
                <w:sz w:val="24"/>
              </w:rPr>
              <w:t>of</w:t>
            </w:r>
            <w:r w:rsidRPr="00251FF9">
              <w:rPr>
                <w:spacing w:val="4"/>
                <w:sz w:val="24"/>
              </w:rPr>
              <w:t xml:space="preserve"> </w:t>
            </w:r>
            <w:r w:rsidRPr="00251FF9">
              <w:rPr>
                <w:spacing w:val="-4"/>
                <w:sz w:val="24"/>
              </w:rPr>
              <w:t>Fuel</w:t>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w:t>
            </w:r>
            <w:r w:rsidRPr="00251FF9">
              <w:rPr>
                <w:spacing w:val="-8"/>
                <w:sz w:val="24"/>
              </w:rPr>
              <w:t xml:space="preserve"> </w:t>
            </w:r>
            <w:r w:rsidRPr="00251FF9">
              <w:rPr>
                <w:spacing w:val="-2"/>
                <w:sz w:val="24"/>
              </w:rPr>
              <w:t>Consumption</w:t>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w:t>
            </w:r>
            <w:r w:rsidRPr="00251FF9">
              <w:rPr>
                <w:spacing w:val="-4"/>
                <w:sz w:val="24"/>
              </w:rPr>
              <w:t xml:space="preserve"> </w:t>
            </w:r>
            <w:r w:rsidRPr="00251FF9">
              <w:rPr>
                <w:sz w:val="24"/>
              </w:rPr>
              <w:t>Size</w:t>
            </w:r>
            <w:r w:rsidRPr="00251FF9">
              <w:rPr>
                <w:spacing w:val="-3"/>
                <w:sz w:val="24"/>
              </w:rPr>
              <w:t xml:space="preserve"> </w:t>
            </w:r>
            <w:r w:rsidRPr="00251FF9">
              <w:rPr>
                <w:sz w:val="24"/>
              </w:rPr>
              <w:t>&amp;</w:t>
            </w:r>
            <w:r w:rsidRPr="00251FF9">
              <w:rPr>
                <w:spacing w:val="-7"/>
                <w:sz w:val="24"/>
              </w:rPr>
              <w:t xml:space="preserve"> </w:t>
            </w:r>
            <w:r w:rsidRPr="00251FF9">
              <w:rPr>
                <w:spacing w:val="-2"/>
                <w:sz w:val="24"/>
              </w:rPr>
              <w:t>Capacity</w:t>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w:t>
            </w:r>
            <w:r w:rsidRPr="00251FF9">
              <w:rPr>
                <w:spacing w:val="-2"/>
                <w:sz w:val="24"/>
              </w:rPr>
              <w:t xml:space="preserve"> </w:t>
            </w:r>
            <w:r w:rsidRPr="00251FF9">
              <w:rPr>
                <w:sz w:val="24"/>
              </w:rPr>
              <w:t>Air</w:t>
            </w:r>
            <w:r w:rsidRPr="00251FF9">
              <w:rPr>
                <w:spacing w:val="-4"/>
                <w:sz w:val="24"/>
              </w:rPr>
              <w:t xml:space="preserve"> </w:t>
            </w:r>
            <w:r w:rsidRPr="00251FF9">
              <w:rPr>
                <w:spacing w:val="-2"/>
                <w:sz w:val="24"/>
              </w:rPr>
              <w:t>Blower</w:t>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w:t>
            </w:r>
            <w:r w:rsidRPr="00251FF9">
              <w:rPr>
                <w:spacing w:val="-9"/>
                <w:sz w:val="24"/>
              </w:rPr>
              <w:t xml:space="preserve"> </w:t>
            </w:r>
            <w:r w:rsidRPr="00251FF9">
              <w:rPr>
                <w:spacing w:val="-4"/>
                <w:sz w:val="24"/>
              </w:rPr>
              <w:t>Size</w:t>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w:t>
            </w:r>
            <w:r w:rsidRPr="00251FF9">
              <w:rPr>
                <w:spacing w:val="-7"/>
                <w:sz w:val="24"/>
              </w:rPr>
              <w:t xml:space="preserve"> </w:t>
            </w:r>
            <w:r w:rsidRPr="00251FF9">
              <w:rPr>
                <w:sz w:val="24"/>
              </w:rPr>
              <w:t>of</w:t>
            </w:r>
            <w:r w:rsidRPr="00251FF9">
              <w:rPr>
                <w:spacing w:val="-2"/>
                <w:sz w:val="24"/>
              </w:rPr>
              <w:t xml:space="preserve"> Blower</w:t>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w:t>
            </w:r>
            <w:r w:rsidRPr="00251FF9">
              <w:rPr>
                <w:spacing w:val="-5"/>
                <w:sz w:val="24"/>
              </w:rPr>
              <w:t xml:space="preserve"> </w:t>
            </w:r>
            <w:r w:rsidRPr="00251FF9">
              <w:rPr>
                <w:sz w:val="24"/>
              </w:rPr>
              <w:t>recommended</w:t>
            </w:r>
            <w:r w:rsidRPr="00251FF9">
              <w:rPr>
                <w:spacing w:val="-2"/>
                <w:sz w:val="24"/>
              </w:rPr>
              <w:t xml:space="preserve"> </w:t>
            </w:r>
            <w:r w:rsidRPr="00251FF9">
              <w:rPr>
                <w:sz w:val="24"/>
              </w:rPr>
              <w:t>for</w:t>
            </w:r>
            <w:r w:rsidRPr="00251FF9">
              <w:rPr>
                <w:spacing w:val="-4"/>
                <w:sz w:val="24"/>
              </w:rPr>
              <w:t xml:space="preserve"> </w:t>
            </w:r>
            <w:r w:rsidRPr="00251FF9">
              <w:rPr>
                <w:sz w:val="24"/>
              </w:rPr>
              <w:t>Power</w:t>
            </w:r>
            <w:r w:rsidRPr="00251FF9">
              <w:rPr>
                <w:spacing w:val="-4"/>
                <w:sz w:val="24"/>
              </w:rPr>
              <w:t xml:space="preserve"> Pack</w:t>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w:t>
            </w:r>
            <w:r w:rsidRPr="00251FF9">
              <w:rPr>
                <w:spacing w:val="-9"/>
                <w:sz w:val="24"/>
              </w:rPr>
              <w:t xml:space="preserve"> </w:t>
            </w:r>
            <w:r w:rsidRPr="00251FF9">
              <w:rPr>
                <w:sz w:val="24"/>
              </w:rPr>
              <w:t>Electrical</w:t>
            </w:r>
            <w:r w:rsidRPr="00251FF9">
              <w:rPr>
                <w:spacing w:val="-5"/>
                <w:sz w:val="24"/>
              </w:rPr>
              <w:t xml:space="preserve"> </w:t>
            </w:r>
            <w:r w:rsidRPr="00251FF9">
              <w:rPr>
                <w:spacing w:val="-4"/>
                <w:sz w:val="24"/>
              </w:rPr>
              <w:t>Load</w:t>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t>.</w:t>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{{project_name}}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w:t>
            </w:r>
            <w:r>
              <w:rPr>
                <w:rFonts w:ascii="Times New Roman" w:hAnsi="Times New Roman" w:cs="Times New Roman"/>
                <w:bCs/>
                <w:w w:val="105"/>
                <w:sz w:val="24"/>
                <w:szCs w:val="24"/>
              </w:rPr>
              <w:t>1</w:t>
            </w:r>
            <w:r w:rsidRPr="002D00A3">
              <w:rPr>
                <w:rFonts w:ascii="Times New Roman" w:hAnsi="Times New Roman" w:cs="Times New Roman"/>
                <w:bCs/>
                <w:spacing w:val="-8"/>
                <w:w w:val="105"/>
                <w:sz w:val="24"/>
                <w:szCs w:val="24"/>
              </w:rPr>
              <w:t xml:space="preserve"> </w:t>
            </w:r>
            <w:r w:rsidRPr="002D00A3">
              <w:rPr>
                <w:rFonts w:ascii="Times New Roman" w:hAnsi="Times New Roman" w:cs="Times New Roman"/>
                <w:bCs/>
                <w:w w:val="105"/>
                <w:sz w:val="24"/>
                <w:szCs w:val="24"/>
              </w:rPr>
              <w:t>Set</w:t>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t>.</w:t>
            </w:r>
          </w:p>
          <w:p w14:paraId="1817D2AA" w14:textId="77777777" w:rsidR="00F907DB" w:rsidRPr="002D00A3" w:rsidRDefault="00F907DB" w:rsidP="00F907DB">
            <w:pPr>
              <w:pStyle w:val="TableParagraph"/>
              <w:spacing w:before="4"/>
              <w:ind w:left="130" w:right="122"/>
              <w:jc w:val="center"/>
              <w:rPr>
                <w:rFonts w:ascii="Times New Roman" w:hAnsi="Times New Roman" w:cs="Times New Roman"/>
                <w:sz w:val="24"/>
                <w:szCs w:val="24"/>
              </w:rPr>
            </w:pP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w:t>
            </w:r>
            <w:r w:rsidRPr="002D00A3">
              <w:rPr>
                <w:rFonts w:ascii="Times New Roman" w:hAnsi="Times New Roman" w:cs="Times New Roman"/>
                <w:b/>
                <w:spacing w:val="15"/>
                <w:sz w:val="24"/>
                <w:szCs w:val="24"/>
              </w:rPr>
              <w:t xml:space="preserve"> </w:t>
            </w:r>
            <w:r w:rsidRPr="002D00A3">
              <w:rPr>
                <w:rFonts w:ascii="Times New Roman" w:hAnsi="Times New Roman" w:cs="Times New Roman"/>
                <w:b/>
                <w:sz w:val="24"/>
                <w:szCs w:val="24"/>
              </w:rPr>
              <w:t>Charges</w:t>
            </w:r>
            <w:r w:rsidRPr="002D00A3">
              <w:rPr>
                <w:rFonts w:ascii="Times New Roman" w:hAnsi="Times New Roman" w:cs="Times New Roman"/>
                <w:b/>
                <w:spacing w:val="16"/>
                <w:sz w:val="24"/>
                <w:szCs w:val="24"/>
              </w:rPr>
              <w:t xml:space="preserve"> </w:t>
            </w:r>
          </w:p>
          <w:p w14:paraId="14023E97" w14:textId="77777777" w:rsidR="00B34493" w:rsidRDefault="00F907DB" w:rsidP="00F907DB">
            <w:pPr>
              <w:pStyle w:val="TableParagraph"/>
              <w:spacing w:before="5" w:line="244" w:lineRule="auto"/>
              <w:ind w:left="101"/>
              <w:jc w:val="center"/>
              <w:rPr>
                <w:rFonts w:ascii="Times New Roman" w:hAnsi="Times New Roman" w:cs="Times New Roman"/>
                <w:b/>
                <w:spacing w:val="17"/>
                <w:sz w:val="24"/>
                <w:szCs w:val="24"/>
              </w:rPr>
            </w:pPr>
            <w:r w:rsidRPr="002D00A3">
              <w:rPr>
                <w:rFonts w:ascii="Times New Roman" w:hAnsi="Times New Roman" w:cs="Times New Roman"/>
                <w:b/>
                <w:sz w:val="24"/>
                <w:szCs w:val="24"/>
              </w:rPr>
              <w:t>for</w:t>
            </w:r>
            <w:r w:rsidRPr="002D00A3">
              <w:rPr>
                <w:rFonts w:ascii="Times New Roman" w:hAnsi="Times New Roman" w:cs="Times New Roman"/>
                <w:b/>
                <w:spacing w:val="17"/>
                <w:sz w:val="24"/>
                <w:szCs w:val="24"/>
              </w:rPr>
              <w:t xml:space="preserve"> </w:t>
            </w:r>
          </w:p>
          <w:p w14:paraId="3BDF1BED" w14:textId="77777777" w:rsidR="00745014" w:rsidRDefault="00F907DB" w:rsidP="00F907DB">
            <w:pPr>
              <w:pStyle w:val="TableParagraph"/>
              <w:spacing w:before="5" w:line="244" w:lineRule="auto"/>
              <w:ind w:left="101"/>
              <w:jc w:val="center"/>
              <w:rPr>
                <w:rFonts w:ascii="Times New Roman" w:hAnsi="Times New Roman" w:cs="Times New Roman"/>
                <w:b/>
                <w:spacing w:val="15"/>
                <w:sz w:val="24"/>
                <w:szCs w:val="24"/>
              </w:rPr>
            </w:pPr>
            <w:r w:rsidRPr="002D00A3">
              <w:rPr>
                <w:rFonts w:ascii="Times New Roman" w:hAnsi="Times New Roman" w:cs="Times New Roman"/>
                <w:b/>
                <w:sz w:val="24"/>
                <w:szCs w:val="24"/>
              </w:rPr>
              <w:t>Erection</w:t>
            </w:r>
            <w:r w:rsidRPr="002D00A3">
              <w:rPr>
                <w:rFonts w:ascii="Times New Roman" w:hAnsi="Times New Roman" w:cs="Times New Roman"/>
                <w:b/>
                <w:spacing w:val="15"/>
                <w:sz w:val="24"/>
                <w:szCs w:val="24"/>
              </w:rPr>
              <w:t xml:space="preserve"> </w:t>
            </w:r>
          </w:p>
          <w:p w14:paraId="044D6BA9" w14:textId="77777777" w:rsidR="00745014"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z w:val="24"/>
                <w:szCs w:val="24"/>
              </w:rPr>
              <w:t>&amp;</w:t>
            </w:r>
          </w:p>
          <w:p w14:paraId="64F971C3" w14:textId="793F1674" w:rsidR="00F907DB" w:rsidRPr="002D00A3"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pacing w:val="-52"/>
                <w:sz w:val="24"/>
                <w:szCs w:val="24"/>
              </w:rPr>
              <w:t xml:space="preserve"> </w:t>
            </w:r>
            <w:r w:rsidRPr="002D00A3">
              <w:rPr>
                <w:rFonts w:ascii="Times New Roman" w:hAnsi="Times New Roman" w:cs="Times New Roman"/>
                <w:b/>
                <w:w w:val="105"/>
                <w:sz w:val="24"/>
                <w:szCs w:val="24"/>
              </w:rPr>
              <w:t>Commissioning</w:t>
            </w:r>
          </w:p>
          <w:p w14:paraId="5493C4B0"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Erection By Client </w:t>
            </w:r>
          </w:p>
          <w:p w14:paraId="090BE0C7"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&amp; </w:t>
            </w:r>
          </w:p>
          <w:p w14:paraId="508E33E9" w14:textId="43ED7E1C" w:rsidR="00F907DB" w:rsidRPr="002D00A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Supervision by Encon</w:t>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12,5</w:t>
            </w:r>
            <w:r w:rsidR="00B913ED">
              <w:rPr>
                <w:rFonts w:ascii="Times New Roman" w:hAnsi="Times New Roman" w:cs="Times New Roman"/>
                <w:bCs/>
                <w:w w:val="105"/>
                <w:sz w:val="24"/>
                <w:szCs w:val="24"/>
              </w:rPr>
              <w:t>00</w:t>
            </w:r>
            <w:r>
              <w:rPr>
                <w:rFonts w:ascii="Times New Roman" w:hAnsi="Times New Roman" w:cs="Times New Roman"/>
                <w:bCs/>
                <w:w w:val="105"/>
                <w:sz w:val="24"/>
                <w:szCs w:val="24"/>
              </w:rPr>
              <w:t>.00</w:t>
            </w:r>
            <w:r w:rsidR="00F907DB" w:rsidRPr="0026187D">
              <w:rPr>
                <w:rFonts w:ascii="Times New Roman" w:hAnsi="Times New Roman" w:cs="Times New Roman"/>
                <w:bCs/>
                <w:spacing w:val="-12"/>
                <w:w w:val="105"/>
                <w:sz w:val="24"/>
                <w:szCs w:val="24"/>
              </w:rPr>
              <w:t xml:space="preserve"> (Mechanical)</w:t>
            </w:r>
          </w:p>
          <w:p w14:paraId="62748FC5" w14:textId="77777777" w:rsidR="00B34493" w:rsidRPr="0026187D" w:rsidRDefault="00B34493" w:rsidP="00F907DB">
            <w:pPr>
              <w:pStyle w:val="TableParagraph"/>
              <w:spacing w:before="60"/>
              <w:ind w:left="301" w:right="284"/>
              <w:jc w:val="center"/>
              <w:rPr>
                <w:rFonts w:ascii="Times New Roman" w:hAnsi="Times New Roman" w:cs="Times New Roman"/>
                <w:bCs/>
                <w:spacing w:val="-12"/>
                <w:w w:val="105"/>
                <w:sz w:val="24"/>
                <w:szCs w:val="24"/>
              </w:rPr>
            </w:pPr>
          </w:p>
          <w:p w14:paraId="29F5D5C8" w14:textId="5C99A031"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spacing w:val="-12"/>
                <w:w w:val="105"/>
                <w:sz w:val="24"/>
                <w:szCs w:val="24"/>
              </w:rPr>
              <w:t xml:space="preserve">15,000.00 </w:t>
            </w:r>
            <w:r w:rsidR="00F907DB" w:rsidRPr="0026187D">
              <w:rPr>
                <w:rFonts w:ascii="Times New Roman" w:hAnsi="Times New Roman" w:cs="Times New Roman"/>
                <w:bCs/>
                <w:spacing w:val="-12"/>
                <w:w w:val="105"/>
                <w:sz w:val="24"/>
                <w:szCs w:val="24"/>
              </w:rPr>
              <w:t>(PLC &amp; Instrumentation)</w:t>
            </w:r>
          </w:p>
          <w:p w14:paraId="59E490F8" w14:textId="77777777" w:rsidR="00F907DB" w:rsidRPr="0026187D" w:rsidRDefault="00F907DB" w:rsidP="00B34493">
            <w:pPr>
              <w:pStyle w:val="TableParagraph"/>
              <w:spacing w:before="120"/>
              <w:ind w:left="14"/>
              <w:jc w:val="center"/>
              <w:rPr>
                <w:rFonts w:ascii="Times New Roman" w:hAnsi="Times New Roman" w:cs="Times New Roman"/>
                <w:bCs/>
                <w:sz w:val="24"/>
                <w:szCs w:val="24"/>
              </w:rPr>
            </w:pPr>
            <w:r w:rsidRPr="0026187D">
              <w:rPr>
                <w:rFonts w:ascii="Times New Roman" w:hAnsi="Times New Roman" w:cs="Times New Roman"/>
                <w:bCs/>
                <w:w w:val="102"/>
                <w:sz w:val="24"/>
                <w:szCs w:val="24"/>
              </w:rPr>
              <w:t>+</w:t>
            </w:r>
          </w:p>
          <w:p w14:paraId="309A60D2" w14:textId="12386304"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5"/>
                <w:sz w:val="24"/>
                <w:szCs w:val="24"/>
              </w:rPr>
              <w:t>To</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&amp;</w:t>
            </w:r>
            <w:r w:rsidRPr="002D00A3">
              <w:rPr>
                <w:rFonts w:ascii="Times New Roman" w:hAnsi="Times New Roman" w:cs="Times New Roman"/>
                <w:bCs/>
                <w:spacing w:val="-12"/>
                <w:w w:val="105"/>
                <w:sz w:val="24"/>
                <w:szCs w:val="24"/>
              </w:rPr>
              <w:t xml:space="preserve"> </w:t>
            </w:r>
            <w:r w:rsidRPr="002D00A3">
              <w:rPr>
                <w:rFonts w:ascii="Times New Roman" w:hAnsi="Times New Roman" w:cs="Times New Roman"/>
                <w:bCs/>
                <w:w w:val="105"/>
                <w:sz w:val="24"/>
                <w:szCs w:val="24"/>
              </w:rPr>
              <w:t>Fro</w:t>
            </w:r>
            <w:r w:rsidRPr="002D00A3">
              <w:rPr>
                <w:rFonts w:ascii="Times New Roman" w:hAnsi="Times New Roman" w:cs="Times New Roman"/>
                <w:bCs/>
                <w:spacing w:val="-12"/>
                <w:w w:val="105"/>
                <w:sz w:val="24"/>
                <w:szCs w:val="24"/>
              </w:rPr>
              <w:t xml:space="preserve"> </w:t>
            </w:r>
            <w:r w:rsidR="00483308">
              <w:rPr>
                <w:rFonts w:ascii="Times New Roman" w:hAnsi="Times New Roman" w:cs="Times New Roman"/>
                <w:bCs/>
                <w:spacing w:val="-12"/>
                <w:w w:val="105"/>
                <w:sz w:val="24"/>
                <w:szCs w:val="24"/>
              </w:rPr>
              <w:t xml:space="preserve">Air </w:t>
            </w:r>
            <w:r w:rsidRPr="002D00A3">
              <w:rPr>
                <w:rFonts w:ascii="Times New Roman" w:hAnsi="Times New Roman" w:cs="Times New Roman"/>
                <w:bCs/>
                <w:w w:val="105"/>
                <w:sz w:val="24"/>
                <w:szCs w:val="24"/>
              </w:rPr>
              <w:t>fare</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from</w:t>
            </w:r>
            <w:r w:rsidRPr="002D00A3">
              <w:rPr>
                <w:rFonts w:ascii="Times New Roman" w:hAnsi="Times New Roman" w:cs="Times New Roman"/>
                <w:bCs/>
                <w:spacing w:val="-55"/>
                <w:w w:val="105"/>
                <w:sz w:val="24"/>
                <w:szCs w:val="24"/>
              </w:rPr>
              <w:t xml:space="preserve"> </w:t>
            </w:r>
            <w:r w:rsidRPr="002D00A3">
              <w:rPr>
                <w:rFonts w:ascii="Times New Roman" w:hAnsi="Times New Roman" w:cs="Times New Roman"/>
                <w:bCs/>
                <w:w w:val="105"/>
                <w:sz w:val="24"/>
                <w:szCs w:val="24"/>
              </w:rPr>
              <w:t>Delhi</w:t>
            </w:r>
            <w:r w:rsidRPr="002D00A3">
              <w:rPr>
                <w:rFonts w:ascii="Times New Roman" w:hAnsi="Times New Roman" w:cs="Times New Roman"/>
                <w:bCs/>
                <w:spacing w:val="-6"/>
                <w:w w:val="105"/>
                <w:sz w:val="24"/>
                <w:szCs w:val="24"/>
              </w:rPr>
              <w:t xml:space="preserve"> </w:t>
            </w:r>
            <w:r w:rsidRPr="002D00A3">
              <w:rPr>
                <w:rFonts w:ascii="Times New Roman" w:hAnsi="Times New Roman" w:cs="Times New Roman"/>
                <w:bCs/>
                <w:w w:val="105"/>
                <w:sz w:val="24"/>
                <w:szCs w:val="24"/>
              </w:rPr>
              <w:t>to</w:t>
            </w:r>
            <w:r w:rsidRPr="002D00A3">
              <w:rPr>
                <w:rFonts w:ascii="Times New Roman" w:hAnsi="Times New Roman" w:cs="Times New Roman"/>
                <w:bCs/>
                <w:spacing w:val="-3"/>
                <w:w w:val="105"/>
                <w:sz w:val="24"/>
                <w:szCs w:val="24"/>
              </w:rPr>
              <w:t xml:space="preserve"> </w:t>
            </w:r>
            <w:r w:rsidRPr="002D00A3">
              <w:rPr>
                <w:rFonts w:ascii="Times New Roman" w:hAnsi="Times New Roman" w:cs="Times New Roman"/>
                <w:bCs/>
                <w:w w:val="105"/>
                <w:sz w:val="24"/>
                <w:szCs w:val="24"/>
              </w:rPr>
              <w:t>Site</w:t>
            </w:r>
          </w:p>
          <w:p w14:paraId="2D813341" w14:textId="77777777"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2"/>
                <w:sz w:val="24"/>
                <w:szCs w:val="24"/>
              </w:rPr>
              <w:t xml:space="preserve">    +</w:t>
            </w:r>
          </w:p>
          <w:p w14:paraId="50980BB8" w14:textId="77777777" w:rsidR="00F907DB" w:rsidRPr="002D00A3" w:rsidRDefault="00F907DB" w:rsidP="00F907DB">
            <w:pPr>
              <w:pStyle w:val="TableParagraph"/>
              <w:spacing w:before="7" w:line="244" w:lineRule="auto"/>
              <w:ind w:left="113" w:right="196"/>
              <w:jc w:val="center"/>
              <w:rPr>
                <w:rFonts w:ascii="Times New Roman" w:hAnsi="Times New Roman" w:cs="Times New Roman"/>
                <w:bCs/>
                <w:sz w:val="24"/>
                <w:szCs w:val="24"/>
              </w:rPr>
            </w:pPr>
            <w:r w:rsidRPr="002D00A3">
              <w:rPr>
                <w:rFonts w:ascii="Times New Roman" w:hAnsi="Times New Roman" w:cs="Times New Roman"/>
                <w:bCs/>
                <w:sz w:val="24"/>
                <w:szCs w:val="24"/>
              </w:rPr>
              <w:t>Boarding &amp; Loading,</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Local Conveyance &amp;</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Medical</w:t>
            </w:r>
            <w:r w:rsidRPr="002D00A3">
              <w:rPr>
                <w:rFonts w:ascii="Times New Roman" w:hAnsi="Times New Roman" w:cs="Times New Roman"/>
                <w:bCs/>
                <w:spacing w:val="10"/>
                <w:sz w:val="24"/>
                <w:szCs w:val="24"/>
              </w:rPr>
              <w:t xml:space="preserve"> </w:t>
            </w:r>
            <w:r w:rsidRPr="002D00A3">
              <w:rPr>
                <w:rFonts w:ascii="Times New Roman" w:hAnsi="Times New Roman" w:cs="Times New Roman"/>
                <w:bCs/>
                <w:sz w:val="24"/>
                <w:szCs w:val="24"/>
              </w:rPr>
              <w:t>assistance</w:t>
            </w:r>
            <w:r w:rsidRPr="002D00A3">
              <w:rPr>
                <w:rFonts w:ascii="Times New Roman" w:hAnsi="Times New Roman" w:cs="Times New Roman"/>
                <w:bCs/>
                <w:spacing w:val="11"/>
                <w:sz w:val="24"/>
                <w:szCs w:val="24"/>
              </w:rPr>
              <w:t xml:space="preserve"> </w:t>
            </w:r>
            <w:r w:rsidRPr="002D00A3">
              <w:rPr>
                <w:rFonts w:ascii="Times New Roman" w:hAnsi="Times New Roman" w:cs="Times New Roman"/>
                <w:bCs/>
                <w:sz w:val="24"/>
                <w:szCs w:val="24"/>
              </w:rPr>
              <w:t xml:space="preserve">if </w:t>
            </w:r>
            <w:r w:rsidRPr="002D00A3">
              <w:rPr>
                <w:rFonts w:ascii="Times New Roman" w:hAnsi="Times New Roman" w:cs="Times New Roman"/>
                <w:bCs/>
                <w:w w:val="105"/>
                <w:sz w:val="24"/>
                <w:szCs w:val="24"/>
              </w:rPr>
              <w:t>required</w:t>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 xml:space="preserve">     {{total_price_vertical}}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