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p>
      <w:r>
        <w:rPr>
          <w:b/>
        </w:rPr>
        <w:t>3D Image of the Proposed Recuperator</w:t>
      </w:r>
    </w:p>
    <w:p>
      <w:r>
        <w:t>{{ image_recup_side }}</w:t>
      </w:r>
    </w:p>
    <w:p/>
    <w:p>
      <w:r>
        <w:t>{{ image_recup_front }}</w:t>
      </w:r>
    </w:p>
    <w:p/>
    <w:p>
      <w:r>
        <w:t>{{ image_recup_top }}</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will cover Design, manufacturing and supply of the recuperator as per the specifications provided by the client mentioned below.</w:t>
      </w:r>
    </w:p>
    <w:p/>
    <w:p>
      <w:r>
        <w:rPr>
          <w:b/>
          <w:u w:val="single"/>
        </w:rPr>
        <w:t xml:space="preserve">RECUPERATOR (Waste Heat Recovery System)</w:t>
      </w:r>
    </w:p>
    <w:p>
      <w:r>
        <w:t xml:space="preserve">A waste heat recovery Recuperator of suitable capacity will be provided, which will preheat the combustion air to a temperature of about {{ air_temp_out_C_rounded }} °C, which in turn decreases fuel consumption. Recuperator will be of Convective type having two passes for air and single pass for flue gas. The flue gas will pass over the bank while air passes through the tubes. The tubes are provided for hot Bank and cold Bank. The outer body of the recuperator shall be fabricated from MS plates of suitable thickness so that it may sustain thermal stresses developed during its work. The recuperator will be installed above the ground.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Recuperator</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1.</w:t>
            </w:r>
          </w:p>
        </w:tc>
        <w:tc>
          <w:tcPr>
            <w:tcW w:type="dxa" w:w="4080"/>
          </w:tcPr>
          <w:p>
            <w:r>
              <w:t>Recuperator</w:t>
            </w:r>
          </w:p>
        </w:tc>
        <w:tc>
          <w:tcPr>
            <w:tcW w:type="dxa" w:w="1100"/>
          </w:tcPr>
          <w:p>
            <w:r>
              <w:t>{{ recup_qty }}</w:t>
            </w:r>
          </w:p>
        </w:tc>
        <w:tc>
          <w:tcPr>
            <w:tcW w:type="dxa" w:w="1700"/>
          </w:tcPr>
          <w:p>
            <w:r>
              <w:t>{{ recup_unit_price }}</w:t>
            </w:r>
          </w:p>
        </w:tc>
        <w:tc>
          <w:tcPr>
            <w:tcW w:type="dxa" w:w="1700"/>
          </w:tcPr>
          <w:p>
            <w:r>
              <w:t>{{ recup_total_price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{%tr if supervision_include %}</w:t>
            </w:r>
          </w:p>
        </w:tc>
        <w:tc>
          <w:tcPr>
            <w:tcW w:type="dxa" w:w="3000"/>
          </w:tcPr>
          <w:p/>
        </w:tc>
      </w:tr>
      <w:tr>
        <w:trPr>
          <w:trHeight w:val="425" w:hRule="atLeast"/>
        </w:trPr>
        <w:tc>
          <w:tcPr>
            <w:tcW w:type="dxa" w:w="6360"/>
          </w:tcPr>
          <w:p>
            <w:r>
              <w:t>Supervision Charges for Erection and Commissioning</w:t>
            </w:r>
          </w:p>
        </w:tc>
        <w:tc>
          <w:tcPr>
            <w:tcW w:type="dxa" w:w="3000"/>
          </w:tcPr>
          <w:p>
            <w:r>
              <w:t>{{ supervision_rate }}</w:t>
            </w:r>
          </w:p>
        </w:tc>
      </w:tr>
      <w:tr>
        <w:trPr>
          <w:trHeight w:val="425" w:hRule="atLeast"/>
        </w:trPr>
        <w:tc>
          <w:tcPr>
            <w:tcW w:type="dxa" w:w="9360"/>
            <w:gridSpan w:val="2"/>
          </w:tcPr>
          <w:p>
            <w:r>
              <w:t>Note: To-and-fro fare from Delhi to site, plus boarding, lodging, local conveyance, and medical assistance if required.</w:t>
            </w:r>
          </w:p>
        </w:tc>
      </w:tr>
      <w:tr>
        <w:tc>
          <w:tcPr>
            <w:tcW w:type="dxa" w:w="6360"/>
          </w:tcPr>
          <w:p>
            <w:r>
              <w:t>{%tr endif %}</w:t>
            </w:r>
          </w:p>
        </w:tc>
        <w:tc>
          <w:tcPr>
            <w:tcW w:type="dxa" w:w="3000"/>
          </w:tcP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Jordan Steel, Jordan</w:t>
            </w:r>
          </w:p>
        </w:tc>
        <w:tc>
          <w:tcPr>
            <w:tcW w:type="dxa" w:w="5000"/>
          </w:tcPr>
          <w:p>
            <w:r>
              <w:t>Recuperator</w:t>
            </w:r>
          </w:p>
        </w:tc>
      </w:tr>
      <w:tr>
        <w:tc>
          <w:tcPr>
            <w:tcW w:type="dxa" w:w="780"/>
          </w:tcPr>
          <w:p>
            <w:r>
              <w:t>2</w:t>
            </w:r>
          </w:p>
        </w:tc>
        <w:tc>
          <w:tcPr>
            <w:tcW w:type="dxa" w:w="3580"/>
          </w:tcPr>
          <w:p>
            <w:r>
              <w:t>Utility Alloys Pvt. Ltd., Coimbatore</w:t>
            </w:r>
          </w:p>
        </w:tc>
        <w:tc>
          <w:tcPr>
            <w:tcW w:type="dxa" w:w="5000"/>
          </w:tcPr>
          <w:p>
            <w:r>
              <w:t>Recuperator</w:t>
            </w:r>
          </w:p>
        </w:tc>
      </w:tr>
      <w:tr>
        <w:tc>
          <w:tcPr>
            <w:tcW w:type="dxa" w:w="780"/>
          </w:tcPr>
          <w:p>
            <w:r>
              <w:t>3</w:t>
            </w:r>
          </w:p>
        </w:tc>
        <w:tc>
          <w:tcPr>
            <w:tcW w:type="dxa" w:w="3580"/>
          </w:tcPr>
          <w:p>
            <w:r>
              <w:t>CUMI Refractories, Chennai</w:t>
            </w:r>
          </w:p>
        </w:tc>
        <w:tc>
          <w:tcPr>
            <w:tcW w:type="dxa" w:w="5000"/>
          </w:tcPr>
          <w:p>
            <w:r>
              <w:t>Recuperator</w:t>
            </w:r>
          </w:p>
        </w:tc>
      </w:tr>
      <w:tr>
        <w:tc>
          <w:tcPr>
            <w:tcW w:type="dxa" w:w="780"/>
          </w:tcPr>
          <w:p>
            <w:r>
              <w:t>4</w:t>
            </w:r>
          </w:p>
        </w:tc>
        <w:tc>
          <w:tcPr>
            <w:tcW w:type="dxa" w:w="3580"/>
          </w:tcPr>
          <w:p>
            <w:r>
              <w:t>Sunflag Iron &amp; Steel Company Ltd., Maharashtra</w:t>
            </w:r>
          </w:p>
        </w:tc>
        <w:tc>
          <w:tcPr>
            <w:tcW w:type="dxa" w:w="5000"/>
          </w:tcPr>
          <w:p>
            <w:r>
              <w:t>Recuperator</w:t>
            </w:r>
          </w:p>
        </w:tc>
      </w:tr>
      <w:tr>
        <w:tc>
          <w:tcPr>
            <w:tcW w:type="dxa" w:w="780"/>
          </w:tcPr>
          <w:p>
            <w:r>
              <w:t>5</w:t>
            </w:r>
          </w:p>
        </w:tc>
        <w:tc>
          <w:tcPr>
            <w:tcW w:type="dxa" w:w="3580"/>
          </w:tcPr>
          <w:p>
            <w:r>
              <w:t>Tata Steel Ltd, Boisar, MH</w:t>
            </w:r>
          </w:p>
        </w:tc>
        <w:tc>
          <w:tcPr>
            <w:tcW w:type="dxa" w:w="5000"/>
          </w:tcPr>
          <w:p>
            <w:r>
              <w:t>Recuperator</w:t>
            </w:r>
          </w:p>
        </w:tc>
      </w:tr>
      <w:tr>
        <w:tc>
          <w:tcPr>
            <w:tcW w:type="dxa" w:w="780"/>
          </w:tcPr>
          <w:p>
            <w:r>
              <w:t>6</w:t>
            </w:r>
          </w:p>
        </w:tc>
        <w:tc>
          <w:tcPr>
            <w:tcW w:type="dxa" w:w="3580"/>
          </w:tcPr>
          <w:p>
            <w:r>
              <w:t>Modern Steel Ltd, Mandi Gobindgarh</w:t>
            </w:r>
          </w:p>
        </w:tc>
        <w:tc>
          <w:tcPr>
            <w:tcW w:type="dxa" w:w="5000"/>
          </w:tcPr>
          <w:p>
            <w:r>
              <w:t>Recuperator</w:t>
            </w:r>
          </w:p>
        </w:tc>
      </w:tr>
      <w:tr>
        <w:tc>
          <w:tcPr>
            <w:tcW w:type="dxa" w:w="780"/>
          </w:tcPr>
          <w:p>
            <w:r>
              <w:t>7</w:t>
            </w:r>
          </w:p>
        </w:tc>
        <w:tc>
          <w:tcPr>
            <w:tcW w:type="dxa" w:w="3580"/>
          </w:tcPr>
          <w:p>
            <w:r>
              <w:t>Raj Shree Udyog, Mandi Gobindgarh</w:t>
            </w:r>
          </w:p>
        </w:tc>
        <w:tc>
          <w:tcPr>
            <w:tcW w:type="dxa" w:w="5000"/>
          </w:tcPr>
          <w:p>
            <w:r>
              <w:t>Recuperator</w:t>
            </w:r>
          </w:p>
        </w:tc>
      </w:tr>
      <w:tr>
        <w:tc>
          <w:tcPr>
            <w:tcW w:type="dxa" w:w="780"/>
          </w:tcPr>
          <w:p>
            <w:r>
              <w:t>8</w:t>
            </w:r>
          </w:p>
        </w:tc>
        <w:tc>
          <w:tcPr>
            <w:tcW w:type="dxa" w:w="3580"/>
          </w:tcPr>
          <w:p>
            <w:r>
              <w:t>Dhiman Iron &amp; Steel Industries, Mandi Gobindgarh</w:t>
            </w:r>
          </w:p>
        </w:tc>
        <w:tc>
          <w:tcPr>
            <w:tcW w:type="dxa" w:w="5000"/>
          </w:tcPr>
          <w:p>
            <w:r>
              <w:t>Recuperator</w:t>
            </w:r>
          </w:p>
        </w:tc>
      </w:tr>
      <w:tr>
        <w:tc>
          <w:tcPr>
            <w:tcW w:type="dxa" w:w="780"/>
          </w:tcPr>
          <w:p>
            <w:r>
              <w:t>9</w:t>
            </w:r>
          </w:p>
        </w:tc>
        <w:tc>
          <w:tcPr>
            <w:tcW w:type="dxa" w:w="3580"/>
          </w:tcPr>
          <w:p>
            <w:r>
              <w:t>Bharat Ispat Udyog Pvt. Ltd., Mandi Gobindgarh</w:t>
            </w:r>
          </w:p>
        </w:tc>
        <w:tc>
          <w:tcPr>
            <w:tcW w:type="dxa" w:w="5000"/>
          </w:tcPr>
          <w:p>
            <w:r>
              <w:t>Recuperator</w:t>
            </w:r>
          </w:p>
        </w:tc>
      </w:tr>
      <w:tr>
        <w:tc>
          <w:tcPr>
            <w:tcW w:type="dxa" w:w="780"/>
          </w:tcPr>
          <w:p>
            <w:r>
              <w:t>10</w:t>
            </w:r>
          </w:p>
        </w:tc>
        <w:tc>
          <w:tcPr>
            <w:tcW w:type="dxa" w:w="3580"/>
          </w:tcPr>
          <w:p>
            <w:r>
              <w:t>Tameer Steel Factory Company Ltd., Saudi Arabia</w:t>
            </w:r>
          </w:p>
        </w:tc>
        <w:tc>
          <w:tcPr>
            <w:tcW w:type="dxa" w:w="5000"/>
          </w:tcPr>
          <w:p>
            <w:r>
              <w:t>Recuperator</w:t>
            </w:r>
          </w:p>
        </w:tc>
      </w:tr>
      <w:tr>
        <w:tc>
          <w:tcPr>
            <w:tcW w:type="dxa" w:w="780"/>
          </w:tcPr>
          <w:p>
            <w:r>
              <w:t>11</w:t>
            </w:r>
          </w:p>
        </w:tc>
        <w:tc>
          <w:tcPr>
            <w:tcW w:type="dxa" w:w="3580"/>
          </w:tcPr>
          <w:p>
            <w:r>
              <w:t>Premier Rolling Mills, Kenya</w:t>
            </w:r>
          </w:p>
        </w:tc>
        <w:tc>
          <w:tcPr>
            <w:tcW w:type="dxa" w:w="5000"/>
          </w:tcPr>
          <w:p>
            <w:r>
              <w:t>Recuperator</w:t>
            </w:r>
          </w:p>
        </w:tc>
      </w:tr>
      <w:tr>
        <w:tc>
          <w:tcPr>
            <w:tcW w:type="dxa" w:w="780"/>
          </w:tcPr>
          <w:p>
            <w:r>
              <w:t>12</w:t>
            </w:r>
          </w:p>
        </w:tc>
        <w:tc>
          <w:tcPr>
            <w:tcW w:type="dxa" w:w="3580"/>
          </w:tcPr>
          <w:p>
            <w:r>
              <w:t>Gulf Steel Industries, Abu Dhabi</w:t>
            </w:r>
          </w:p>
        </w:tc>
        <w:tc>
          <w:tcPr>
            <w:tcW w:type="dxa" w:w="5000"/>
          </w:tcPr>
          <w:p>
            <w:r>
              <w:t>Recuperator</w:t>
            </w:r>
          </w:p>
        </w:tc>
      </w:tr>
      <w:tr>
        <w:tc>
          <w:tcPr>
            <w:tcW w:type="dxa" w:w="780"/>
          </w:tcPr>
          <w:p>
            <w:r>
              <w:t>13</w:t>
            </w:r>
          </w:p>
        </w:tc>
        <w:tc>
          <w:tcPr>
            <w:tcW w:type="dxa" w:w="3580"/>
          </w:tcPr>
          <w:p>
            <w:r>
              <w:t>GTB Columbo Corporation, Sri Lanka</w:t>
            </w:r>
          </w:p>
        </w:tc>
        <w:tc>
          <w:tcPr>
            <w:tcW w:type="dxa" w:w="5000"/>
          </w:tcPr>
          <w:p>
            <w:r>
              <w:t>Recuperator</w:t>
            </w:r>
          </w:p>
        </w:tc>
      </w:tr>
      <w:tr>
        <w:tc>
          <w:tcPr>
            <w:tcW w:type="dxa" w:w="780"/>
          </w:tcPr>
          <w:p>
            <w:r>
              <w:t>14</w:t>
            </w:r>
          </w:p>
        </w:tc>
        <w:tc>
          <w:tcPr>
            <w:tcW w:type="dxa" w:w="3580"/>
          </w:tcPr>
          <w:p>
            <w:r>
              <w:t>Divine Alloys &amp; Power Company Ltd., Jamshedpur</w:t>
            </w:r>
          </w:p>
        </w:tc>
        <w:tc>
          <w:tcPr>
            <w:tcW w:type="dxa" w:w="5000"/>
          </w:tcPr>
          <w:p>
            <w:r>
              <w:t>Recuperator</w:t>
            </w:r>
          </w:p>
        </w:tc>
      </w:tr>
      <w:tr>
        <w:tc>
          <w:tcPr>
            <w:tcW w:type="dxa" w:w="780"/>
          </w:tcPr>
          <w:p>
            <w:r>
              <w:t>15</w:t>
            </w:r>
          </w:p>
        </w:tc>
        <w:tc>
          <w:tcPr>
            <w:tcW w:type="dxa" w:w="3580"/>
          </w:tcPr>
          <w:p>
            <w:r>
              <w:t>Maadi Steel, Egypt</w:t>
            </w:r>
          </w:p>
        </w:tc>
        <w:tc>
          <w:tcPr>
            <w:tcW w:type="dxa" w:w="5000"/>
          </w:tcPr>
          <w:p>
            <w:r>
              <w:t>Recuperator</w:t>
            </w:r>
          </w:p>
        </w:tc>
      </w:tr>
      <w:tr>
        <w:tc>
          <w:tcPr>
            <w:tcW w:type="dxa" w:w="780"/>
          </w:tcPr>
          <w:p>
            <w:r>
              <w:t>16</w:t>
            </w:r>
          </w:p>
        </w:tc>
        <w:tc>
          <w:tcPr>
            <w:tcW w:type="dxa" w:w="3580"/>
          </w:tcPr>
          <w:p>
            <w:r>
              <w:t>Steel Rolling Mills Ltd., Uganda</w:t>
            </w:r>
          </w:p>
        </w:tc>
        <w:tc>
          <w:tcPr>
            <w:tcW w:type="dxa" w:w="5000"/>
          </w:tcPr>
          <w:p>
            <w:r>
              <w:t>Recuperator</w:t>
            </w:r>
          </w:p>
        </w:tc>
      </w:tr>
      <w:tr>
        <w:tc>
          <w:tcPr>
            <w:tcW w:type="dxa" w:w="780"/>
          </w:tcPr>
          <w:p>
            <w:r>
              <w:t>17</w:t>
            </w:r>
          </w:p>
        </w:tc>
        <w:tc>
          <w:tcPr>
            <w:tcW w:type="dxa" w:w="3580"/>
          </w:tcPr>
          <w:p>
            <w:r>
              <w:t>Star Wire, Faridabad</w:t>
            </w:r>
          </w:p>
        </w:tc>
        <w:tc>
          <w:tcPr>
            <w:tcW w:type="dxa" w:w="5000"/>
          </w:tcPr>
          <w:p>
            <w:r>
              <w:t>Recuperator</w:t>
            </w:r>
          </w:p>
        </w:tc>
      </w:tr>
      <w:tr>
        <w:tc>
          <w:tcPr>
            <w:tcW w:type="dxa" w:w="780"/>
          </w:tcPr>
          <w:p>
            <w:r>
              <w:t>18</w:t>
            </w:r>
          </w:p>
        </w:tc>
        <w:tc>
          <w:tcPr>
            <w:tcW w:type="dxa" w:w="3580"/>
          </w:tcPr>
          <w:p>
            <w:r>
              <w:t>Sadhu Forging Ltd., Faridabad</w:t>
            </w:r>
          </w:p>
        </w:tc>
        <w:tc>
          <w:tcPr>
            <w:tcW w:type="dxa" w:w="5000"/>
          </w:tcPr>
          <w:p>
            <w:r>
              <w:t>Recuperator</w:t>
            </w:r>
          </w:p>
        </w:tc>
      </w:tr>
      <w:tr>
        <w:tc>
          <w:tcPr>
            <w:tcW w:type="dxa" w:w="780"/>
          </w:tcPr>
          <w:p>
            <w:r>
              <w:t>19</w:t>
            </w:r>
          </w:p>
        </w:tc>
        <w:tc>
          <w:tcPr>
            <w:tcW w:type="dxa" w:w="3580"/>
          </w:tcPr>
          <w:p>
            <w:r>
              <w:t>Hindustan Udyog Ltd., Kolkata</w:t>
            </w:r>
          </w:p>
        </w:tc>
        <w:tc>
          <w:tcPr>
            <w:tcW w:type="dxa" w:w="5000"/>
          </w:tcPr>
          <w:p>
            <w:r>
              <w:t>Recuperator</w:t>
            </w:r>
          </w:p>
        </w:tc>
      </w:tr>
      <w:tr>
        <w:tc>
          <w:tcPr>
            <w:tcW w:type="dxa" w:w="780"/>
          </w:tcPr>
          <w:p>
            <w:r>
              <w:t>20</w:t>
            </w:r>
          </w:p>
        </w:tc>
        <w:tc>
          <w:tcPr>
            <w:tcW w:type="dxa" w:w="3580"/>
          </w:tcPr>
          <w:p>
            <w:r>
              <w:t>Steel Makers Ltd., Kenya</w:t>
            </w:r>
          </w:p>
        </w:tc>
        <w:tc>
          <w:tcPr>
            <w:tcW w:type="dxa" w:w="5000"/>
          </w:tcPr>
          <w:p>
            <w:r>
              <w:t>Recuperator</w:t>
            </w:r>
          </w:p>
        </w:tc>
      </w:tr>
    </w:tbl>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